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B9EC7" w14:textId="088A8107" w:rsidR="00D2793B" w:rsidRPr="00AF6D51" w:rsidRDefault="00D2793B" w:rsidP="00D2793B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AF6D51">
        <w:rPr>
          <w:rFonts w:asciiTheme="minorBidi" w:hAnsiTheme="minorBidi" w:cstheme="minorBidi"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 wp14:anchorId="63C6C57B" wp14:editId="682788A0">
            <wp:extent cx="1310890" cy="502920"/>
            <wp:effectExtent l="0" t="0" r="3810" b="0"/>
            <wp:docPr id="2" name="Picture 2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053" cy="50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6DF7C" w14:textId="77777777" w:rsidR="00D2793B" w:rsidRPr="00AF6D51" w:rsidRDefault="00D2793B" w:rsidP="00D2793B">
      <w:pPr>
        <w:pStyle w:val="NormalWeb"/>
        <w:spacing w:before="0" w:beforeAutospacing="0" w:after="160" w:afterAutospacing="0"/>
        <w:rPr>
          <w:rFonts w:asciiTheme="minorBidi" w:hAnsiTheme="minorBidi" w:cstheme="minorBidi"/>
          <w:b/>
          <w:bCs/>
          <w:color w:val="000000"/>
          <w:sz w:val="30"/>
          <w:szCs w:val="30"/>
          <w:u w:val="single"/>
        </w:rPr>
      </w:pPr>
    </w:p>
    <w:p w14:paraId="723BC089" w14:textId="77777777" w:rsidR="00E03F30" w:rsidRPr="00AF6D51" w:rsidRDefault="00E03F30" w:rsidP="00D2793B">
      <w:pPr>
        <w:pStyle w:val="NormalWeb"/>
        <w:spacing w:before="0" w:beforeAutospacing="0" w:after="160" w:afterAutospacing="0"/>
        <w:jc w:val="right"/>
        <w:rPr>
          <w:rFonts w:asciiTheme="minorBidi" w:hAnsiTheme="minorBidi" w:cstheme="minorBidi"/>
          <w:b/>
          <w:bCs/>
          <w:color w:val="000000"/>
          <w:sz w:val="30"/>
          <w:szCs w:val="30"/>
          <w:u w:val="single"/>
        </w:rPr>
      </w:pPr>
    </w:p>
    <w:p w14:paraId="09784B74" w14:textId="164BBA6E" w:rsidR="00D2793B" w:rsidRPr="00AF6D51" w:rsidRDefault="00D2793B" w:rsidP="00D2793B">
      <w:pPr>
        <w:pStyle w:val="NormalWeb"/>
        <w:spacing w:before="0" w:beforeAutospacing="0" w:after="160" w:afterAutospacing="0"/>
        <w:jc w:val="right"/>
        <w:rPr>
          <w:rFonts w:asciiTheme="minorBidi" w:hAnsiTheme="minorBidi" w:cstheme="minorBidi"/>
          <w:sz w:val="30"/>
          <w:szCs w:val="30"/>
        </w:rPr>
      </w:pPr>
      <w:r w:rsidRPr="00AF6D51">
        <w:rPr>
          <w:rFonts w:asciiTheme="minorBidi" w:hAnsiTheme="minorBidi" w:cstheme="minorBidi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  <w:r w:rsidRPr="00AF6D51">
        <w:rPr>
          <w:rFonts w:asciiTheme="minorBidi" w:hAnsiTheme="minorBidi" w:cstheme="minorBidi"/>
          <w:b/>
          <w:bCs/>
          <w:color w:val="000000"/>
          <w:sz w:val="30"/>
          <w:szCs w:val="30"/>
          <w:u w:val="single"/>
        </w:rPr>
        <w:t> </w:t>
      </w:r>
    </w:p>
    <w:p w14:paraId="3728293B" w14:textId="7CB9E431" w:rsidR="00255417" w:rsidRPr="00255417" w:rsidRDefault="00255417" w:rsidP="00255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60"/>
        <w:jc w:val="both"/>
        <w:rPr>
          <w:rFonts w:eastAsia="Times New Roman"/>
          <w:bdr w:val="none" w:sz="0" w:space="0" w:color="auto"/>
          <w:lang w:bidi="th-TH"/>
        </w:rPr>
      </w:pPr>
      <w:r w:rsidRPr="00255417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“</w:t>
      </w:r>
      <w:r w:rsidRPr="00255417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กรุงไทย</w:t>
      </w:r>
      <w:r w:rsidRPr="00255417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” </w:t>
      </w:r>
      <w:r w:rsidR="00C43BC8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แจ้งขอ</w:t>
      </w:r>
      <w:r w:rsidRPr="00255417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ปรับปรุงรายการ</w:t>
      </w:r>
      <w:r w:rsidRPr="00255417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 “</w:t>
      </w:r>
      <w:r w:rsidRPr="00255417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โอนเงินซ้ำ</w:t>
      </w:r>
      <w:r w:rsidRPr="00255417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”</w:t>
      </w:r>
      <w:r w:rsidR="00C43BC8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 กับ</w:t>
      </w:r>
      <w:r w:rsidR="00C10637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บาง</w:t>
      </w:r>
      <w:r w:rsidR="00C43BC8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ร้านค้า</w:t>
      </w:r>
      <w:r w:rsidR="00C10637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ที่เข้าร่วม</w:t>
      </w:r>
      <w:r w:rsidRPr="00255417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โครงการคนละครึ่ง</w:t>
      </w:r>
    </w:p>
    <w:p w14:paraId="1AC289FD" w14:textId="77777777" w:rsidR="00255417" w:rsidRPr="00255417" w:rsidRDefault="00255417" w:rsidP="00255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thaiDistribute"/>
        <w:rPr>
          <w:rFonts w:eastAsia="Times New Roman"/>
          <w:bdr w:val="none" w:sz="0" w:space="0" w:color="auto"/>
          <w:lang w:bidi="th-TH"/>
        </w:rPr>
      </w:pP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       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ab/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ธนาคารกรุงไทย แจ้งว่า จากการเปิดใช้สิทธิโครงการคนละครึ่งระยะที่ 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3 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ตั้งแต่วันที่ 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1 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กรกฎาคม 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2564 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พบว่า ประชาชนมีการใช้จ่ายในร้านค้าที่เข้าร่วมโครงการเพิ่มขึ้นอย่างต่อเนื่อง โดยร้านค้าใช้แอปพลิเคชัน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 “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ถุงเงิน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” 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ในการรับชำระเงิน ซึ่งระบบจะทำการสรุปยอดร้านค้าทุกสิ้นวัน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เพื่อทำการโอนเงินให้ร้านค้าในวันถัดไป</w:t>
      </w:r>
    </w:p>
    <w:p w14:paraId="34346250" w14:textId="05694A86" w:rsidR="00255417" w:rsidRPr="00255417" w:rsidRDefault="00255417" w:rsidP="00255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thaiDistribute"/>
        <w:rPr>
          <w:rFonts w:eastAsia="Times New Roman"/>
          <w:bdr w:val="none" w:sz="0" w:space="0" w:color="auto"/>
          <w:lang w:bidi="th-TH"/>
        </w:rPr>
      </w:pP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       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ab/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ทั้งนี้ เมื่อวันที่ 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5 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กรกฎาคมที่ผ่านมา </w:t>
      </w:r>
      <w:r w:rsidR="00C10637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เวลาประมาณ </w:t>
      </w:r>
      <w:r w:rsidR="00C1063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16.00 </w:t>
      </w:r>
      <w:r w:rsidR="00C10637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น. 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ระบบฮาร์ดแวร์</w:t>
      </w:r>
      <w:r w:rsidR="00C10637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สำหรับการโอนเงินแบบ </w:t>
      </w:r>
      <w:r w:rsidR="00C1063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bulk payment </w:t>
      </w:r>
      <w:r w:rsidR="00C10637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ของธนาคาร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เกิดขัดข้อ</w:t>
      </w:r>
      <w:r w:rsidR="00C10637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ง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="00C10637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และระหว่างที่ทำการแก้ไข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เกิดการโอนเงินซ้ำ</w:t>
      </w:r>
      <w:r w:rsidR="00C10637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ซ้อน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ให้กับ</w:t>
      </w:r>
      <w:r w:rsidR="00C10637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บาง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ร้านค้า</w:t>
      </w:r>
      <w:r w:rsidR="00C10637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ที่เข้าร่วม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โครงการคนละครึ่ง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  </w:t>
      </w:r>
      <w:r w:rsidR="00C10637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ซึ่งเป็นการชำระเงินเกินกว่ายอดที่มีการใช้จ่ายจริงให้กับร้านค้า โดย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ระบบได้ตรวจพบและแก้ไขในเวลาอันรวดเร็ว อย่างไรก็ตาม มีร้านค้า</w:t>
      </w:r>
      <w:r w:rsidR="005A73C5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บางส่วน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ที่</w:t>
      </w:r>
      <w:r w:rsidR="005A73C5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ยัง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ไม่สามารถแก้ไขรายการได้ ธนาคารจึงจะดำเนินการติดต่อร้านค้าดังกล่าว</w:t>
      </w:r>
      <w:r w:rsidR="00C43BC8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 โดยเจ้าหน้าที่พนักงานที่ได้รับมอบหมายผ่านทางโทรศัพท์ หรือนัดเข้าพบลูกค้า 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เพื่อ</w:t>
      </w:r>
      <w:r w:rsidR="00C43BC8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ชี้แจงรายละเอียดและ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ขอปรับปรุงรายการให้ถูกต้องต่อไป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   </w:t>
      </w:r>
      <w:r w:rsidRPr="00255417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ธนาคารขออภัยในความไม่สะดวก</w:t>
      </w:r>
      <w:r w:rsidR="005A73C5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มา ณ ที่นี้ </w:t>
      </w:r>
    </w:p>
    <w:p w14:paraId="3BCBF751" w14:textId="77777777" w:rsidR="00004410" w:rsidRDefault="00004410" w:rsidP="00AF6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lang w:bidi="th-TH"/>
        </w:rPr>
      </w:pPr>
    </w:p>
    <w:p w14:paraId="1F127790" w14:textId="7EEB5008" w:rsidR="008914D2" w:rsidRPr="00AF6D51" w:rsidRDefault="008914D2" w:rsidP="00891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Theme="minorBidi" w:eastAsia="Times New Roman" w:hAnsiTheme="minorBidi" w:cstheme="minorBidi"/>
          <w:sz w:val="30"/>
          <w:szCs w:val="30"/>
          <w:bdr w:val="none" w:sz="0" w:space="0" w:color="auto"/>
          <w:lang w:bidi="th-TH"/>
        </w:rPr>
      </w:pPr>
      <w:r w:rsidRPr="00AF6D51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cs/>
          <w:lang w:bidi="th-TH"/>
        </w:rPr>
        <w:t xml:space="preserve">ทีม </w:t>
      </w:r>
      <w:r w:rsidRPr="00AF6D51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lang w:bidi="th-TH"/>
        </w:rPr>
        <w:t>Marketing Strategy </w:t>
      </w:r>
    </w:p>
    <w:p w14:paraId="5A4352A7" w14:textId="7C11FA1E" w:rsidR="00D2793B" w:rsidRPr="00AF6D51" w:rsidRDefault="00A603AB" w:rsidP="00891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Theme="minorBidi" w:eastAsia="Times New Roman" w:hAnsiTheme="minorBidi" w:cstheme="minorBidi"/>
          <w:sz w:val="30"/>
          <w:szCs w:val="30"/>
          <w:bdr w:val="none" w:sz="0" w:space="0" w:color="auto"/>
          <w:lang w:bidi="th-TH"/>
        </w:rPr>
      </w:pPr>
      <w:r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lang w:bidi="th-TH"/>
        </w:rPr>
        <w:t>1</w:t>
      </w:r>
      <w:r w:rsidR="00DE386C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lang w:bidi="th-TH"/>
        </w:rPr>
        <w:t>2</w:t>
      </w:r>
      <w:r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lang w:bidi="th-TH"/>
        </w:rPr>
        <w:t xml:space="preserve"> </w:t>
      </w:r>
      <w:r w:rsidR="00E03F30" w:rsidRPr="00AF6D51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cs/>
          <w:lang w:bidi="th-TH"/>
        </w:rPr>
        <w:t xml:space="preserve">กรกฎาคม </w:t>
      </w:r>
      <w:r w:rsidR="008914D2" w:rsidRPr="00AF6D51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lang w:bidi="th-TH"/>
        </w:rPr>
        <w:t>2564</w:t>
      </w:r>
    </w:p>
    <w:p w14:paraId="563A2C29" w14:textId="77777777" w:rsidR="00B67348" w:rsidRPr="00AF6D51" w:rsidRDefault="00B67348">
      <w:pPr>
        <w:rPr>
          <w:rFonts w:asciiTheme="minorBidi" w:hAnsiTheme="minorBidi" w:cstheme="minorBidi"/>
          <w:sz w:val="30"/>
          <w:szCs w:val="30"/>
        </w:rPr>
      </w:pPr>
    </w:p>
    <w:sectPr w:rsidR="00B67348" w:rsidRPr="00AF6D51" w:rsidSect="0025724D">
      <w:headerReference w:type="default" r:id="rId8"/>
      <w:footerReference w:type="default" r:id="rId9"/>
      <w:pgSz w:w="12240" w:h="15840"/>
      <w:pgMar w:top="1440" w:right="135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7149D" w14:textId="77777777" w:rsidR="004B0B38" w:rsidRDefault="004B0B38">
      <w:r>
        <w:separator/>
      </w:r>
    </w:p>
  </w:endnote>
  <w:endnote w:type="continuationSeparator" w:id="0">
    <w:p w14:paraId="57169276" w14:textId="77777777" w:rsidR="004B0B38" w:rsidRDefault="004B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EADAC" w14:textId="77777777" w:rsidR="00796900" w:rsidRDefault="004B0B3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73F03" w14:textId="77777777" w:rsidR="004B0B38" w:rsidRDefault="004B0B38">
      <w:r>
        <w:separator/>
      </w:r>
    </w:p>
  </w:footnote>
  <w:footnote w:type="continuationSeparator" w:id="0">
    <w:p w14:paraId="358BE502" w14:textId="77777777" w:rsidR="004B0B38" w:rsidRDefault="004B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54F96" w14:textId="77777777" w:rsidR="00796900" w:rsidRDefault="004B0B3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F228A"/>
    <w:multiLevelType w:val="multilevel"/>
    <w:tmpl w:val="6DEE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73A47"/>
    <w:multiLevelType w:val="hybridMultilevel"/>
    <w:tmpl w:val="A484EB14"/>
    <w:lvl w:ilvl="0" w:tplc="EC8EB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3B"/>
    <w:rsid w:val="00004410"/>
    <w:rsid w:val="00051430"/>
    <w:rsid w:val="000B6F8B"/>
    <w:rsid w:val="00255417"/>
    <w:rsid w:val="0025724D"/>
    <w:rsid w:val="00416E51"/>
    <w:rsid w:val="004B0B38"/>
    <w:rsid w:val="0056445E"/>
    <w:rsid w:val="005A73C5"/>
    <w:rsid w:val="00606898"/>
    <w:rsid w:val="00662863"/>
    <w:rsid w:val="008914D2"/>
    <w:rsid w:val="008C0BF1"/>
    <w:rsid w:val="009B3307"/>
    <w:rsid w:val="00A603AB"/>
    <w:rsid w:val="00AA4D82"/>
    <w:rsid w:val="00AF6D51"/>
    <w:rsid w:val="00B67348"/>
    <w:rsid w:val="00BE22D7"/>
    <w:rsid w:val="00C10637"/>
    <w:rsid w:val="00C43BC8"/>
    <w:rsid w:val="00CC2EFD"/>
    <w:rsid w:val="00D2793B"/>
    <w:rsid w:val="00DE386C"/>
    <w:rsid w:val="00E03F30"/>
    <w:rsid w:val="00E7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FF977"/>
  <w15:chartTrackingRefBased/>
  <w15:docId w15:val="{86F037CF-764B-4BB8-BEC7-DCF39D2C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9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D2793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D279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D279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bidi="th-TH"/>
    </w:rPr>
  </w:style>
  <w:style w:type="character" w:customStyle="1" w:styleId="apple-tab-span">
    <w:name w:val="apple-tab-span"/>
    <w:basedOn w:val="DefaultParagraphFont"/>
    <w:rsid w:val="00D2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montree.j</dc:creator>
  <cp:keywords/>
  <dc:description/>
  <cp:lastModifiedBy>montree.j</cp:lastModifiedBy>
  <cp:revision>4</cp:revision>
  <cp:lastPrinted>2021-07-10T01:06:00Z</cp:lastPrinted>
  <dcterms:created xsi:type="dcterms:W3CDTF">2021-07-11T05:49:00Z</dcterms:created>
  <dcterms:modified xsi:type="dcterms:W3CDTF">2021-07-12T07:26:00Z</dcterms:modified>
</cp:coreProperties>
</file>