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EC" w:rsidRPr="005750EC" w:rsidRDefault="005750EC" w:rsidP="005750E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750EC">
        <w:rPr>
          <w:rFonts w:ascii="TH SarabunIT๙" w:hAnsi="TH SarabunIT๙" w:cs="TH SarabunIT๙"/>
          <w:sz w:val="32"/>
          <w:szCs w:val="32"/>
          <w:cs/>
        </w:rPr>
        <w:t>“ดี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เอส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>ไอ จับกุมผู้ต้องหาคนสำคัญในคดีแอบอ้างสำนักงานสลากกินแบ่งรัฐบาลว่ามีเลข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รางวัลล๊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>อกหลอกขายประชาชน ทางโซ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เชียล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 xml:space="preserve"> ความเสียหายเกือบ 40 ล้านบาท”</w:t>
      </w:r>
    </w:p>
    <w:p w:rsidR="005750EC" w:rsidRPr="005750EC" w:rsidRDefault="005750EC" w:rsidP="005750E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750EC">
        <w:rPr>
          <w:rFonts w:ascii="TH SarabunIT๙" w:hAnsi="TH SarabunIT๙" w:cs="TH SarabunIT๙"/>
          <w:sz w:val="32"/>
          <w:szCs w:val="32"/>
        </w:rPr>
        <w:t xml:space="preserve">          </w:t>
      </w:r>
      <w:r w:rsidRPr="005750EC">
        <w:rPr>
          <w:rFonts w:ascii="TH SarabunIT๙" w:hAnsi="TH SarabunIT๙" w:cs="TH SarabunIT๙"/>
          <w:sz w:val="32"/>
          <w:szCs w:val="32"/>
          <w:cs/>
        </w:rPr>
        <w:t>สืบเนื่องจาก เมื่อวันที่ 29 มิถุนายน 2564 พันตำรวจโท กร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วัชร์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 xml:space="preserve"> ปานประภากร อธิบดีกรมสอบสวนคดีพิเศษ ได้สั่งการให้ พันตำรวจโท ปกรณ์ สุชีวกุล รองอธิบดีกรมสอบสวนคดีพิเศษ และคณะพนักงานสอบสวนคดีพิเศษ ในคดีพิเศษที่ 3/2564 กรณี สำนักงานสลากกินแบ่งรัฐบาลร้องทุกข์กล่าวโทษว่ามีผู้แอบอ้างชื่อสำนักงานสลากกินแบ่งรัฐบาล เพื่อหลอกลวงให้ประชาชนทั่วไปหลงเชื่อว่าสำนักงานสลากกินแบ่งรัฐบาลให้เลขรางวัลสลากกินแบ่งรัฐบาล 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5750EC">
        <w:rPr>
          <w:rFonts w:ascii="TH SarabunIT๙" w:hAnsi="TH SarabunIT๙" w:cs="TH SarabunIT๙"/>
          <w:sz w:val="32"/>
          <w:szCs w:val="32"/>
          <w:cs/>
        </w:rPr>
        <w:t xml:space="preserve">เป็นเหตุให้ประชาชนได้รับความเสียหาย โดยเมื่อวันที่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0EC">
        <w:rPr>
          <w:rFonts w:ascii="TH SarabunIT๙" w:hAnsi="TH SarabunIT๙" w:cs="TH SarabunIT๙"/>
          <w:sz w:val="32"/>
          <w:szCs w:val="32"/>
          <w:cs/>
        </w:rPr>
        <w:t>29 มิถุนายน 2564 เจ้าหน้าที่ได้ทำการจับกุมนายจาตุรงค์ งาม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เลิศศิ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>ริชัย ผู้ต้องหา  คดีพิเศษที่ 3/2564 ตามหมายจับศาลอาญาที่ 981/2564 ลงวันที่ 23 มิถุนายน 2564 ในความผิดฐานฉ้อโกงประชาชนและความผิดตามพระราชบัญญัติว่าด้วยความผิดเกี่ยวกับคอมพิวเตอร์ พ.ศ.2550 และที่แก้ไขเพิ่มเติมรวมทั้งเข้าตรวจค้นบ้านพักผู้ต้องหาในพื้นที่พุทธมณฑลสาย 4 เพื่อหาหลักฐานเพิ่มเติม โดยพบทรัพย์สินที่ได้มา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0EC">
        <w:rPr>
          <w:rFonts w:ascii="TH SarabunIT๙" w:hAnsi="TH SarabunIT๙" w:cs="TH SarabunIT๙"/>
          <w:sz w:val="32"/>
          <w:szCs w:val="32"/>
          <w:cs/>
        </w:rPr>
        <w:t xml:space="preserve">จากการกระทำความผิดจำนวนมาก     </w:t>
      </w:r>
    </w:p>
    <w:p w:rsidR="005750EC" w:rsidRPr="005750EC" w:rsidRDefault="005750EC" w:rsidP="005750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50EC">
        <w:rPr>
          <w:rFonts w:ascii="TH SarabunIT๙" w:hAnsi="TH SarabunIT๙" w:cs="TH SarabunIT๙"/>
          <w:sz w:val="32"/>
          <w:szCs w:val="32"/>
        </w:rPr>
        <w:t xml:space="preserve">          </w:t>
      </w:r>
      <w:r w:rsidRPr="005750EC">
        <w:rPr>
          <w:rFonts w:ascii="TH SarabunIT๙" w:hAnsi="TH SarabunIT๙" w:cs="TH SarabunIT๙"/>
          <w:sz w:val="32"/>
          <w:szCs w:val="32"/>
          <w:cs/>
        </w:rPr>
        <w:t>พันตำรวจโท กร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วัชร์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 xml:space="preserve"> ปานประภากร อธิบดีกรมสอบสวนคดีพิเศษ กล่าวว่า คดีนี้ สืบเนื่องจากสำนักงานสลากกินแบ่งรัฐบาลได้ร้องทุกข์ให้กรมสอบสวนคดีพิเศษ สอบสวนหาตัวผู้กระทำความผิดกรณี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0EC">
        <w:rPr>
          <w:rFonts w:ascii="TH SarabunIT๙" w:hAnsi="TH SarabunIT๙" w:cs="TH SarabunIT๙"/>
          <w:sz w:val="32"/>
          <w:szCs w:val="32"/>
          <w:cs/>
        </w:rPr>
        <w:t xml:space="preserve">มีเอกสารที่กลุ่มมิจฉาชีพจัดทำขึ้นโดยแอบอ้างใช้ตราสัญลักษณ์ของสำนักงานสลากกินแบ่งรัฐบาล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0EC">
        <w:rPr>
          <w:rFonts w:ascii="TH SarabunIT๙" w:hAnsi="TH SarabunIT๙" w:cs="TH SarabunIT๙"/>
          <w:sz w:val="32"/>
          <w:szCs w:val="32"/>
          <w:cs/>
        </w:rPr>
        <w:t>และแอบอ้างชื่อผู้อำนวยการสำนักงานสลากกินแบ่งรัฐบาลในการกระทำความผิด หลอกลวงประชาชนโดยการแสดงข้อความอันเป็นเท็จว่าจะให้เลขสลากที่ถูกรางวัลจากสำนักงานสลากกินแบ่งรัฐบาลล่วงหน้าในงวดถัดไปที่จะออกรางวัลและเรียกรับผลตอบแทน โดยส่งข้อความชักชวนประชาชนทั่วไปผ่านทางสื่อสังคมออนไลน์ด้วยการใช้บัญชีโซ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เชียล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 xml:space="preserve"> ได้แก่ บัญชีแอพพลิเคชั่น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750EC">
        <w:rPr>
          <w:rFonts w:ascii="TH SarabunIT๙" w:hAnsi="TH SarabunIT๙" w:cs="TH SarabunIT๙"/>
          <w:sz w:val="32"/>
          <w:szCs w:val="32"/>
        </w:rPr>
        <w:t xml:space="preserve">Line) </w:t>
      </w:r>
      <w:r w:rsidRPr="005750EC">
        <w:rPr>
          <w:rFonts w:ascii="TH SarabunIT๙" w:hAnsi="TH SarabunIT๙" w:cs="TH SarabunIT๙"/>
          <w:sz w:val="32"/>
          <w:szCs w:val="32"/>
          <w:cs/>
        </w:rPr>
        <w:t>และบัญชี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เฟซบุ๊ก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750EC">
        <w:rPr>
          <w:rFonts w:ascii="TH SarabunIT๙" w:hAnsi="TH SarabunIT๙" w:cs="TH SarabunIT๙"/>
          <w:sz w:val="32"/>
          <w:szCs w:val="32"/>
        </w:rPr>
        <w:t xml:space="preserve">Facebook) </w:t>
      </w:r>
      <w:r w:rsidRPr="005750EC">
        <w:rPr>
          <w:rFonts w:ascii="TH SarabunIT๙" w:hAnsi="TH SarabunIT๙" w:cs="TH SarabunIT๙"/>
          <w:sz w:val="32"/>
          <w:szCs w:val="32"/>
          <w:cs/>
        </w:rPr>
        <w:t>ทำให้สำนักงานสลากกินแบ่งรัฐบาลและประชาชนได้รับความเสียหาย  ซึ่งคณะพนักงานสอบสวนคดีพิเศษ ได้ดำเนินการสืบสวนสอบสวนกรณีดังกล่าวจนพบพยานหลักฐานว่าผู้ต้องหานี้เกี่ยวข้องกับการกระทำความผิดโดยใช้บัญชีโซ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เชียล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>หลายบัญชี ทำการหลอกลวงประชาชนว่าจะให้เลขที่จะถูกรางวัลสลากกินแบ่งรัฐบาลของงวดถัดไป โดยผู้ต้องหาได้เลขดังกล่าวมาจากสำนักงานสลากกินแบ่งรัฐบาลและเรียกรับผลตอบแทน จากผู้เสียหายให้มาสมัครสมาชิกในบัญชี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>แอด (</w:t>
      </w:r>
      <w:r w:rsidRPr="005750EC">
        <w:rPr>
          <w:rFonts w:ascii="TH SarabunIT๙" w:hAnsi="TH SarabunIT๙" w:cs="TH SarabunIT๙"/>
          <w:sz w:val="32"/>
          <w:szCs w:val="32"/>
        </w:rPr>
        <w:t xml:space="preserve">line@) </w:t>
      </w:r>
      <w:r w:rsidRPr="005750EC">
        <w:rPr>
          <w:rFonts w:ascii="TH SarabunIT๙" w:hAnsi="TH SarabunIT๙" w:cs="TH SarabunIT๙"/>
          <w:sz w:val="32"/>
          <w:szCs w:val="32"/>
          <w:cs/>
        </w:rPr>
        <w:t>เพื่อรับเลขดังกล่าว จากนั้น ผู้ต้องหาได้แจ้งหมายเลขบัญชีธนาคารให้ผู้เสียหายโอนเงินเข้ามาใน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แชท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 xml:space="preserve">การสนทนา ซึ่งจากการสืบสวนสอบสวนคดีพิเศษพบบัญชีธนาคารที่ใช้ในการหลอกลวงผู้เสียหาย จำนวน 9 บัญชี  มีเงินหมุนเวียนในบัญชีประมาณ 37 ล้านบาท และจากการเข้าตรวจค้นที่พักของผู้ต้องหาสามารถยึดอายัดทรัพย์สินที่เกี่ยวข้องกับการกระทำความผิดได้หลายรายการ ประกอบด้วย บ้านพร้อมที่ดิน เงินสดมูลค่า 5.5 ล้านบาท บัญชีธนาคาร 33 บัญชี รถยนต์ </w:t>
      </w:r>
      <w:r w:rsidRPr="005750EC">
        <w:rPr>
          <w:rFonts w:ascii="TH SarabunIT๙" w:hAnsi="TH SarabunIT๙" w:cs="TH SarabunIT๙"/>
          <w:sz w:val="32"/>
          <w:szCs w:val="32"/>
        </w:rPr>
        <w:t>BMW Z</w:t>
      </w:r>
      <w:r w:rsidRPr="005750EC">
        <w:rPr>
          <w:rFonts w:ascii="TH SarabunIT๙" w:hAnsi="TH SarabunIT๙" w:cs="TH SarabunIT๙"/>
          <w:sz w:val="32"/>
          <w:szCs w:val="32"/>
          <w:cs/>
        </w:rPr>
        <w:t xml:space="preserve">4 รถจักรยานยนต์ </w:t>
      </w:r>
      <w:r w:rsidRPr="005750EC">
        <w:rPr>
          <w:rFonts w:ascii="TH SarabunIT๙" w:hAnsi="TH SarabunIT๙" w:cs="TH SarabunIT๙"/>
          <w:sz w:val="32"/>
          <w:szCs w:val="32"/>
        </w:rPr>
        <w:t xml:space="preserve">Honda Forza </w:t>
      </w:r>
      <w:r w:rsidRPr="005750EC">
        <w:rPr>
          <w:rFonts w:ascii="TH SarabunIT๙" w:hAnsi="TH SarabunIT๙" w:cs="TH SarabunIT๙"/>
          <w:sz w:val="32"/>
          <w:szCs w:val="32"/>
          <w:cs/>
        </w:rPr>
        <w:t xml:space="preserve">350 รถจักรยานยนต์ </w:t>
      </w:r>
      <w:r w:rsidRPr="005750EC">
        <w:rPr>
          <w:rFonts w:ascii="TH SarabunIT๙" w:hAnsi="TH SarabunIT๙" w:cs="TH SarabunIT๙"/>
          <w:sz w:val="32"/>
          <w:szCs w:val="32"/>
        </w:rPr>
        <w:t xml:space="preserve">Vespa </w:t>
      </w:r>
      <w:r w:rsidRPr="005750EC">
        <w:rPr>
          <w:rFonts w:ascii="TH SarabunIT๙" w:hAnsi="TH SarabunIT๙" w:cs="TH SarabunIT๙"/>
          <w:sz w:val="32"/>
          <w:szCs w:val="32"/>
          <w:cs/>
        </w:rPr>
        <w:t>อาวุธปืน 9 กระบอก พร้อมเครื่องกระสุนปืน พระเครื่อง นาฬิกาและเครื่องประดับมีค่าหลายรายการ รวมมูลค่ากว่า 20 ล้านบาท ซึ่งหลังจากนี้จะเปิดโอกาสให้ผู้ถูกกล่าวหาชี้แจงและนำพยานหลักฐานเพื่อแก้ข้อกล่าวหาและพิสูจน์ความบริสุทธิ์ของต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0EC">
        <w:rPr>
          <w:rFonts w:ascii="TH SarabunIT๙" w:hAnsi="TH SarabunIT๙" w:cs="TH SarabunIT๙"/>
          <w:sz w:val="32"/>
          <w:szCs w:val="32"/>
          <w:cs/>
        </w:rPr>
        <w:t>ตามขั้นตอนกฎหมาย ก่อนที่จะสรุปสำนวนการสอบสวนและมีความเห็นทางคดีส่งพนักงานอัยการต่อไป</w:t>
      </w:r>
    </w:p>
    <w:p w:rsidR="005750EC" w:rsidRPr="005750EC" w:rsidRDefault="005750EC" w:rsidP="005750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539" w:rsidRDefault="005750EC" w:rsidP="005750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พันตำรวจเอกบุญส่ง จัน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ทรี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 xml:space="preserve">ศรี ผู้อำนวยการสำนักงานสลากกินแบ่งรัฐบาล กล่าวเตือนประชาชนว่า อย่าหลงเชื่อการหลอกลวงแอบอ้างว่ามีเลขเด็ด ที่มีมิจฉาชีพเผยแพร่ผ่านจดหมายหลอกลวง และแพลตฟอร์มออนไลน์ต่างๆ  การออกรางวัลสลากกินแบ่งรัฐบาลเป็นไปด้วยความโปร่งใส กระบวนการออกรางวัลได้รับการรับรองมาตรฐาน </w:t>
      </w:r>
      <w:r w:rsidRPr="005750EC">
        <w:rPr>
          <w:rFonts w:ascii="TH SarabunIT๙" w:hAnsi="TH SarabunIT๙" w:cs="TH SarabunIT๙"/>
          <w:sz w:val="32"/>
          <w:szCs w:val="32"/>
        </w:rPr>
        <w:t xml:space="preserve">ISO </w:t>
      </w:r>
      <w:r w:rsidRPr="005750EC">
        <w:rPr>
          <w:rFonts w:ascii="TH SarabunIT๙" w:hAnsi="TH SarabunIT๙" w:cs="TH SarabunIT๙"/>
          <w:sz w:val="32"/>
          <w:szCs w:val="32"/>
          <w:cs/>
        </w:rPr>
        <w:t>9001 : 2015 สามารถรับชมกาถ่ายทอดสดได้ทางไทยรัฐทีวี อมรินทร์ทีวี และผ่านแอพลิ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เคชั่นไลน์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>ทู</w:t>
      </w:r>
      <w:proofErr w:type="spellStart"/>
      <w:r w:rsidRPr="005750EC">
        <w:rPr>
          <w:rFonts w:ascii="TH SarabunIT๙" w:hAnsi="TH SarabunIT๙" w:cs="TH SarabunIT๙"/>
          <w:sz w:val="32"/>
          <w:szCs w:val="32"/>
          <w:cs/>
        </w:rPr>
        <w:t>เดย์</w:t>
      </w:r>
      <w:proofErr w:type="spellEnd"/>
      <w:r w:rsidRPr="005750EC">
        <w:rPr>
          <w:rFonts w:ascii="TH SarabunIT๙" w:hAnsi="TH SarabunIT๙" w:cs="TH SarabunIT๙"/>
          <w:sz w:val="32"/>
          <w:szCs w:val="32"/>
          <w:cs/>
        </w:rPr>
        <w:t xml:space="preserve"> หากพบการหลอกลวงดังกล่าว หรือสงสัยว่าถูกหลอกลวง สามารถแจ้งเบาะแสได้ที่ </w:t>
      </w:r>
      <w:r w:rsidRPr="005750EC">
        <w:rPr>
          <w:rFonts w:ascii="TH SarabunIT๙" w:hAnsi="TH SarabunIT๙" w:cs="TH SarabunIT๙"/>
          <w:sz w:val="32"/>
          <w:szCs w:val="32"/>
        </w:rPr>
        <w:t xml:space="preserve">call center </w:t>
      </w:r>
      <w:r w:rsidRPr="005750EC">
        <w:rPr>
          <w:rFonts w:ascii="TH SarabunIT๙" w:hAnsi="TH SarabunIT๙" w:cs="TH SarabunIT๙"/>
          <w:sz w:val="32"/>
          <w:szCs w:val="32"/>
          <w:cs/>
        </w:rPr>
        <w:t xml:space="preserve">โทร 0-2528-9999 หรือที่กรมสอบสวนคดีพิเศษ สายด่วน </w:t>
      </w:r>
      <w:r w:rsidRPr="005750EC">
        <w:rPr>
          <w:rFonts w:ascii="TH SarabunIT๙" w:hAnsi="TH SarabunIT๙" w:cs="TH SarabunIT๙"/>
          <w:sz w:val="32"/>
          <w:szCs w:val="32"/>
        </w:rPr>
        <w:t xml:space="preserve">DSI Call Center </w:t>
      </w:r>
      <w:r w:rsidRPr="005750EC">
        <w:rPr>
          <w:rFonts w:ascii="TH SarabunIT๙" w:hAnsi="TH SarabunIT๙" w:cs="TH SarabunIT๙"/>
          <w:sz w:val="32"/>
          <w:szCs w:val="32"/>
          <w:cs/>
        </w:rPr>
        <w:t>1202 (โทรฟรีทั่วประเทศ) เพื่อพนักงานสอบสวนคดีพิเศษจะได้รวบรวมพยานหลักฐานและดำเนินการ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bookmarkStart w:id="0" w:name="_GoBack"/>
      <w:bookmarkEnd w:id="0"/>
      <w:r w:rsidRPr="005750EC">
        <w:rPr>
          <w:rFonts w:ascii="TH SarabunIT๙" w:hAnsi="TH SarabunIT๙" w:cs="TH SarabunIT๙"/>
          <w:sz w:val="32"/>
          <w:szCs w:val="32"/>
          <w:cs/>
        </w:rPr>
        <w:t>ตามกฎหมายต่อไป</w:t>
      </w:r>
    </w:p>
    <w:p w:rsidR="005750EC" w:rsidRDefault="005750EC" w:rsidP="005750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50EC" w:rsidRDefault="005750EC" w:rsidP="005750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50EC" w:rsidRDefault="005750EC" w:rsidP="005750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539" w:rsidRDefault="005D7539" w:rsidP="005D7539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กองประชาสัมพันธ์ </w:t>
      </w:r>
    </w:p>
    <w:p w:rsidR="005D7539" w:rsidRDefault="005D7539" w:rsidP="005D7539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สำนักสื่อสารองค์กร</w:t>
      </w:r>
    </w:p>
    <w:p w:rsidR="005D7539" w:rsidRPr="00455E17" w:rsidRDefault="001D357F" w:rsidP="005D7539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5D7539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2564</w:t>
      </w:r>
    </w:p>
    <w:sectPr w:rsidR="005D7539" w:rsidRPr="00455E17" w:rsidSect="009F3B56">
      <w:headerReference w:type="default" r:id="rId7"/>
      <w:pgSz w:w="11907" w:h="16839" w:code="9"/>
      <w:pgMar w:top="1418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DD" w:rsidRDefault="00903ADD" w:rsidP="00784E02">
      <w:pPr>
        <w:spacing w:after="0" w:line="240" w:lineRule="auto"/>
      </w:pPr>
      <w:r>
        <w:separator/>
      </w:r>
    </w:p>
  </w:endnote>
  <w:endnote w:type="continuationSeparator" w:id="0">
    <w:p w:rsidR="00903ADD" w:rsidRDefault="00903ADD" w:rsidP="0078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DD" w:rsidRDefault="00903ADD" w:rsidP="00784E02">
      <w:pPr>
        <w:spacing w:after="0" w:line="240" w:lineRule="auto"/>
      </w:pPr>
      <w:r>
        <w:separator/>
      </w:r>
    </w:p>
  </w:footnote>
  <w:footnote w:type="continuationSeparator" w:id="0">
    <w:p w:rsidR="00903ADD" w:rsidRDefault="00903ADD" w:rsidP="0078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02" w:rsidRPr="0092769F" w:rsidRDefault="00784E02" w:rsidP="00784E02">
    <w:pPr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178A5D5" wp14:editId="2C7EAD9A">
          <wp:simplePos x="0" y="0"/>
          <wp:positionH relativeFrom="column">
            <wp:posOffset>-172192</wp:posOffset>
          </wp:positionH>
          <wp:positionV relativeFrom="paragraph">
            <wp:posOffset>-421251</wp:posOffset>
          </wp:positionV>
          <wp:extent cx="1669592" cy="1179818"/>
          <wp:effectExtent l="0" t="0" r="0" b="0"/>
          <wp:wrapNone/>
          <wp:docPr id="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592" cy="11798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</w:p>
  <w:p w:rsidR="00784E02" w:rsidRDefault="00784E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3C9"/>
    <w:multiLevelType w:val="hybridMultilevel"/>
    <w:tmpl w:val="5C66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7F51"/>
    <w:multiLevelType w:val="hybridMultilevel"/>
    <w:tmpl w:val="3D7AFDF2"/>
    <w:lvl w:ilvl="0" w:tplc="4ADEAF44">
      <w:numFmt w:val="bullet"/>
      <w:lvlText w:val="-"/>
      <w:lvlJc w:val="left"/>
      <w:pPr>
        <w:ind w:left="4755" w:hanging="360"/>
      </w:pPr>
      <w:rPr>
        <w:rFonts w:ascii="TH SarabunIT๙" w:eastAsiaTheme="minorHAnsi" w:hAnsi="TH SarabunIT๙" w:cs="TH SarabunIT๙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 w15:restartNumberingAfterBreak="0">
    <w:nsid w:val="40454C79"/>
    <w:multiLevelType w:val="hybridMultilevel"/>
    <w:tmpl w:val="F0C0AB48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2FF59FC"/>
    <w:multiLevelType w:val="hybridMultilevel"/>
    <w:tmpl w:val="3B708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96676"/>
    <w:multiLevelType w:val="hybridMultilevel"/>
    <w:tmpl w:val="090A3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3"/>
    <w:rsid w:val="00010AB4"/>
    <w:rsid w:val="0004489A"/>
    <w:rsid w:val="000867D0"/>
    <w:rsid w:val="000B005A"/>
    <w:rsid w:val="000D70B0"/>
    <w:rsid w:val="001078C2"/>
    <w:rsid w:val="00135CA8"/>
    <w:rsid w:val="00172B6D"/>
    <w:rsid w:val="0018163A"/>
    <w:rsid w:val="001951AF"/>
    <w:rsid w:val="00197D07"/>
    <w:rsid w:val="001A1450"/>
    <w:rsid w:val="001D357F"/>
    <w:rsid w:val="001E6B01"/>
    <w:rsid w:val="001E72E3"/>
    <w:rsid w:val="00214957"/>
    <w:rsid w:val="00230A5A"/>
    <w:rsid w:val="00257395"/>
    <w:rsid w:val="00296B86"/>
    <w:rsid w:val="002C0F67"/>
    <w:rsid w:val="002E7EF5"/>
    <w:rsid w:val="0030085F"/>
    <w:rsid w:val="0030726D"/>
    <w:rsid w:val="0032176D"/>
    <w:rsid w:val="003371E2"/>
    <w:rsid w:val="003560ED"/>
    <w:rsid w:val="00366EEB"/>
    <w:rsid w:val="00374BC8"/>
    <w:rsid w:val="003852AD"/>
    <w:rsid w:val="00396427"/>
    <w:rsid w:val="003979C0"/>
    <w:rsid w:val="003B42B2"/>
    <w:rsid w:val="004324B9"/>
    <w:rsid w:val="00455E17"/>
    <w:rsid w:val="004744BC"/>
    <w:rsid w:val="00492864"/>
    <w:rsid w:val="004A1520"/>
    <w:rsid w:val="004B4FDE"/>
    <w:rsid w:val="004D2318"/>
    <w:rsid w:val="004E6B4C"/>
    <w:rsid w:val="00537A25"/>
    <w:rsid w:val="005619EE"/>
    <w:rsid w:val="00571E95"/>
    <w:rsid w:val="005750EC"/>
    <w:rsid w:val="00592F40"/>
    <w:rsid w:val="005A5F87"/>
    <w:rsid w:val="005D7539"/>
    <w:rsid w:val="00606D2E"/>
    <w:rsid w:val="00621321"/>
    <w:rsid w:val="00625389"/>
    <w:rsid w:val="00651931"/>
    <w:rsid w:val="00651E8D"/>
    <w:rsid w:val="00656679"/>
    <w:rsid w:val="00660EEC"/>
    <w:rsid w:val="006612AE"/>
    <w:rsid w:val="00692AEF"/>
    <w:rsid w:val="006D1A05"/>
    <w:rsid w:val="006D6F9F"/>
    <w:rsid w:val="006E72B1"/>
    <w:rsid w:val="006F340C"/>
    <w:rsid w:val="00700D05"/>
    <w:rsid w:val="00733391"/>
    <w:rsid w:val="0074129F"/>
    <w:rsid w:val="00743F37"/>
    <w:rsid w:val="007714FD"/>
    <w:rsid w:val="007743A0"/>
    <w:rsid w:val="00784E02"/>
    <w:rsid w:val="00785428"/>
    <w:rsid w:val="0079638B"/>
    <w:rsid w:val="007B3B71"/>
    <w:rsid w:val="007C3162"/>
    <w:rsid w:val="007F206F"/>
    <w:rsid w:val="007F43A8"/>
    <w:rsid w:val="00821442"/>
    <w:rsid w:val="00854727"/>
    <w:rsid w:val="00856A14"/>
    <w:rsid w:val="008614B2"/>
    <w:rsid w:val="008D3AA6"/>
    <w:rsid w:val="008E5BB4"/>
    <w:rsid w:val="00903ADD"/>
    <w:rsid w:val="00924B0B"/>
    <w:rsid w:val="009833BD"/>
    <w:rsid w:val="00990375"/>
    <w:rsid w:val="009D2522"/>
    <w:rsid w:val="009E0671"/>
    <w:rsid w:val="009F3B56"/>
    <w:rsid w:val="00A04B72"/>
    <w:rsid w:val="00A24A14"/>
    <w:rsid w:val="00A270EF"/>
    <w:rsid w:val="00A3696E"/>
    <w:rsid w:val="00A740C2"/>
    <w:rsid w:val="00A91538"/>
    <w:rsid w:val="00AD318C"/>
    <w:rsid w:val="00AD643F"/>
    <w:rsid w:val="00AE3F88"/>
    <w:rsid w:val="00AF35F9"/>
    <w:rsid w:val="00B43015"/>
    <w:rsid w:val="00B6375F"/>
    <w:rsid w:val="00B86B0F"/>
    <w:rsid w:val="00BA04A8"/>
    <w:rsid w:val="00BB1DC5"/>
    <w:rsid w:val="00BB5850"/>
    <w:rsid w:val="00BF3C85"/>
    <w:rsid w:val="00C10F9D"/>
    <w:rsid w:val="00C277BE"/>
    <w:rsid w:val="00C37E43"/>
    <w:rsid w:val="00C57638"/>
    <w:rsid w:val="00CB0768"/>
    <w:rsid w:val="00CC448F"/>
    <w:rsid w:val="00CE61A2"/>
    <w:rsid w:val="00D066C3"/>
    <w:rsid w:val="00D572AE"/>
    <w:rsid w:val="00D61413"/>
    <w:rsid w:val="00D7229D"/>
    <w:rsid w:val="00D73FD9"/>
    <w:rsid w:val="00D84B70"/>
    <w:rsid w:val="00DA119E"/>
    <w:rsid w:val="00DC2436"/>
    <w:rsid w:val="00E217D6"/>
    <w:rsid w:val="00E47C2D"/>
    <w:rsid w:val="00E571E7"/>
    <w:rsid w:val="00EA5867"/>
    <w:rsid w:val="00ED3C3C"/>
    <w:rsid w:val="00F0395A"/>
    <w:rsid w:val="00F20FC4"/>
    <w:rsid w:val="00F24C86"/>
    <w:rsid w:val="00F2643B"/>
    <w:rsid w:val="00F30D1B"/>
    <w:rsid w:val="00F52BDA"/>
    <w:rsid w:val="00F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7212-7C13-4AF1-B76D-03CDE927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0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5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84E02"/>
  </w:style>
  <w:style w:type="paragraph" w:styleId="a8">
    <w:name w:val="footer"/>
    <w:basedOn w:val="a"/>
    <w:link w:val="a9"/>
    <w:uiPriority w:val="99"/>
    <w:unhideWhenUsed/>
    <w:rsid w:val="0078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84E02"/>
  </w:style>
  <w:style w:type="character" w:styleId="aa">
    <w:name w:val="Hyperlink"/>
    <w:basedOn w:val="a0"/>
    <w:uiPriority w:val="99"/>
    <w:unhideWhenUsed/>
    <w:rsid w:val="00D6141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6B0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E6B0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น.ส. สุวดี ทิพย์ภวัง</cp:lastModifiedBy>
  <cp:revision>6</cp:revision>
  <cp:lastPrinted>2021-06-18T08:03:00Z</cp:lastPrinted>
  <dcterms:created xsi:type="dcterms:W3CDTF">2021-06-22T06:51:00Z</dcterms:created>
  <dcterms:modified xsi:type="dcterms:W3CDTF">2021-06-30T06:26:00Z</dcterms:modified>
</cp:coreProperties>
</file>