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B442AA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C76" w14:textId="65F89C32" w:rsidR="006702D1" w:rsidRPr="00B12F1A" w:rsidRDefault="006702D1" w:rsidP="00E2046E">
      <w:pPr>
        <w:pStyle w:val="a3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12F1A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14:paraId="221B35BE" w14:textId="01E401C1" w:rsidR="00D767D3" w:rsidRPr="00B12F1A" w:rsidRDefault="00A14B20" w:rsidP="009F12A6">
      <w:pPr>
        <w:pStyle w:val="a3"/>
        <w:jc w:val="right"/>
        <w:rPr>
          <w:rFonts w:ascii="TH SarabunPSK" w:hAnsi="TH SarabunPSK" w:cs="TH SarabunPSK"/>
          <w:szCs w:val="22"/>
        </w:rPr>
      </w:pPr>
      <w:r w:rsidRPr="00B12F1A">
        <w:rPr>
          <w:rFonts w:ascii="TH SarabunPSK" w:hAnsi="TH SarabunPSK" w:cs="TH SarabunPSK"/>
          <w:szCs w:val="22"/>
        </w:rPr>
        <w:t>17</w:t>
      </w:r>
      <w:r w:rsidR="000E09D2" w:rsidRPr="00B12F1A">
        <w:rPr>
          <w:rFonts w:ascii="TH SarabunPSK" w:hAnsi="TH SarabunPSK" w:cs="TH SarabunPSK" w:hint="cs"/>
          <w:szCs w:val="22"/>
          <w:cs/>
        </w:rPr>
        <w:t xml:space="preserve"> </w:t>
      </w:r>
      <w:r w:rsidR="009F12A6" w:rsidRPr="00B12F1A">
        <w:rPr>
          <w:rFonts w:ascii="TH SarabunPSK" w:hAnsi="TH SarabunPSK" w:cs="TH SarabunPSK" w:hint="cs"/>
          <w:szCs w:val="22"/>
          <w:cs/>
        </w:rPr>
        <w:t xml:space="preserve">พฤษภาคม </w:t>
      </w:r>
      <w:r w:rsidR="009F12A6" w:rsidRPr="00B12F1A">
        <w:rPr>
          <w:rFonts w:ascii="TH SarabunPSK" w:hAnsi="TH SarabunPSK" w:cs="TH SarabunPSK"/>
          <w:szCs w:val="22"/>
        </w:rPr>
        <w:t xml:space="preserve">2564 </w:t>
      </w:r>
    </w:p>
    <w:p w14:paraId="13C3AF64" w14:textId="77777777" w:rsidR="009F12A6" w:rsidRPr="00B12F1A" w:rsidRDefault="009F12A6" w:rsidP="00EB113F">
      <w:pPr>
        <w:pStyle w:val="a3"/>
        <w:jc w:val="both"/>
        <w:rPr>
          <w:rFonts w:ascii="TH SarabunPSK" w:hAnsi="TH SarabunPSK" w:cs="TH SarabunPSK"/>
          <w:sz w:val="20"/>
          <w:szCs w:val="20"/>
        </w:rPr>
      </w:pPr>
    </w:p>
    <w:p w14:paraId="23513F0D" w14:textId="34A0B16F" w:rsidR="00EB113F" w:rsidRPr="00B12F1A" w:rsidRDefault="00EB113F" w:rsidP="000461E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2F1A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B12F1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ร่วมลงทุน </w:t>
      </w:r>
      <w:r w:rsidRPr="00B12F1A">
        <w:rPr>
          <w:rFonts w:ascii="TH SarabunPSK" w:hAnsi="TH SarabunPSK" w:cs="TH SarabunPSK"/>
          <w:b/>
          <w:bCs/>
          <w:sz w:val="40"/>
          <w:szCs w:val="40"/>
        </w:rPr>
        <w:t xml:space="preserve">KTMS </w:t>
      </w:r>
      <w:r w:rsidRPr="00B12F1A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ศูนย์ไตเทียมสุดทันสมัย</w:t>
      </w:r>
    </w:p>
    <w:p w14:paraId="1BB4CD64" w14:textId="7E03AAF9" w:rsidR="00F824F6" w:rsidRPr="00B12F1A" w:rsidRDefault="00EB113F" w:rsidP="000461E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2F1A">
        <w:rPr>
          <w:rFonts w:ascii="TH SarabunPSK" w:hAnsi="TH SarabunPSK" w:cs="TH SarabunPSK"/>
          <w:b/>
          <w:bCs/>
          <w:sz w:val="40"/>
          <w:szCs w:val="40"/>
          <w:cs/>
        </w:rPr>
        <w:t>สนับสนุน</w:t>
      </w:r>
      <w:r w:rsidR="00421451" w:rsidRPr="00B12F1A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การเติบโตด้าน</w:t>
      </w:r>
      <w:r w:rsidRPr="00B12F1A">
        <w:rPr>
          <w:rFonts w:ascii="TH SarabunPSK" w:hAnsi="TH SarabunPSK" w:cs="TH SarabunPSK"/>
          <w:b/>
          <w:bCs/>
          <w:sz w:val="40"/>
          <w:szCs w:val="40"/>
          <w:cs/>
        </w:rPr>
        <w:t>อุตสาหกรรมการแพทย์ในอนาคต</w:t>
      </w:r>
    </w:p>
    <w:p w14:paraId="6DC30BB0" w14:textId="6EA45B3E" w:rsidR="009A2423" w:rsidRPr="00B12F1A" w:rsidRDefault="009A2423" w:rsidP="00EB113F">
      <w:pPr>
        <w:pStyle w:val="a3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324D408D" w14:textId="60094813" w:rsidR="009A2423" w:rsidRPr="00C67E96" w:rsidRDefault="009A2423" w:rsidP="00EB113F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7E96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ลงนามร่วมลงทุน</w:t>
      </w:r>
      <w:r w:rsidR="009C18D5"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>บริษัท เคที เมดิคอล เซอร์วิส จำกัด (</w:t>
      </w:r>
      <w:r w:rsidR="009C18D5" w:rsidRPr="00C67E96">
        <w:rPr>
          <w:rFonts w:ascii="TH SarabunPSK" w:hAnsi="TH SarabunPSK" w:cs="TH SarabunPSK"/>
          <w:b/>
          <w:bCs/>
          <w:sz w:val="36"/>
          <w:szCs w:val="36"/>
        </w:rPr>
        <w:t>KTMS)</w:t>
      </w:r>
      <w:r w:rsidR="009C18D5" w:rsidRPr="00C67E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C18D5"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ธุรกิจศูนย์ไตเทียมสุดทันสมัย ชี้หนุนการเติบโตของ</w:t>
      </w:r>
      <w:r w:rsidR="00172C91"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>ธุรกิจด้าน</w:t>
      </w:r>
      <w:r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>การแพทย์</w:t>
      </w:r>
      <w:r w:rsidR="00BA0BB4"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>ครบวงจร</w:t>
      </w:r>
      <w:r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72C91"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>ตอบเทรนด์อุตสาหกรรมแห่งอนาคตที่จำเป็นสำหรับประเทศไทย</w:t>
      </w:r>
      <w:r w:rsidRPr="00C67E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8320354" w14:textId="206797E6" w:rsidR="00EB113F" w:rsidRPr="00C67E96" w:rsidRDefault="00EB113F" w:rsidP="00EB113F">
      <w:pPr>
        <w:jc w:val="both"/>
        <w:rPr>
          <w:sz w:val="20"/>
          <w:szCs w:val="24"/>
        </w:rPr>
      </w:pPr>
    </w:p>
    <w:p w14:paraId="25D1D8EF" w14:textId="15AA8683" w:rsidR="00EB113F" w:rsidRPr="00C67E96" w:rsidRDefault="009F12A6" w:rsidP="009F12A6">
      <w:pPr>
        <w:jc w:val="both"/>
        <w:rPr>
          <w:rFonts w:ascii="TH SarabunPSK" w:hAnsi="TH SarabunPSK" w:cs="TH SarabunPSK"/>
          <w:sz w:val="32"/>
          <w:szCs w:val="32"/>
        </w:rPr>
      </w:pPr>
      <w:r w:rsidRPr="00C67E96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C67E96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="00EB113F" w:rsidRPr="00C67E96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="00EB113F" w:rsidRPr="00C67E96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="00EB113F" w:rsidRPr="00C67E96">
        <w:rPr>
          <w:rFonts w:ascii="TH SarabunPSK" w:hAnsi="TH SarabunPSK" w:cs="TH SarabunPSK"/>
          <w:sz w:val="32"/>
          <w:szCs w:val="32"/>
        </w:rPr>
        <w:t>SME D Bank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เมื่อวันที่</w:t>
      </w:r>
      <w:r w:rsidR="00EB113F" w:rsidRPr="00C67E9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B113F" w:rsidRPr="00C67E96">
        <w:rPr>
          <w:rFonts w:ascii="TH SarabunPSK" w:hAnsi="TH SarabunPSK" w:cs="TH SarabunPSK"/>
          <w:spacing w:val="-8"/>
          <w:sz w:val="32"/>
          <w:szCs w:val="32"/>
        </w:rPr>
        <w:t>7</w:t>
      </w:r>
      <w:r w:rsidR="00EB113F" w:rsidRPr="00C67E9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B113F" w:rsidRPr="00C67E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B113F" w:rsidRPr="00C67E96">
        <w:rPr>
          <w:rFonts w:ascii="TH SarabunPSK" w:hAnsi="TH SarabunPSK" w:cs="TH SarabunPSK"/>
          <w:spacing w:val="-6"/>
          <w:sz w:val="32"/>
          <w:szCs w:val="32"/>
        </w:rPr>
        <w:t>2564</w:t>
      </w:r>
      <w:r w:rsidR="00EB113F" w:rsidRPr="00C67E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ที่ผ่านมา 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13F" w:rsidRPr="00C67E96">
        <w:rPr>
          <w:rFonts w:ascii="TH SarabunPSK" w:hAnsi="TH SarabunPSK" w:cs="TH SarabunPSK"/>
          <w:sz w:val="32"/>
          <w:szCs w:val="32"/>
        </w:rPr>
        <w:t xml:space="preserve">SME D Bank 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>ได้ลงนามในสัญญาเพื่อสนับสนุนเงินร่วมลงทุนจำนวน 30 ล้านบาท ใน</w:t>
      </w:r>
      <w:r w:rsidR="00EB113F"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 เคที เมดิคอล เซอร์วิส จำกัด (</w:t>
      </w:r>
      <w:r w:rsidR="00EB113F" w:rsidRPr="00C67E96">
        <w:rPr>
          <w:rFonts w:ascii="TH SarabunPSK" w:hAnsi="TH SarabunPSK" w:cs="TH SarabunPSK"/>
          <w:b/>
          <w:bCs/>
          <w:sz w:val="32"/>
          <w:szCs w:val="32"/>
        </w:rPr>
        <w:t>KTMS)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 xml:space="preserve"> ดำเนินธุรกิจศูนย์ไตเทียม (</w:t>
      </w:r>
      <w:r w:rsidR="00EB113F" w:rsidRPr="00C67E96">
        <w:rPr>
          <w:rFonts w:ascii="TH SarabunPSK" w:hAnsi="TH SarabunPSK" w:cs="TH SarabunPSK"/>
          <w:sz w:val="32"/>
          <w:szCs w:val="32"/>
        </w:rPr>
        <w:t xml:space="preserve">Hemodialysis Center) 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>ให้บริการฟอกเลือดด้วยเครื่องไตเทียม ผ่านกองทรัสต์เพื่อกิจการเงินร่วมลงทุน กองทุนร่วมลงทุนใน</w:t>
      </w:r>
      <w:r w:rsidR="00EB113F" w:rsidRPr="00C67E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กิจการ </w:t>
      </w:r>
      <w:r w:rsidR="00EB113F" w:rsidRPr="00C67E96">
        <w:rPr>
          <w:rFonts w:ascii="TH SarabunPSK" w:hAnsi="TH SarabunPSK" w:cs="TH SarabunPSK"/>
          <w:spacing w:val="-2"/>
          <w:sz w:val="32"/>
          <w:szCs w:val="32"/>
        </w:rPr>
        <w:t>SMEs</w:t>
      </w:r>
      <w:r w:rsidR="00EB113F" w:rsidRPr="00C67E9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B113F" w:rsidRPr="00C67E96">
        <w:rPr>
          <w:rFonts w:ascii="TH SarabunPSK" w:hAnsi="TH SarabunPSK" w:cs="TH SarabunPSK"/>
          <w:sz w:val="32"/>
          <w:szCs w:val="32"/>
        </w:rPr>
        <w:t>(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>กองทุนย่อยกองที่</w:t>
      </w:r>
      <w:r w:rsidR="00EB113F" w:rsidRPr="00C67E9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>2)</w:t>
      </w:r>
      <w:r w:rsidR="00EB113F" w:rsidRPr="00C67E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>ที่จัดตั้ง</w:t>
      </w:r>
      <w:r w:rsidR="00EB113F" w:rsidRPr="00C67E96">
        <w:rPr>
          <w:rFonts w:ascii="TH SarabunPSK" w:hAnsi="TH SarabunPSK" w:cs="TH SarabunPSK" w:hint="cs"/>
          <w:spacing w:val="-4"/>
          <w:sz w:val="32"/>
          <w:szCs w:val="32"/>
          <w:cs/>
        </w:rPr>
        <w:t>โด</w:t>
      </w:r>
      <w:r w:rsidR="00EB113F" w:rsidRPr="00C67E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ย </w:t>
      </w:r>
      <w:r w:rsidR="00EB113F" w:rsidRPr="00C67E96">
        <w:rPr>
          <w:rFonts w:ascii="TH SarabunPSK" w:hAnsi="TH SarabunPSK" w:cs="TH SarabunPSK"/>
          <w:spacing w:val="-2"/>
          <w:sz w:val="32"/>
          <w:szCs w:val="32"/>
        </w:rPr>
        <w:t>SME D Bank</w:t>
      </w:r>
      <w:r w:rsidR="00EB113F" w:rsidRPr="00C67E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B113F" w:rsidRPr="00C67E96">
        <w:rPr>
          <w:rFonts w:ascii="TH SarabunPSK" w:hAnsi="TH SarabunPSK" w:cs="TH SarabunPSK" w:hint="cs"/>
          <w:sz w:val="32"/>
          <w:szCs w:val="32"/>
          <w:cs/>
        </w:rPr>
        <w:t xml:space="preserve">และบริษัท พีพีเอ็ม แอ็ดไวเซอรี่ จำกัด เป็นผู้จัดการทรัสต์ </w:t>
      </w:r>
    </w:p>
    <w:p w14:paraId="49F6FF2B" w14:textId="77777777" w:rsidR="00C67E96" w:rsidRPr="00C67E96" w:rsidRDefault="00C67E96" w:rsidP="009F12A6">
      <w:pPr>
        <w:jc w:val="both"/>
        <w:rPr>
          <w:rFonts w:ascii="TH SarabunPSK" w:hAnsi="TH SarabunPSK" w:cs="TH SarabunPSK"/>
          <w:sz w:val="32"/>
          <w:szCs w:val="32"/>
        </w:rPr>
      </w:pPr>
    </w:p>
    <w:p w14:paraId="79EBF534" w14:textId="23A7FB93" w:rsidR="00EB113F" w:rsidRPr="00C67E96" w:rsidRDefault="00EB113F" w:rsidP="00EB113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7E96">
        <w:rPr>
          <w:rFonts w:ascii="TH SarabunPSK" w:hAnsi="TH SarabunPSK" w:cs="TH SarabunPSK"/>
          <w:sz w:val="32"/>
          <w:szCs w:val="32"/>
          <w:cs/>
        </w:rPr>
        <w:t>สำหรับการร่วมลงทุนบริษัท เคที เมดิคอล เซอร์วิส จำกัด (</w:t>
      </w:r>
      <w:r w:rsidRPr="00C67E96">
        <w:rPr>
          <w:rFonts w:ascii="TH SarabunPSK" w:hAnsi="TH SarabunPSK" w:cs="TH SarabunPSK"/>
          <w:sz w:val="32"/>
          <w:szCs w:val="32"/>
        </w:rPr>
        <w:t>KTMS)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 ธนาคารมองว่า</w:t>
      </w:r>
      <w:r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เป็นการสนับสนุนธุรกิจด้านการแพทย์ครบวงจร</w:t>
      </w:r>
      <w:r w:rsidR="00D24BB7"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67E96">
        <w:rPr>
          <w:rFonts w:ascii="TH SarabunPSK" w:hAnsi="TH SarabunPSK" w:cs="TH SarabunPSK"/>
          <w:b/>
          <w:bCs/>
          <w:sz w:val="32"/>
          <w:szCs w:val="32"/>
        </w:rPr>
        <w:t>Health Care</w:t>
      </w:r>
      <w:r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>) ซึ่ง</w:t>
      </w:r>
      <w:r w:rsidRPr="00C67E9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เป็น </w:t>
      </w:r>
      <w:r w:rsidRPr="00C67E96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Pr="00C67E9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ใน </w:t>
      </w:r>
      <w:r w:rsidRPr="00C67E96">
        <w:rPr>
          <w:rFonts w:ascii="TH SarabunPSK" w:hAnsi="TH SarabunPSK" w:cs="TH SarabunPSK"/>
          <w:b/>
          <w:bCs/>
          <w:spacing w:val="-4"/>
          <w:sz w:val="32"/>
          <w:szCs w:val="32"/>
        </w:rPr>
        <w:t>10</w:t>
      </w:r>
      <w:r w:rsidRPr="00C67E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อุตสาหกรรมแห่งอนาคต (10 </w:t>
      </w:r>
      <w:r w:rsidRPr="00C67E96">
        <w:rPr>
          <w:rFonts w:ascii="TH SarabunPSK" w:hAnsi="TH SarabunPSK" w:cs="TH SarabunPSK"/>
          <w:b/>
          <w:bCs/>
          <w:sz w:val="32"/>
          <w:szCs w:val="32"/>
        </w:rPr>
        <w:t xml:space="preserve">S-curves) </w:t>
      </w:r>
      <w:r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ที่จำเป็นสำหรับประเทศไทย</w:t>
      </w:r>
      <w:r w:rsidR="009F12A6" w:rsidRPr="00C67E96">
        <w:rPr>
          <w:rFonts w:ascii="TH SarabunPSK" w:hAnsi="TH SarabunPSK" w:cs="TH SarabunPSK"/>
          <w:sz w:val="32"/>
          <w:szCs w:val="32"/>
        </w:rPr>
        <w:t xml:space="preserve">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9F12A6" w:rsidRPr="00C67E96">
        <w:rPr>
          <w:rFonts w:ascii="TH SarabunPSK" w:hAnsi="TH SarabunPSK" w:cs="TH SarabunPSK"/>
          <w:sz w:val="32"/>
          <w:szCs w:val="32"/>
        </w:rPr>
        <w:t xml:space="preserve">KTMS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มีบริษัทแม่ที่แข็งแกร่ง คือ </w:t>
      </w:r>
      <w:r w:rsidRPr="00C67E96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 ฟิลเตอร์ วิชั่น จำกัด (มหาชน)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 ซึ่งเป็นบริษัทจดทะเบียนในตลาดหลักทรัพย์เอ็ม เอ ไอ ดำเนินธุรกิจเกี่ยวกับบำบัดน้ำให้บริสุทธิ์ที่ใช้ในอุตสาหกรรมต่าง</w:t>
      </w:r>
      <w:r w:rsidR="00D24BB7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ๆ มีทีมผู้บริหารมืออาชีพ</w:t>
      </w:r>
      <w:r w:rsidR="009F12A6" w:rsidRPr="00C67E96">
        <w:rPr>
          <w:rFonts w:ascii="TH SarabunPSK" w:hAnsi="TH SarabunPSK" w:cs="TH SarabunPSK"/>
          <w:sz w:val="32"/>
          <w:szCs w:val="32"/>
        </w:rPr>
        <w:t xml:space="preserve"> </w:t>
      </w:r>
      <w:r w:rsidR="001D653D" w:rsidRPr="00C67E9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คุณวิจิตร เตชะเกษม ประธานกรรมการบริษัท และคุณกาญจนา พงศ์พัฒนะเดชา กรรมการผู้จัดการ ซึ่งมีประสบการณ์ในธุรกิจนี้มายาวนาน และมีเป้าหมายให้การดูแลและช่วยให้ผู้ป่วยโรคไตเรื้อรัง</w:t>
      </w:r>
      <w:r w:rsidR="00D24BB7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มีคุณภาพชีวิตที่ดีขึ้น ซึ่งประเทศไทยมีแนวโน้มจำนวนผู้ป่วยโรคไตเพิ่มสูงขึ้นอย่างต่อเนื่อง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ด้วยอัตราการเติบโตเฉลี่ย </w:t>
      </w:r>
      <w:r w:rsidRPr="00C67E96">
        <w:rPr>
          <w:rFonts w:ascii="TH SarabunPSK" w:hAnsi="TH SarabunPSK" w:cs="TH SarabunPSK"/>
          <w:sz w:val="32"/>
          <w:szCs w:val="32"/>
        </w:rPr>
        <w:t xml:space="preserve">15-20%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ต่อปี ในขณะที่</w:t>
      </w:r>
      <w:r w:rsidR="00635C0C" w:rsidRPr="00C67E96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>มีอัตราเฉลี่ยใช้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เครื่องไตเทียมเพิ่มขึ้นเพียง </w:t>
      </w:r>
      <w:r w:rsidRPr="00C67E96">
        <w:rPr>
          <w:rFonts w:ascii="TH SarabunPSK" w:hAnsi="TH SarabunPSK" w:cs="TH SarabunPSK"/>
          <w:sz w:val="32"/>
          <w:szCs w:val="32"/>
        </w:rPr>
        <w:t xml:space="preserve">6.41%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ต่อปี จึงยังมีโอกาสในการขยายสาขาเพื่อให้บริการอีกมากในจังหวัดที่ขาดแคลน</w:t>
      </w:r>
    </w:p>
    <w:p w14:paraId="7E6AFFE7" w14:textId="77777777" w:rsidR="00C67E96" w:rsidRPr="00C67E96" w:rsidRDefault="00C67E96" w:rsidP="00EB113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16E8042" w14:textId="69E84863" w:rsidR="00EB113F" w:rsidRPr="00C67E96" w:rsidRDefault="00EB113F" w:rsidP="00EB113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7E96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/>
          <w:sz w:val="32"/>
          <w:szCs w:val="32"/>
          <w:cs/>
        </w:rPr>
        <w:t>บริษัทมีศูนย์ไตเทียมจำนวน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/>
          <w:sz w:val="32"/>
          <w:szCs w:val="32"/>
        </w:rPr>
        <w:t>16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ทั้งที่ให้บริการอยู่ในโรงพยาบาลรัฐและเอกชน และ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ของบริษัท ที่อยู่ในทำเลสะดวกต่อลูกค้า</w:t>
      </w:r>
      <w:r w:rsidR="006F2E2B" w:rsidRPr="00C67E96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มาใช้บริการ เช่น สาขาพัฒนาการ ซอย </w:t>
      </w:r>
      <w:r w:rsidRPr="00C67E96">
        <w:rPr>
          <w:rFonts w:ascii="TH SarabunPSK" w:hAnsi="TH SarabunPSK" w:cs="TH SarabunPSK"/>
          <w:sz w:val="32"/>
          <w:szCs w:val="32"/>
        </w:rPr>
        <w:t>3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โดยบริษัทมีเป้าหมายในการเข้าจดทะเบียนในตลาดหลักทรัพย์ เอ็ม เอ ไอ ภายในปี </w:t>
      </w:r>
      <w:r w:rsidRPr="00C67E96">
        <w:rPr>
          <w:rFonts w:ascii="TH SarabunPSK" w:hAnsi="TH SarabunPSK" w:cs="TH SarabunPSK"/>
          <w:sz w:val="32"/>
          <w:szCs w:val="32"/>
        </w:rPr>
        <w:t>2567</w:t>
      </w:r>
    </w:p>
    <w:p w14:paraId="0F2DE764" w14:textId="77777777" w:rsidR="00C67E96" w:rsidRPr="00C67E96" w:rsidRDefault="00C67E96" w:rsidP="00EB113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6D64B90" w14:textId="2386F051" w:rsidR="00EB113F" w:rsidRPr="00C67E96" w:rsidRDefault="00EB113F" w:rsidP="00EB113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7E96">
        <w:rPr>
          <w:rFonts w:ascii="TH SarabunPSK" w:hAnsi="TH SarabunPSK" w:cs="TH SarabunPSK"/>
          <w:sz w:val="32"/>
          <w:szCs w:val="32"/>
          <w:cs/>
        </w:rPr>
        <w:t>ทั้งนี้ ที่ผ่านมา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/>
          <w:sz w:val="32"/>
          <w:szCs w:val="32"/>
        </w:rPr>
        <w:t xml:space="preserve">SME D Bank </w:t>
      </w:r>
      <w:r w:rsidR="009F12A6" w:rsidRPr="00C67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ได้ส่งเสริมผู้ประกอบการเอสเอ็มอีที่มีศักยภาพ ในรูปแบบเงินร่วมลงทุน ผ่านกองทรัสต์เพื่อกิจการเงินร่วมลงทุน กองทุนร่วมลงทุนในกิจการ </w:t>
      </w:r>
      <w:r w:rsidRPr="00C67E96">
        <w:rPr>
          <w:rFonts w:ascii="TH SarabunPSK" w:hAnsi="TH SarabunPSK" w:cs="TH SarabunPSK"/>
          <w:sz w:val="32"/>
          <w:szCs w:val="32"/>
        </w:rPr>
        <w:t xml:space="preserve">SMEs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ทั้งกองทุนย่อยกองที่ 1 และกองทุนย่อยกองที่ 2 และธนาคารลงทุนตรง จำนวน 1</w:t>
      </w:r>
      <w:r w:rsidRPr="00C67E96">
        <w:rPr>
          <w:rFonts w:ascii="TH SarabunPSK" w:hAnsi="TH SarabunPSK" w:cs="TH SarabunPSK"/>
          <w:sz w:val="32"/>
          <w:szCs w:val="32"/>
        </w:rPr>
        <w:t>4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 กิจการ เป็นจำนวนเงินรวมแล้วทั้งสิ้น </w:t>
      </w:r>
      <w:r w:rsidRPr="00C67E96">
        <w:rPr>
          <w:rFonts w:ascii="TH SarabunPSK" w:hAnsi="TH SarabunPSK" w:cs="TH SarabunPSK"/>
          <w:sz w:val="32"/>
          <w:szCs w:val="32"/>
        </w:rPr>
        <w:t>342.4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 ล้านบาท มีส่วนช่วยสนับสนุนเ</w:t>
      </w:r>
      <w:r w:rsidR="00E06F48">
        <w:rPr>
          <w:rFonts w:ascii="TH SarabunPSK" w:hAnsi="TH SarabunPSK" w:cs="TH SarabunPSK" w:hint="cs"/>
          <w:sz w:val="32"/>
          <w:szCs w:val="32"/>
          <w:cs/>
        </w:rPr>
        <w:t>ศรษ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ฐกิจของประเทศ ผ่านการจ้างงานกว่า 1</w:t>
      </w:r>
      <w:r w:rsidRPr="00C67E96">
        <w:rPr>
          <w:rFonts w:ascii="TH SarabunPSK" w:hAnsi="TH SarabunPSK" w:cs="TH SarabunPSK" w:hint="cs"/>
          <w:sz w:val="32"/>
          <w:szCs w:val="32"/>
        </w:rPr>
        <w:t>,</w:t>
      </w:r>
      <w:r w:rsidRPr="00C67E96">
        <w:rPr>
          <w:rFonts w:ascii="TH SarabunPSK" w:hAnsi="TH SarabunPSK" w:cs="TH SarabunPSK"/>
          <w:sz w:val="32"/>
          <w:szCs w:val="32"/>
        </w:rPr>
        <w:t>618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 ราย และสร้างรายได้ให้กับธุรกิจเอสเอ็มอีกว่า </w:t>
      </w:r>
      <w:r w:rsidRPr="00C67E96">
        <w:rPr>
          <w:rFonts w:ascii="TH SarabunPSK" w:hAnsi="TH SarabunPSK" w:cs="TH SarabunPSK"/>
          <w:sz w:val="32"/>
          <w:szCs w:val="32"/>
        </w:rPr>
        <w:t xml:space="preserve">2,451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ล้านบาท (ข้อมูล </w:t>
      </w:r>
      <w:r w:rsidRPr="00C67E96">
        <w:rPr>
          <w:rFonts w:ascii="TH SarabunPSK" w:hAnsi="TH SarabunPSK" w:cs="TH SarabunPSK"/>
          <w:sz w:val="32"/>
          <w:szCs w:val="32"/>
        </w:rPr>
        <w:t xml:space="preserve">31 </w:t>
      </w:r>
      <w:r w:rsidRPr="00C67E96">
        <w:rPr>
          <w:rFonts w:ascii="TH SarabunPSK" w:hAnsi="TH SarabunPSK" w:cs="TH SarabunPSK" w:hint="cs"/>
          <w:sz w:val="32"/>
          <w:szCs w:val="32"/>
          <w:cs/>
        </w:rPr>
        <w:t xml:space="preserve">มี.ค. </w:t>
      </w:r>
      <w:r w:rsidRPr="00C67E96">
        <w:rPr>
          <w:rFonts w:ascii="TH SarabunPSK" w:hAnsi="TH SarabunPSK" w:cs="TH SarabunPSK"/>
          <w:sz w:val="32"/>
          <w:szCs w:val="32"/>
        </w:rPr>
        <w:t>2564</w:t>
      </w:r>
      <w:r w:rsidRPr="00C67E9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0E1CE0" w14:textId="77777777" w:rsidR="00C67E96" w:rsidRPr="00C67E96" w:rsidRDefault="00C67E96" w:rsidP="00EB113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D48DB2A" w14:textId="77777777" w:rsidR="007472AA" w:rsidRDefault="007472AA" w:rsidP="00E2046E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5BADA839" w14:textId="77777777" w:rsidR="00B6532C" w:rsidRPr="00986305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7B2A18B" wp14:editId="41DDDA79">
            <wp:extent cx="6362700" cy="70866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1" cy="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986305" w:rsidSect="0081074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461E3"/>
    <w:rsid w:val="000609AA"/>
    <w:rsid w:val="000711B2"/>
    <w:rsid w:val="000A4693"/>
    <w:rsid w:val="000B44C6"/>
    <w:rsid w:val="000B57ED"/>
    <w:rsid w:val="000C2795"/>
    <w:rsid w:val="000E09D2"/>
    <w:rsid w:val="000E2035"/>
    <w:rsid w:val="000F128C"/>
    <w:rsid w:val="0011459F"/>
    <w:rsid w:val="00115DAF"/>
    <w:rsid w:val="00172C91"/>
    <w:rsid w:val="00184C73"/>
    <w:rsid w:val="001860E9"/>
    <w:rsid w:val="00187471"/>
    <w:rsid w:val="001915E1"/>
    <w:rsid w:val="00193873"/>
    <w:rsid w:val="001A1CAC"/>
    <w:rsid w:val="001B275B"/>
    <w:rsid w:val="001D653D"/>
    <w:rsid w:val="001E78E8"/>
    <w:rsid w:val="00225588"/>
    <w:rsid w:val="00240837"/>
    <w:rsid w:val="00242DF5"/>
    <w:rsid w:val="00285DA0"/>
    <w:rsid w:val="0029446B"/>
    <w:rsid w:val="003349F0"/>
    <w:rsid w:val="00340A4B"/>
    <w:rsid w:val="00381136"/>
    <w:rsid w:val="003D7847"/>
    <w:rsid w:val="00400C52"/>
    <w:rsid w:val="00406D36"/>
    <w:rsid w:val="00410A8F"/>
    <w:rsid w:val="00421451"/>
    <w:rsid w:val="00467B8B"/>
    <w:rsid w:val="00484C7A"/>
    <w:rsid w:val="004A72D6"/>
    <w:rsid w:val="005546B5"/>
    <w:rsid w:val="005B5068"/>
    <w:rsid w:val="005C3F04"/>
    <w:rsid w:val="005D067D"/>
    <w:rsid w:val="005F0948"/>
    <w:rsid w:val="005F1CA2"/>
    <w:rsid w:val="00635C0C"/>
    <w:rsid w:val="006702D1"/>
    <w:rsid w:val="00692CCD"/>
    <w:rsid w:val="00694780"/>
    <w:rsid w:val="006A3E30"/>
    <w:rsid w:val="006B723E"/>
    <w:rsid w:val="006D6C11"/>
    <w:rsid w:val="006E7B1A"/>
    <w:rsid w:val="006F2E2B"/>
    <w:rsid w:val="0072543F"/>
    <w:rsid w:val="0073657D"/>
    <w:rsid w:val="007472AA"/>
    <w:rsid w:val="007536DD"/>
    <w:rsid w:val="007B1198"/>
    <w:rsid w:val="007B2AD1"/>
    <w:rsid w:val="007B3929"/>
    <w:rsid w:val="007B7C19"/>
    <w:rsid w:val="007C5983"/>
    <w:rsid w:val="007C6E2C"/>
    <w:rsid w:val="007C7F00"/>
    <w:rsid w:val="007D0A03"/>
    <w:rsid w:val="007D2F84"/>
    <w:rsid w:val="007D7F3A"/>
    <w:rsid w:val="007E1CEA"/>
    <w:rsid w:val="00810744"/>
    <w:rsid w:val="008210F9"/>
    <w:rsid w:val="008473C9"/>
    <w:rsid w:val="00847B40"/>
    <w:rsid w:val="008644C6"/>
    <w:rsid w:val="00882318"/>
    <w:rsid w:val="008A1B80"/>
    <w:rsid w:val="008D1206"/>
    <w:rsid w:val="008E09E3"/>
    <w:rsid w:val="008E20DE"/>
    <w:rsid w:val="00944161"/>
    <w:rsid w:val="00944AE7"/>
    <w:rsid w:val="009763D3"/>
    <w:rsid w:val="00986305"/>
    <w:rsid w:val="00991286"/>
    <w:rsid w:val="009A2423"/>
    <w:rsid w:val="009A3D86"/>
    <w:rsid w:val="009B63F7"/>
    <w:rsid w:val="009C18D5"/>
    <w:rsid w:val="009C5150"/>
    <w:rsid w:val="009E6925"/>
    <w:rsid w:val="009F12A6"/>
    <w:rsid w:val="00A14B20"/>
    <w:rsid w:val="00A85537"/>
    <w:rsid w:val="00A92B95"/>
    <w:rsid w:val="00AA4AFF"/>
    <w:rsid w:val="00AD2E17"/>
    <w:rsid w:val="00B12F1A"/>
    <w:rsid w:val="00B6326D"/>
    <w:rsid w:val="00B6532C"/>
    <w:rsid w:val="00B661C5"/>
    <w:rsid w:val="00B83F85"/>
    <w:rsid w:val="00B90B52"/>
    <w:rsid w:val="00B96CED"/>
    <w:rsid w:val="00BA0BB4"/>
    <w:rsid w:val="00BF41D8"/>
    <w:rsid w:val="00C025F9"/>
    <w:rsid w:val="00C10723"/>
    <w:rsid w:val="00C62FBD"/>
    <w:rsid w:val="00C65A5E"/>
    <w:rsid w:val="00C67E96"/>
    <w:rsid w:val="00C96D0F"/>
    <w:rsid w:val="00CB3408"/>
    <w:rsid w:val="00CB5BA7"/>
    <w:rsid w:val="00D24BB7"/>
    <w:rsid w:val="00D40BFD"/>
    <w:rsid w:val="00D57C6D"/>
    <w:rsid w:val="00D767D3"/>
    <w:rsid w:val="00E06F48"/>
    <w:rsid w:val="00E11093"/>
    <w:rsid w:val="00E2046E"/>
    <w:rsid w:val="00E33C24"/>
    <w:rsid w:val="00E366A9"/>
    <w:rsid w:val="00E43A1D"/>
    <w:rsid w:val="00E65CB3"/>
    <w:rsid w:val="00EA4A18"/>
    <w:rsid w:val="00EB113F"/>
    <w:rsid w:val="00EF6FE1"/>
    <w:rsid w:val="00F541F4"/>
    <w:rsid w:val="00F824F6"/>
    <w:rsid w:val="00F90D6F"/>
    <w:rsid w:val="00FB03B2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3F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25</cp:revision>
  <cp:lastPrinted>2021-05-17T02:53:00Z</cp:lastPrinted>
  <dcterms:created xsi:type="dcterms:W3CDTF">2021-05-14T03:46:00Z</dcterms:created>
  <dcterms:modified xsi:type="dcterms:W3CDTF">2021-05-17T03:25:00Z</dcterms:modified>
</cp:coreProperties>
</file>