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4E1B9" w14:textId="745C5E14" w:rsidR="003D20F2" w:rsidRDefault="00B27625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42C6B97A" wp14:editId="0C27F7DC">
            <wp:extent cx="1652270" cy="633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C572B" w14:textId="57745938" w:rsidR="00B27625" w:rsidRPr="00CA266D" w:rsidRDefault="00B27625" w:rsidP="00485A8D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CA266D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14:paraId="3FEAD36B" w14:textId="2197D133" w:rsidR="00EC44DC" w:rsidRPr="009A4A68" w:rsidRDefault="00EB56AB" w:rsidP="00485A8D">
      <w:pPr>
        <w:spacing w:after="0" w:line="240" w:lineRule="auto"/>
        <w:rPr>
          <w:rFonts w:asciiTheme="minorBidi" w:hAnsiTheme="minorBidi"/>
          <w:b/>
          <w:bCs/>
          <w:sz w:val="28"/>
          <w:lang w:val="en-GB"/>
        </w:rPr>
      </w:pPr>
      <w:r w:rsidRPr="009A4A68">
        <w:rPr>
          <w:rFonts w:asciiTheme="minorBidi" w:hAnsiTheme="minorBidi"/>
          <w:b/>
          <w:bCs/>
          <w:sz w:val="28"/>
          <w:cs/>
        </w:rPr>
        <w:t>กรุงไทย</w:t>
      </w:r>
      <w:r w:rsidR="009A4A68" w:rsidRPr="009A4A68">
        <w:rPr>
          <w:rFonts w:asciiTheme="minorBidi" w:hAnsiTheme="minorBidi" w:hint="cs"/>
          <w:b/>
          <w:bCs/>
          <w:sz w:val="28"/>
          <w:cs/>
        </w:rPr>
        <w:t>แนะภาคธุรกิจ</w:t>
      </w:r>
      <w:r w:rsidR="00061113">
        <w:rPr>
          <w:rFonts w:asciiTheme="minorBidi" w:hAnsiTheme="minorBidi" w:cs="Cordia New" w:hint="cs"/>
          <w:b/>
          <w:bCs/>
          <w:sz w:val="28"/>
          <w:cs/>
        </w:rPr>
        <w:t>เริ่ม</w:t>
      </w:r>
      <w:r w:rsidR="00975FE8">
        <w:rPr>
          <w:rFonts w:asciiTheme="minorBidi" w:hAnsiTheme="minorBidi" w:cs="Cordia New" w:hint="cs"/>
          <w:b/>
          <w:bCs/>
          <w:sz w:val="28"/>
          <w:cs/>
        </w:rPr>
        <w:t>ประเมิน</w:t>
      </w:r>
      <w:r w:rsidR="009A4A68" w:rsidRPr="009A4A68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9A4A68" w:rsidRPr="009A4A68">
        <w:rPr>
          <w:rFonts w:asciiTheme="minorBidi" w:hAnsiTheme="minorBidi"/>
          <w:b/>
          <w:bCs/>
          <w:sz w:val="28"/>
        </w:rPr>
        <w:t xml:space="preserve">Carbon Footprint </w:t>
      </w:r>
      <w:r w:rsidR="00061113">
        <w:rPr>
          <w:rFonts w:asciiTheme="minorBidi" w:hAnsiTheme="minorBidi" w:hint="cs"/>
          <w:b/>
          <w:bCs/>
          <w:sz w:val="28"/>
          <w:cs/>
        </w:rPr>
        <w:t>และ</w:t>
      </w:r>
      <w:r w:rsidR="00171A63">
        <w:rPr>
          <w:rFonts w:asciiTheme="minorBidi" w:hAnsiTheme="minorBidi" w:hint="cs"/>
          <w:b/>
          <w:bCs/>
          <w:sz w:val="28"/>
          <w:cs/>
        </w:rPr>
        <w:t>ใช้</w:t>
      </w:r>
      <w:r w:rsidR="009A4A68" w:rsidRPr="009A4A68">
        <w:rPr>
          <w:rFonts w:asciiTheme="minorBidi" w:hAnsiTheme="minorBidi" w:cs="Cordia New"/>
          <w:b/>
          <w:bCs/>
          <w:sz w:val="28"/>
          <w:cs/>
        </w:rPr>
        <w:t xml:space="preserve">โมเดล </w:t>
      </w:r>
      <w:r w:rsidR="009A4A68" w:rsidRPr="009A4A68">
        <w:rPr>
          <w:rFonts w:asciiTheme="minorBidi" w:hAnsiTheme="minorBidi"/>
          <w:b/>
          <w:bCs/>
          <w:sz w:val="28"/>
        </w:rPr>
        <w:t xml:space="preserve">BCG </w:t>
      </w:r>
      <w:r w:rsidR="00975FE8" w:rsidRPr="00975FE8">
        <w:rPr>
          <w:rFonts w:asciiTheme="minorBidi" w:hAnsiTheme="minorBidi" w:hint="cs"/>
          <w:b/>
          <w:bCs/>
          <w:sz w:val="28"/>
          <w:cs/>
        </w:rPr>
        <w:t>สร้างโอกาส</w:t>
      </w:r>
      <w:r w:rsidR="00975FE8">
        <w:rPr>
          <w:rFonts w:asciiTheme="minorBidi" w:hAnsiTheme="minorBidi" w:hint="cs"/>
          <w:sz w:val="28"/>
          <w:cs/>
        </w:rPr>
        <w:t xml:space="preserve"> </w:t>
      </w:r>
      <w:r w:rsidR="009A4A68" w:rsidRPr="009A4A68">
        <w:rPr>
          <w:rFonts w:asciiTheme="minorBidi" w:hAnsiTheme="minorBidi" w:cs="Cordia New"/>
          <w:b/>
          <w:bCs/>
          <w:sz w:val="28"/>
          <w:cs/>
        </w:rPr>
        <w:t>รับสังคมคาร์บอนต่ำ</w:t>
      </w:r>
    </w:p>
    <w:p w14:paraId="4DB12413" w14:textId="74CBE81E" w:rsidR="00C70EC9" w:rsidRPr="005214DC" w:rsidRDefault="00EB56AB" w:rsidP="001F4E31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28"/>
          <w:cs/>
          <w:lang w:val="en-GB"/>
        </w:rPr>
      </w:pPr>
      <w:r w:rsidRPr="002B741C">
        <w:rPr>
          <w:rFonts w:asciiTheme="minorBidi" w:hAnsiTheme="minorBidi"/>
          <w:sz w:val="28"/>
          <w:cs/>
        </w:rPr>
        <w:t>ศูนย์วิจัยธนาคารกรุงไทย</w:t>
      </w:r>
      <w:r w:rsidRPr="00EB43B2">
        <w:rPr>
          <w:rFonts w:asciiTheme="minorBidi" w:hAnsiTheme="minorBidi"/>
          <w:sz w:val="28"/>
          <w:cs/>
        </w:rPr>
        <w:t xml:space="preserve"> </w:t>
      </w:r>
      <w:r w:rsidR="00EB43B2" w:rsidRPr="00EB43B2">
        <w:rPr>
          <w:rFonts w:asciiTheme="minorBidi" w:hAnsiTheme="minorBidi" w:cs="Cordia New"/>
          <w:sz w:val="28"/>
          <w:cs/>
        </w:rPr>
        <w:t>ชี้ 2 โจทย์</w:t>
      </w:r>
      <w:r w:rsidR="00061113">
        <w:rPr>
          <w:rFonts w:asciiTheme="minorBidi" w:hAnsiTheme="minorBidi" w:cs="Cordia New" w:hint="cs"/>
          <w:sz w:val="28"/>
          <w:cs/>
        </w:rPr>
        <w:t>ใหญ่</w:t>
      </w:r>
      <w:r w:rsidR="00EB43B2" w:rsidRPr="00EB43B2">
        <w:rPr>
          <w:rFonts w:asciiTheme="minorBidi" w:hAnsiTheme="minorBidi" w:cs="Cordia New"/>
          <w:sz w:val="28"/>
          <w:cs/>
        </w:rPr>
        <w:t>ของภาคธุรกิจ</w:t>
      </w:r>
      <w:r w:rsidR="00061113">
        <w:rPr>
          <w:rFonts w:asciiTheme="minorBidi" w:hAnsiTheme="minorBidi" w:cs="Cordia New" w:hint="cs"/>
          <w:sz w:val="28"/>
          <w:cs/>
        </w:rPr>
        <w:t>ในระ</w:t>
      </w:r>
      <w:r w:rsidR="00FA79A1">
        <w:rPr>
          <w:rFonts w:asciiTheme="minorBidi" w:hAnsiTheme="minorBidi" w:cs="Cordia New" w:hint="cs"/>
          <w:sz w:val="28"/>
          <w:cs/>
        </w:rPr>
        <w:t>ยะ</w:t>
      </w:r>
      <w:r w:rsidR="00061113">
        <w:rPr>
          <w:rFonts w:asciiTheme="minorBidi" w:hAnsiTheme="minorBidi" w:cs="Cordia New" w:hint="cs"/>
          <w:sz w:val="28"/>
          <w:cs/>
        </w:rPr>
        <w:t>ถัดไป</w:t>
      </w:r>
      <w:r w:rsidR="00EB43B2" w:rsidRPr="00EB43B2">
        <w:rPr>
          <w:rFonts w:asciiTheme="minorBidi" w:hAnsiTheme="minorBidi" w:cs="Cordia New"/>
          <w:sz w:val="28"/>
          <w:cs/>
        </w:rPr>
        <w:t xml:space="preserve"> คือ </w:t>
      </w:r>
      <w:r w:rsidR="00EB43B2" w:rsidRPr="00EB170F">
        <w:rPr>
          <w:rFonts w:asciiTheme="minorBidi" w:hAnsiTheme="minorBidi" w:cs="Cordia New"/>
          <w:sz w:val="28"/>
          <w:cs/>
        </w:rPr>
        <w:t>การ</w:t>
      </w:r>
      <w:r w:rsidR="00EB170F" w:rsidRPr="00EB170F">
        <w:rPr>
          <w:rFonts w:asciiTheme="minorBidi" w:hAnsiTheme="minorBidi" w:cs="Cordia New" w:hint="cs"/>
          <w:sz w:val="28"/>
          <w:cs/>
        </w:rPr>
        <w:t xml:space="preserve">พลิกฟื้นธุรกิจด้วย </w:t>
      </w:r>
      <w:r w:rsidR="00EB170F" w:rsidRPr="00EB170F">
        <w:rPr>
          <w:rFonts w:asciiTheme="minorBidi" w:hAnsiTheme="minorBidi" w:cs="Cordia New"/>
          <w:sz w:val="28"/>
          <w:lang w:val="en-GB"/>
        </w:rPr>
        <w:t>Growth engine</w:t>
      </w:r>
      <w:r w:rsidR="00EB170F" w:rsidRPr="00EB170F">
        <w:rPr>
          <w:rFonts w:asciiTheme="minorBidi" w:hAnsiTheme="minorBidi" w:cs="Cordia New" w:hint="cs"/>
          <w:sz w:val="28"/>
          <w:cs/>
          <w:lang w:val="en-GB"/>
        </w:rPr>
        <w:t xml:space="preserve"> ใหม่ๆ</w:t>
      </w:r>
      <w:r w:rsidR="00EB43B2" w:rsidRPr="00EB170F">
        <w:rPr>
          <w:rFonts w:asciiTheme="minorBidi" w:hAnsiTheme="minorBidi" w:cs="Cordia New"/>
          <w:sz w:val="28"/>
          <w:cs/>
        </w:rPr>
        <w:t xml:space="preserve"> </w:t>
      </w:r>
      <w:r w:rsidR="00EB43B2" w:rsidRPr="00EB43B2">
        <w:rPr>
          <w:rFonts w:asciiTheme="minorBidi" w:hAnsiTheme="minorBidi" w:cs="Cordia New"/>
          <w:sz w:val="28"/>
          <w:cs/>
        </w:rPr>
        <w:t>และการปรับตัวให้สอดรับ</w:t>
      </w:r>
      <w:r w:rsidR="0048268A">
        <w:rPr>
          <w:rFonts w:asciiTheme="minorBidi" w:hAnsiTheme="minorBidi" w:cs="Cordia New" w:hint="cs"/>
          <w:sz w:val="28"/>
          <w:cs/>
        </w:rPr>
        <w:t>กับ</w:t>
      </w:r>
      <w:r w:rsidR="00433361">
        <w:rPr>
          <w:rFonts w:asciiTheme="minorBidi" w:hAnsiTheme="minorBidi" w:cs="Cordia New"/>
          <w:sz w:val="28"/>
          <w:cs/>
        </w:rPr>
        <w:t>บริบทสังคมคาร์บอนต่ำ แนะการประเมิน</w:t>
      </w:r>
      <w:r w:rsidR="00EB43B2" w:rsidRPr="00EB43B2">
        <w:rPr>
          <w:rFonts w:asciiTheme="minorBidi" w:hAnsiTheme="minorBidi" w:cs="Cordia New"/>
          <w:sz w:val="28"/>
          <w:cs/>
        </w:rPr>
        <w:t xml:space="preserve"> </w:t>
      </w:r>
      <w:r w:rsidR="00EB43B2" w:rsidRPr="00EB43B2">
        <w:rPr>
          <w:rFonts w:asciiTheme="minorBidi" w:hAnsiTheme="minorBidi"/>
          <w:sz w:val="28"/>
        </w:rPr>
        <w:t xml:space="preserve">Carbon Footprint </w:t>
      </w:r>
      <w:r w:rsidR="00171A63">
        <w:rPr>
          <w:rFonts w:asciiTheme="minorBidi" w:hAnsiTheme="minorBidi" w:cs="Cordia New"/>
          <w:sz w:val="28"/>
          <w:cs/>
        </w:rPr>
        <w:t>เป็นจุดเริ่มต้น</w:t>
      </w:r>
      <w:r w:rsidR="00E213B9">
        <w:rPr>
          <w:rFonts w:asciiTheme="minorBidi" w:hAnsiTheme="minorBidi" w:cs="Cordia New" w:hint="cs"/>
          <w:sz w:val="28"/>
          <w:cs/>
        </w:rPr>
        <w:t>สำคัญ</w:t>
      </w:r>
      <w:r w:rsidR="00EB43B2" w:rsidRPr="00EB43B2">
        <w:rPr>
          <w:rFonts w:asciiTheme="minorBidi" w:hAnsiTheme="minorBidi" w:cs="Cordia New"/>
          <w:sz w:val="28"/>
          <w:cs/>
        </w:rPr>
        <w:t xml:space="preserve"> </w:t>
      </w:r>
      <w:r w:rsidR="00C6102F">
        <w:rPr>
          <w:rFonts w:asciiTheme="minorBidi" w:hAnsiTheme="minorBidi" w:cs="Cordia New" w:hint="cs"/>
          <w:sz w:val="28"/>
          <w:cs/>
        </w:rPr>
        <w:t>พบ</w:t>
      </w:r>
      <w:r w:rsidR="00EB43B2" w:rsidRPr="00EB43B2">
        <w:rPr>
          <w:rFonts w:asciiTheme="minorBidi" w:hAnsiTheme="minorBidi" w:cs="Cordia New"/>
          <w:sz w:val="28"/>
          <w:cs/>
        </w:rPr>
        <w:t>ปัจจุบันยังไม่แพร่หลาย มีเพียง 1</w:t>
      </w:r>
      <w:r w:rsidR="00EB43B2" w:rsidRPr="00EB43B2">
        <w:rPr>
          <w:rFonts w:asciiTheme="minorBidi" w:hAnsiTheme="minorBidi"/>
          <w:sz w:val="28"/>
        </w:rPr>
        <w:t>,</w:t>
      </w:r>
      <w:r w:rsidR="00EB43B2" w:rsidRPr="00EB43B2">
        <w:rPr>
          <w:rFonts w:asciiTheme="minorBidi" w:hAnsiTheme="minorBidi" w:cs="Cordia New"/>
          <w:sz w:val="28"/>
          <w:cs/>
        </w:rPr>
        <w:t>884 ผลิตภัณฑ์ และ 151 บริษัท</w:t>
      </w:r>
      <w:r w:rsidR="006A3399">
        <w:rPr>
          <w:rFonts w:asciiTheme="minorBidi" w:hAnsiTheme="minorBidi" w:cs="Cordia New" w:hint="cs"/>
          <w:sz w:val="28"/>
          <w:cs/>
        </w:rPr>
        <w:t>ที่ขึ้นทะเบียน</w:t>
      </w:r>
      <w:r w:rsidR="00EB43B2" w:rsidRPr="00EB43B2">
        <w:rPr>
          <w:rFonts w:asciiTheme="minorBidi" w:hAnsiTheme="minorBidi" w:cs="Cordia New"/>
          <w:sz w:val="28"/>
          <w:cs/>
        </w:rPr>
        <w:t xml:space="preserve"> </w:t>
      </w:r>
      <w:r w:rsidR="0048268A">
        <w:rPr>
          <w:rFonts w:asciiTheme="minorBidi" w:hAnsiTheme="minorBidi" w:cs="Cordia New" w:hint="cs"/>
          <w:sz w:val="28"/>
          <w:cs/>
        </w:rPr>
        <w:t xml:space="preserve">นอกจากนั้น </w:t>
      </w:r>
      <w:r w:rsidR="00E213B9">
        <w:rPr>
          <w:rFonts w:asciiTheme="minorBidi" w:hAnsiTheme="minorBidi" w:cs="Cordia New" w:hint="cs"/>
          <w:sz w:val="28"/>
          <w:cs/>
        </w:rPr>
        <w:t>ผู้ประกอบการ</w:t>
      </w:r>
      <w:r w:rsidR="00FA79A1">
        <w:rPr>
          <w:rFonts w:asciiTheme="minorBidi" w:hAnsiTheme="minorBidi" w:cs="Cordia New" w:hint="cs"/>
          <w:sz w:val="28"/>
          <w:cs/>
        </w:rPr>
        <w:t>ควร</w:t>
      </w:r>
      <w:r w:rsidR="00975FE8">
        <w:rPr>
          <w:rFonts w:asciiTheme="minorBidi" w:hAnsiTheme="minorBidi" w:cs="Cordia New" w:hint="cs"/>
          <w:sz w:val="28"/>
          <w:cs/>
        </w:rPr>
        <w:t>ชู</w:t>
      </w:r>
      <w:r w:rsidR="00EB43B2" w:rsidRPr="00EB43B2">
        <w:rPr>
          <w:rFonts w:asciiTheme="minorBidi" w:hAnsiTheme="minorBidi" w:cs="Cordia New"/>
          <w:sz w:val="28"/>
          <w:cs/>
        </w:rPr>
        <w:t xml:space="preserve">โมเดล </w:t>
      </w:r>
      <w:r w:rsidR="00EB43B2" w:rsidRPr="00EB43B2">
        <w:rPr>
          <w:rFonts w:asciiTheme="minorBidi" w:hAnsiTheme="minorBidi"/>
          <w:sz w:val="28"/>
        </w:rPr>
        <w:t xml:space="preserve">BCG Economy </w:t>
      </w:r>
      <w:r w:rsidR="00E213B9">
        <w:rPr>
          <w:rFonts w:asciiTheme="minorBidi" w:hAnsiTheme="minorBidi" w:hint="cs"/>
          <w:sz w:val="28"/>
          <w:cs/>
        </w:rPr>
        <w:t>ที่</w:t>
      </w:r>
      <w:r w:rsidR="00E213B9" w:rsidRPr="00EB43B2">
        <w:rPr>
          <w:rFonts w:asciiTheme="minorBidi" w:hAnsiTheme="minorBidi" w:cs="Cordia New"/>
          <w:sz w:val="28"/>
          <w:cs/>
        </w:rPr>
        <w:t>เน้นการวิจัยและพัฒนา (</w:t>
      </w:r>
      <w:r w:rsidR="00E213B9" w:rsidRPr="00EB43B2">
        <w:rPr>
          <w:rFonts w:asciiTheme="minorBidi" w:hAnsiTheme="minorBidi"/>
          <w:sz w:val="28"/>
        </w:rPr>
        <w:t>R&amp;D</w:t>
      </w:r>
      <w:r w:rsidR="00E213B9" w:rsidRPr="00EB43B2">
        <w:rPr>
          <w:rFonts w:asciiTheme="minorBidi" w:hAnsiTheme="minorBidi" w:cs="Cordia New"/>
          <w:sz w:val="28"/>
          <w:cs/>
        </w:rPr>
        <w:t>)</w:t>
      </w:r>
      <w:r w:rsidR="00E213B9">
        <w:rPr>
          <w:rFonts w:asciiTheme="minorBidi" w:hAnsiTheme="minorBidi" w:cs="Cordia New"/>
          <w:sz w:val="28"/>
          <w:cs/>
        </w:rPr>
        <w:t xml:space="preserve"> </w:t>
      </w:r>
      <w:r w:rsidR="00EB43B2" w:rsidRPr="00EB43B2">
        <w:rPr>
          <w:rFonts w:asciiTheme="minorBidi" w:hAnsiTheme="minorBidi" w:cs="Cordia New"/>
          <w:sz w:val="28"/>
          <w:cs/>
        </w:rPr>
        <w:t>เพื่อสร้างมูลค่าเพิ่ม</w:t>
      </w:r>
      <w:r w:rsidR="00E213B9">
        <w:rPr>
          <w:rFonts w:asciiTheme="minorBidi" w:hAnsiTheme="minorBidi" w:cs="Cordia New" w:hint="cs"/>
          <w:sz w:val="28"/>
          <w:cs/>
        </w:rPr>
        <w:t>ให้กับธุรกิจ</w:t>
      </w:r>
      <w:r w:rsidR="00EB43B2" w:rsidRPr="00EB43B2">
        <w:rPr>
          <w:rFonts w:asciiTheme="minorBidi" w:hAnsiTheme="minorBidi" w:cs="Cordia New"/>
          <w:sz w:val="28"/>
          <w:cs/>
        </w:rPr>
        <w:t xml:space="preserve"> สอดรับรัฐสนับสนุน </w:t>
      </w:r>
      <w:r w:rsidR="0048268A">
        <w:rPr>
          <w:rFonts w:asciiTheme="minorBidi" w:hAnsiTheme="minorBidi" w:cs="Cordia New" w:hint="cs"/>
          <w:sz w:val="28"/>
          <w:cs/>
        </w:rPr>
        <w:t>ปูทาง</w:t>
      </w:r>
      <w:r w:rsidR="00E31CEB">
        <w:rPr>
          <w:rFonts w:asciiTheme="minorBidi" w:hAnsiTheme="minorBidi" w:cs="Cordia New" w:hint="cs"/>
          <w:sz w:val="28"/>
          <w:cs/>
        </w:rPr>
        <w:t>กระตุ้น</w:t>
      </w:r>
      <w:r w:rsidR="00EB43B2" w:rsidRPr="00EB43B2">
        <w:rPr>
          <w:rFonts w:asciiTheme="minorBidi" w:hAnsiTheme="minorBidi" w:cs="Cordia New"/>
          <w:sz w:val="28"/>
          <w:cs/>
        </w:rPr>
        <w:t xml:space="preserve"> </w:t>
      </w:r>
      <w:r w:rsidR="00EB43B2" w:rsidRPr="00EB43B2">
        <w:rPr>
          <w:rFonts w:asciiTheme="minorBidi" w:hAnsiTheme="minorBidi"/>
          <w:sz w:val="28"/>
        </w:rPr>
        <w:t xml:space="preserve">GDP </w:t>
      </w:r>
      <w:r w:rsidR="00EB43B2" w:rsidRPr="00EB43B2">
        <w:rPr>
          <w:rFonts w:asciiTheme="minorBidi" w:hAnsiTheme="minorBidi" w:cs="Cordia New"/>
          <w:sz w:val="28"/>
          <w:cs/>
        </w:rPr>
        <w:t xml:space="preserve">ไทย 1 ล้านล้านบาท ภายใน 5 ปีข้างหน้า </w:t>
      </w:r>
    </w:p>
    <w:p w14:paraId="3945834E" w14:textId="5D9BD9BA" w:rsidR="005214DC" w:rsidRPr="00C524F8" w:rsidRDefault="00EB56AB" w:rsidP="005214DC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28"/>
          <w:cs/>
          <w:lang w:val="en-GB"/>
        </w:rPr>
      </w:pPr>
      <w:r w:rsidRPr="00CA266D">
        <w:rPr>
          <w:rFonts w:asciiTheme="minorBidi" w:hAnsiTheme="minorBidi"/>
          <w:b/>
          <w:bCs/>
          <w:sz w:val="28"/>
          <w:cs/>
        </w:rPr>
        <w:t xml:space="preserve">ดร.พชรพจน์ นันทรามาศ </w:t>
      </w:r>
      <w:r w:rsidR="0079629F" w:rsidRPr="00CA266D">
        <w:rPr>
          <w:rFonts w:asciiTheme="minorBidi" w:hAnsiTheme="minorBidi" w:hint="cs"/>
          <w:sz w:val="28"/>
          <w:cs/>
        </w:rPr>
        <w:t>ผู้ช่วยกรรมการผู้จัดการใหญ่</w:t>
      </w:r>
      <w:r w:rsidRPr="00CA266D">
        <w:rPr>
          <w:rFonts w:asciiTheme="minorBidi" w:hAnsiTheme="minorBidi"/>
          <w:sz w:val="28"/>
          <w:cs/>
        </w:rPr>
        <w:t xml:space="preserve"> ศูนย์วิจัย </w:t>
      </w:r>
      <w:r w:rsidRPr="00CA266D">
        <w:rPr>
          <w:rFonts w:asciiTheme="minorBidi" w:hAnsiTheme="minorBidi"/>
          <w:sz w:val="28"/>
        </w:rPr>
        <w:t>Krungthai COMPASS</w:t>
      </w:r>
      <w:r w:rsidRPr="00CA266D">
        <w:rPr>
          <w:rFonts w:asciiTheme="minorBidi" w:hAnsiTheme="minorBidi"/>
          <w:sz w:val="28"/>
          <w:cs/>
        </w:rPr>
        <w:t xml:space="preserve"> ธนาคารกรุงไทย </w:t>
      </w:r>
      <w:r w:rsidR="00B941C1" w:rsidRPr="00CA266D">
        <w:rPr>
          <w:rFonts w:asciiTheme="minorBidi" w:hAnsiTheme="minorBidi" w:hint="cs"/>
          <w:sz w:val="28"/>
          <w:cs/>
        </w:rPr>
        <w:t>ประเมิน</w:t>
      </w:r>
      <w:r w:rsidR="00FC19F4" w:rsidRPr="00CA266D">
        <w:rPr>
          <w:rFonts w:asciiTheme="minorBidi" w:hAnsiTheme="minorBidi" w:hint="cs"/>
          <w:sz w:val="28"/>
          <w:cs/>
        </w:rPr>
        <w:t>ว่า</w:t>
      </w:r>
      <w:r w:rsidR="00D54DF5">
        <w:rPr>
          <w:rFonts w:asciiTheme="minorBidi" w:hAnsiTheme="minorBidi" w:hint="cs"/>
          <w:sz w:val="28"/>
          <w:cs/>
        </w:rPr>
        <w:t>นอกจาก</w:t>
      </w:r>
      <w:r w:rsidR="0065442F">
        <w:rPr>
          <w:rFonts w:asciiTheme="minorBidi" w:hAnsiTheme="minorBidi" w:hint="cs"/>
          <w:sz w:val="28"/>
          <w:cs/>
        </w:rPr>
        <w:t>การฟันฝ่าวิกฤต</w:t>
      </w:r>
      <w:r w:rsidR="0065442F" w:rsidRPr="0065442F">
        <w:rPr>
          <w:rFonts w:asciiTheme="minorBidi" w:hAnsiTheme="minorBidi" w:cs="Cordia New"/>
          <w:sz w:val="28"/>
          <w:cs/>
        </w:rPr>
        <w:t>โควิด-19</w:t>
      </w:r>
      <w:r w:rsidR="0065442F">
        <w:rPr>
          <w:rFonts w:asciiTheme="minorBidi" w:hAnsiTheme="minorBidi" w:cs="Cordia New" w:hint="cs"/>
          <w:sz w:val="28"/>
          <w:cs/>
        </w:rPr>
        <w:t xml:space="preserve"> ยัง</w:t>
      </w:r>
      <w:r w:rsidR="005214DC">
        <w:rPr>
          <w:rFonts w:asciiTheme="minorBidi" w:hAnsiTheme="minorBidi" w:hint="cs"/>
          <w:sz w:val="28"/>
          <w:cs/>
        </w:rPr>
        <w:t>มี</w:t>
      </w:r>
      <w:r w:rsidR="0065442F">
        <w:rPr>
          <w:rFonts w:asciiTheme="minorBidi" w:hAnsiTheme="minorBidi" w:hint="cs"/>
          <w:sz w:val="28"/>
          <w:cs/>
        </w:rPr>
        <w:t>อีก</w:t>
      </w:r>
      <w:r w:rsidR="003B1890" w:rsidRPr="005214DC">
        <w:rPr>
          <w:rFonts w:asciiTheme="minorBidi" w:hAnsiTheme="minorBidi"/>
          <w:sz w:val="28"/>
          <w:cs/>
        </w:rPr>
        <w:t xml:space="preserve"> </w:t>
      </w:r>
      <w:r w:rsidR="005214DC" w:rsidRPr="005214DC">
        <w:rPr>
          <w:rFonts w:asciiTheme="minorBidi" w:hAnsiTheme="minorBidi"/>
          <w:sz w:val="28"/>
          <w:cs/>
        </w:rPr>
        <w:t>2 โจทย์ท</w:t>
      </w:r>
      <w:r w:rsidR="0065442F">
        <w:rPr>
          <w:rFonts w:asciiTheme="minorBidi" w:hAnsiTheme="minorBidi"/>
          <w:sz w:val="28"/>
          <w:cs/>
        </w:rPr>
        <w:t>้าทาย</w:t>
      </w:r>
      <w:r w:rsidR="0065442F">
        <w:rPr>
          <w:rFonts w:asciiTheme="minorBidi" w:hAnsiTheme="minorBidi" w:hint="cs"/>
          <w:sz w:val="28"/>
          <w:cs/>
        </w:rPr>
        <w:t>สำหรับ</w:t>
      </w:r>
      <w:r w:rsidR="0065442F">
        <w:rPr>
          <w:rFonts w:asciiTheme="minorBidi" w:hAnsiTheme="minorBidi"/>
          <w:sz w:val="28"/>
          <w:cs/>
        </w:rPr>
        <w:t>ธุรกิจ</w:t>
      </w:r>
      <w:r w:rsidR="0065442F">
        <w:rPr>
          <w:rFonts w:asciiTheme="minorBidi" w:hAnsiTheme="minorBidi" w:hint="cs"/>
          <w:sz w:val="28"/>
          <w:cs/>
        </w:rPr>
        <w:t>ไทย</w:t>
      </w:r>
      <w:r w:rsidR="00961DE8">
        <w:rPr>
          <w:rFonts w:asciiTheme="minorBidi" w:hAnsiTheme="minorBidi" w:cs="Cordia New" w:hint="cs"/>
          <w:sz w:val="28"/>
          <w:cs/>
        </w:rPr>
        <w:t xml:space="preserve"> </w:t>
      </w:r>
      <w:r w:rsidR="0065442F">
        <w:rPr>
          <w:rFonts w:asciiTheme="minorBidi" w:hAnsiTheme="minorBidi" w:cs="Cordia New" w:hint="cs"/>
          <w:sz w:val="28"/>
          <w:cs/>
        </w:rPr>
        <w:t>นั่น</w:t>
      </w:r>
      <w:r w:rsidR="00AC6D40">
        <w:rPr>
          <w:rFonts w:asciiTheme="minorBidi" w:hAnsiTheme="minorBidi"/>
          <w:sz w:val="28"/>
          <w:cs/>
        </w:rPr>
        <w:t>คือ การ</w:t>
      </w:r>
      <w:r w:rsidR="00433361">
        <w:rPr>
          <w:rFonts w:asciiTheme="minorBidi" w:hAnsiTheme="minorBidi" w:hint="cs"/>
          <w:sz w:val="28"/>
          <w:cs/>
        </w:rPr>
        <w:t>สร้าง</w:t>
      </w:r>
      <w:r w:rsidR="008A0187">
        <w:rPr>
          <w:rFonts w:asciiTheme="minorBidi" w:hAnsiTheme="minorBidi" w:hint="cs"/>
          <w:sz w:val="28"/>
          <w:cs/>
        </w:rPr>
        <w:t xml:space="preserve"> </w:t>
      </w:r>
      <w:r w:rsidR="00433361">
        <w:rPr>
          <w:rFonts w:asciiTheme="minorBidi" w:hAnsiTheme="minorBidi"/>
          <w:sz w:val="28"/>
          <w:lang w:val="en-GB"/>
        </w:rPr>
        <w:t xml:space="preserve">Growth </w:t>
      </w:r>
      <w:r w:rsidR="00433361">
        <w:rPr>
          <w:rFonts w:asciiTheme="minorBidi" w:hAnsiTheme="minorBidi" w:cs="Cordia New"/>
          <w:sz w:val="28"/>
          <w:lang w:val="en-GB"/>
        </w:rPr>
        <w:t>e</w:t>
      </w:r>
      <w:r w:rsidR="008A0187">
        <w:rPr>
          <w:rFonts w:asciiTheme="minorBidi" w:hAnsiTheme="minorBidi" w:cs="Cordia New"/>
          <w:sz w:val="28"/>
          <w:lang w:val="en-GB"/>
        </w:rPr>
        <w:t>ngine</w:t>
      </w:r>
      <w:r w:rsidR="008A0187">
        <w:rPr>
          <w:rFonts w:asciiTheme="minorBidi" w:hAnsiTheme="minorBidi" w:hint="cs"/>
          <w:sz w:val="28"/>
          <w:cs/>
        </w:rPr>
        <w:t xml:space="preserve"> </w:t>
      </w:r>
      <w:r w:rsidR="00433361">
        <w:rPr>
          <w:rFonts w:asciiTheme="minorBidi" w:hAnsiTheme="minorBidi" w:hint="cs"/>
          <w:sz w:val="28"/>
          <w:cs/>
        </w:rPr>
        <w:t>ที่ตอบโจทย์ความยั่งยืน</w:t>
      </w:r>
      <w:r w:rsidR="005214DC" w:rsidRPr="005214DC">
        <w:rPr>
          <w:rFonts w:asciiTheme="minorBidi" w:hAnsiTheme="minorBidi"/>
          <w:sz w:val="28"/>
          <w:cs/>
        </w:rPr>
        <w:t xml:space="preserve"> และการปรับตัว</w:t>
      </w:r>
      <w:r w:rsidR="00A70341">
        <w:rPr>
          <w:rFonts w:asciiTheme="minorBidi" w:hAnsiTheme="minorBidi" w:hint="cs"/>
          <w:sz w:val="28"/>
          <w:cs/>
        </w:rPr>
        <w:t>ให้สอดรับกับ</w:t>
      </w:r>
      <w:r w:rsidR="005214DC" w:rsidRPr="005214DC">
        <w:rPr>
          <w:rFonts w:asciiTheme="minorBidi" w:hAnsiTheme="minorBidi"/>
          <w:sz w:val="28"/>
          <w:cs/>
        </w:rPr>
        <w:t>บริบทใหม่ๆ</w:t>
      </w:r>
      <w:r w:rsidR="00A70341">
        <w:rPr>
          <w:rFonts w:asciiTheme="minorBidi" w:hAnsiTheme="minorBidi" w:hint="cs"/>
          <w:sz w:val="28"/>
          <w:cs/>
        </w:rPr>
        <w:t xml:space="preserve"> ของโลก</w:t>
      </w:r>
      <w:r w:rsidR="005214DC" w:rsidRPr="005214DC">
        <w:rPr>
          <w:rFonts w:asciiTheme="minorBidi" w:hAnsiTheme="minorBidi"/>
          <w:sz w:val="28"/>
          <w:cs/>
        </w:rPr>
        <w:t xml:space="preserve"> โดยเฉพาะ</w:t>
      </w:r>
      <w:r w:rsidR="00961DE8">
        <w:rPr>
          <w:rFonts w:asciiTheme="minorBidi" w:hAnsiTheme="minorBidi" w:hint="cs"/>
          <w:sz w:val="28"/>
          <w:cs/>
        </w:rPr>
        <w:t>การเคลื่อนสู่</w:t>
      </w:r>
      <w:r w:rsidR="005214DC" w:rsidRPr="005214DC">
        <w:rPr>
          <w:rFonts w:asciiTheme="minorBidi" w:hAnsiTheme="minorBidi"/>
          <w:sz w:val="28"/>
          <w:cs/>
        </w:rPr>
        <w:t>ส</w:t>
      </w:r>
      <w:r w:rsidR="0065442F">
        <w:rPr>
          <w:rFonts w:asciiTheme="minorBidi" w:hAnsiTheme="minorBidi"/>
          <w:sz w:val="28"/>
          <w:cs/>
        </w:rPr>
        <w:t>ังคมคาร์บอนต่ำ</w:t>
      </w:r>
      <w:r w:rsidR="00C6102F">
        <w:rPr>
          <w:rFonts w:asciiTheme="minorBidi" w:hAnsiTheme="minorBidi" w:hint="cs"/>
          <w:sz w:val="28"/>
          <w:cs/>
        </w:rPr>
        <w:t xml:space="preserve"> ตามเป้าหมายการพัฒนาที่ยั่งยืน </w:t>
      </w:r>
      <w:r w:rsidR="00C6102F">
        <w:rPr>
          <w:rFonts w:asciiTheme="minorBidi" w:hAnsiTheme="minorBidi" w:cs="Cordia New"/>
          <w:sz w:val="28"/>
          <w:cs/>
        </w:rPr>
        <w:t>(</w:t>
      </w:r>
      <w:r w:rsidR="00C6102F">
        <w:rPr>
          <w:rFonts w:asciiTheme="minorBidi" w:hAnsiTheme="minorBidi"/>
          <w:sz w:val="28"/>
        </w:rPr>
        <w:t>Sustainable Development Goal</w:t>
      </w:r>
      <w:r w:rsidR="00C6102F">
        <w:rPr>
          <w:rFonts w:asciiTheme="minorBidi" w:hAnsiTheme="minorBidi" w:cs="Cordia New"/>
          <w:sz w:val="28"/>
          <w:cs/>
        </w:rPr>
        <w:t xml:space="preserve">: </w:t>
      </w:r>
      <w:r w:rsidR="00C6102F">
        <w:rPr>
          <w:rFonts w:asciiTheme="minorBidi" w:hAnsiTheme="minorBidi"/>
          <w:sz w:val="28"/>
        </w:rPr>
        <w:t>SDG</w:t>
      </w:r>
      <w:r w:rsidR="00C6102F">
        <w:rPr>
          <w:rFonts w:asciiTheme="minorBidi" w:hAnsiTheme="minorBidi" w:cs="Cordia New"/>
          <w:sz w:val="28"/>
          <w:cs/>
        </w:rPr>
        <w:t xml:space="preserve">) </w:t>
      </w:r>
      <w:r w:rsidR="00C6102F">
        <w:rPr>
          <w:rFonts w:asciiTheme="minorBidi" w:hAnsiTheme="minorBidi" w:hint="cs"/>
          <w:sz w:val="28"/>
          <w:cs/>
        </w:rPr>
        <w:t xml:space="preserve">และข้อตกลงปารีส </w:t>
      </w:r>
      <w:r w:rsidR="00C6102F">
        <w:rPr>
          <w:rFonts w:asciiTheme="minorBidi" w:hAnsiTheme="minorBidi" w:cs="Cordia New"/>
          <w:sz w:val="28"/>
          <w:cs/>
        </w:rPr>
        <w:t>(</w:t>
      </w:r>
      <w:r w:rsidR="00C6102F">
        <w:rPr>
          <w:rFonts w:asciiTheme="minorBidi" w:hAnsiTheme="minorBidi"/>
          <w:sz w:val="28"/>
        </w:rPr>
        <w:t>Paris Agreement</w:t>
      </w:r>
      <w:r w:rsidR="00C6102F">
        <w:rPr>
          <w:rFonts w:asciiTheme="minorBidi" w:hAnsiTheme="minorBidi" w:cs="Cordia New"/>
          <w:sz w:val="28"/>
          <w:cs/>
        </w:rPr>
        <w:t xml:space="preserve">) </w:t>
      </w:r>
      <w:r w:rsidR="00C6102F">
        <w:rPr>
          <w:rFonts w:asciiTheme="minorBidi" w:hAnsiTheme="minorBidi" w:hint="cs"/>
          <w:sz w:val="28"/>
          <w:cs/>
        </w:rPr>
        <w:t>ขององค์การสหประชาชาติ</w:t>
      </w:r>
      <w:r w:rsidR="00FD7BB7">
        <w:rPr>
          <w:rFonts w:asciiTheme="minorBidi" w:hAnsiTheme="minorBidi" w:hint="cs"/>
          <w:sz w:val="28"/>
          <w:cs/>
        </w:rPr>
        <w:t xml:space="preserve"> </w:t>
      </w:r>
      <w:r w:rsidR="00FD7BB7" w:rsidRPr="00AF2C99">
        <w:rPr>
          <w:rFonts w:asciiTheme="minorBidi" w:hAnsiTheme="minorBidi" w:hint="cs"/>
          <w:sz w:val="28"/>
          <w:cs/>
        </w:rPr>
        <w:t>ซึ่งจะมีนัยต่อ</w:t>
      </w:r>
      <w:r w:rsidR="008615B5">
        <w:rPr>
          <w:rFonts w:asciiTheme="minorBidi" w:hAnsiTheme="minorBidi" w:hint="cs"/>
          <w:sz w:val="28"/>
          <w:cs/>
        </w:rPr>
        <w:t>การดำเนิน</w:t>
      </w:r>
      <w:r w:rsidR="00FD7BB7" w:rsidRPr="00AF2C99">
        <w:rPr>
          <w:rFonts w:asciiTheme="minorBidi" w:hAnsiTheme="minorBidi" w:hint="cs"/>
          <w:sz w:val="28"/>
          <w:cs/>
        </w:rPr>
        <w:t>ธุรกิจ</w:t>
      </w:r>
      <w:r w:rsidR="00DF05E9">
        <w:rPr>
          <w:rFonts w:asciiTheme="minorBidi" w:hAnsiTheme="minorBidi" w:hint="cs"/>
          <w:sz w:val="28"/>
          <w:cs/>
        </w:rPr>
        <w:t>มากขึ้น</w:t>
      </w:r>
      <w:r w:rsidR="00C84BB8">
        <w:rPr>
          <w:rFonts w:asciiTheme="minorBidi" w:hAnsiTheme="minorBidi" w:hint="cs"/>
          <w:sz w:val="28"/>
          <w:cs/>
        </w:rPr>
        <w:t>ในอนาคต</w:t>
      </w:r>
      <w:r w:rsidR="00171A63" w:rsidRPr="00AF2C99">
        <w:rPr>
          <w:rFonts w:asciiTheme="minorBidi" w:hAnsiTheme="minorBidi" w:hint="cs"/>
          <w:sz w:val="28"/>
          <w:cs/>
        </w:rPr>
        <w:t xml:space="preserve"> </w:t>
      </w:r>
      <w:r w:rsidR="00543EC9" w:rsidRPr="00AF2C99">
        <w:rPr>
          <w:rFonts w:asciiTheme="minorBidi" w:hAnsiTheme="minorBidi" w:hint="cs"/>
          <w:sz w:val="28"/>
          <w:cs/>
        </w:rPr>
        <w:t xml:space="preserve">เช่น </w:t>
      </w:r>
      <w:r w:rsidR="00FD7BB7" w:rsidRPr="00AF2C99">
        <w:rPr>
          <w:rFonts w:asciiTheme="minorBidi" w:hAnsiTheme="minorBidi" w:hint="cs"/>
          <w:sz w:val="28"/>
          <w:cs/>
        </w:rPr>
        <w:t>ธุรกิจส่งออกอาจเผชิญความท้าทายจาก</w:t>
      </w:r>
      <w:r w:rsidR="005214DC" w:rsidRPr="00AF2C99">
        <w:rPr>
          <w:rFonts w:asciiTheme="minorBidi" w:hAnsiTheme="minorBidi"/>
          <w:sz w:val="28"/>
          <w:cs/>
        </w:rPr>
        <w:t xml:space="preserve">มาตรการปรับคาร์บอนก่อนเข้าพรมแดน </w:t>
      </w:r>
      <w:r w:rsidR="00FD7BB7" w:rsidRPr="00AF2C99">
        <w:rPr>
          <w:rFonts w:asciiTheme="minorBidi" w:hAnsiTheme="minorBidi" w:hint="cs"/>
          <w:sz w:val="28"/>
          <w:cs/>
        </w:rPr>
        <w:t xml:space="preserve">ในปี </w:t>
      </w:r>
      <w:r w:rsidR="00FD7BB7" w:rsidRPr="00AF2C99">
        <w:rPr>
          <w:rFonts w:asciiTheme="minorBidi" w:hAnsiTheme="minorBidi"/>
          <w:sz w:val="28"/>
          <w:lang w:val="en-GB"/>
        </w:rPr>
        <w:t xml:space="preserve">2566 </w:t>
      </w:r>
      <w:r w:rsidR="00FD7BB7" w:rsidRPr="00AF2C99">
        <w:rPr>
          <w:rFonts w:asciiTheme="minorBidi" w:hAnsiTheme="minorBidi" w:hint="cs"/>
          <w:sz w:val="28"/>
          <w:cs/>
          <w:lang w:val="en-GB"/>
        </w:rPr>
        <w:t>ของยุโรป ขณะที่ผู้</w:t>
      </w:r>
      <w:r w:rsidR="00D54DF5">
        <w:rPr>
          <w:rFonts w:asciiTheme="minorBidi" w:hAnsiTheme="minorBidi" w:hint="cs"/>
          <w:sz w:val="28"/>
          <w:cs/>
          <w:lang w:val="en-GB"/>
        </w:rPr>
        <w:t>ผลิต</w:t>
      </w:r>
      <w:r w:rsidR="00FD7BB7" w:rsidRPr="00AF2C99">
        <w:rPr>
          <w:rFonts w:asciiTheme="minorBidi" w:hAnsiTheme="minorBidi" w:hint="cs"/>
          <w:sz w:val="28"/>
          <w:cs/>
          <w:lang w:val="en-GB"/>
        </w:rPr>
        <w:t>ชิ้นส่วน</w:t>
      </w:r>
      <w:r w:rsidR="00C84BB8">
        <w:rPr>
          <w:rFonts w:asciiTheme="minorBidi" w:hAnsiTheme="minorBidi" w:hint="cs"/>
          <w:sz w:val="28"/>
          <w:cs/>
          <w:lang w:val="en-GB"/>
        </w:rPr>
        <w:t>รถ</w:t>
      </w:r>
      <w:r w:rsidR="00FD7BB7" w:rsidRPr="00AF2C99">
        <w:rPr>
          <w:rFonts w:asciiTheme="minorBidi" w:hAnsiTheme="minorBidi" w:hint="cs"/>
          <w:sz w:val="28"/>
          <w:cs/>
          <w:lang w:val="en-GB"/>
        </w:rPr>
        <w:t>ยนต์</w:t>
      </w:r>
      <w:r w:rsidR="00AF2C99" w:rsidRPr="00AF2C99">
        <w:rPr>
          <w:rFonts w:asciiTheme="minorBidi" w:hAnsiTheme="minorBidi" w:hint="cs"/>
          <w:sz w:val="28"/>
          <w:cs/>
          <w:lang w:val="en-GB"/>
        </w:rPr>
        <w:t>และอุตสาหกรรมพลังงาน</w:t>
      </w:r>
      <w:r w:rsidR="002F0036" w:rsidRPr="00AF2C99">
        <w:rPr>
          <w:rFonts w:asciiTheme="minorBidi" w:hAnsiTheme="minorBidi" w:hint="cs"/>
          <w:sz w:val="28"/>
          <w:cs/>
          <w:lang w:val="en-GB"/>
        </w:rPr>
        <w:t>อาจได้รับผลกระทบจาก</w:t>
      </w:r>
      <w:r w:rsidR="00AF2C99" w:rsidRPr="00AF2C99">
        <w:rPr>
          <w:rFonts w:asciiTheme="minorBidi" w:hAnsiTheme="minorBidi" w:hint="cs"/>
          <w:sz w:val="28"/>
          <w:cs/>
          <w:lang w:val="en-GB"/>
        </w:rPr>
        <w:t>การมุ่งใช้</w:t>
      </w:r>
      <w:r w:rsidR="00AF2C99" w:rsidRPr="00AF2C99">
        <w:rPr>
          <w:rFonts w:asciiTheme="minorBidi" w:hAnsiTheme="minorBidi"/>
          <w:sz w:val="28"/>
          <w:cs/>
          <w:lang w:eastAsia="ja-JP"/>
        </w:rPr>
        <w:t>พลังงานสะอาด</w:t>
      </w:r>
      <w:r w:rsidR="00AF2C99" w:rsidRPr="00AF2C99">
        <w:rPr>
          <w:rFonts w:asciiTheme="minorBidi" w:hAnsiTheme="minorBidi" w:hint="cs"/>
          <w:sz w:val="28"/>
          <w:cs/>
          <w:lang w:val="en-GB"/>
        </w:rPr>
        <w:t>และรถยนต์ไฟฟ้าของสหรัฐฯ จีน และยุโรป</w:t>
      </w:r>
      <w:r w:rsidR="00821C97">
        <w:rPr>
          <w:rFonts w:asciiTheme="minorBidi" w:hAnsiTheme="minorBidi" w:hint="cs"/>
          <w:color w:val="FF0000"/>
          <w:sz w:val="28"/>
          <w:cs/>
          <w:lang w:val="en-GB"/>
        </w:rPr>
        <w:t xml:space="preserve"> </w:t>
      </w:r>
    </w:p>
    <w:p w14:paraId="1BDE1191" w14:textId="6EBC0432" w:rsidR="00D54DF5" w:rsidRPr="0045451B" w:rsidRDefault="006F4E33" w:rsidP="0045451B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28"/>
          <w:cs/>
        </w:rPr>
      </w:pPr>
      <w:r w:rsidRPr="00CA266D">
        <w:rPr>
          <w:rFonts w:asciiTheme="minorBidi" w:hAnsiTheme="minorBidi"/>
          <w:sz w:val="28"/>
          <w:cs/>
        </w:rPr>
        <w:t>“</w:t>
      </w:r>
      <w:r w:rsidR="00C6102F">
        <w:rPr>
          <w:rFonts w:asciiTheme="minorBidi" w:hAnsiTheme="minorBidi" w:cs="Cordia New" w:hint="cs"/>
          <w:sz w:val="28"/>
          <w:cs/>
        </w:rPr>
        <w:t xml:space="preserve">ธุรกิจไทยต้องติดตามทิศทางการเปลี่ยนแปลง และบริบทใหม่ของโลกในเรื่องสิ่งแวดล้อม รวมถึงตื่นตัวมากขึ้นกับการเตรียมพร้อม อาทิ </w:t>
      </w:r>
      <w:r w:rsidR="005214DC" w:rsidRPr="005214DC">
        <w:rPr>
          <w:rFonts w:asciiTheme="minorBidi" w:hAnsiTheme="minorBidi" w:cs="Cordia New"/>
          <w:sz w:val="28"/>
          <w:cs/>
        </w:rPr>
        <w:t>การ</w:t>
      </w:r>
      <w:r w:rsidR="00821C97" w:rsidRPr="00821C97">
        <w:rPr>
          <w:rFonts w:asciiTheme="minorBidi" w:hAnsiTheme="minorBidi" w:cs="Cordia New"/>
          <w:sz w:val="28"/>
          <w:cs/>
        </w:rPr>
        <w:t xml:space="preserve">ขึ้นทะเบียนและได้รับฉลาก </w:t>
      </w:r>
      <w:r w:rsidR="00821C97" w:rsidRPr="00821C97">
        <w:rPr>
          <w:rFonts w:asciiTheme="minorBidi" w:hAnsiTheme="minorBidi" w:cs="Cordia New"/>
          <w:sz w:val="28"/>
        </w:rPr>
        <w:t xml:space="preserve">Carbon Footprint </w:t>
      </w:r>
      <w:r w:rsidR="005214DC" w:rsidRPr="005214DC">
        <w:rPr>
          <w:rFonts w:asciiTheme="minorBidi" w:hAnsiTheme="minorBidi" w:cs="Cordia New"/>
          <w:sz w:val="28"/>
          <w:cs/>
        </w:rPr>
        <w:t>ทั้งในระดับผลิตภัณฑ์</w:t>
      </w:r>
      <w:r w:rsidR="00AA1839">
        <w:rPr>
          <w:rFonts w:asciiTheme="minorBidi" w:hAnsiTheme="minorBidi" w:cs="Cordia New" w:hint="cs"/>
          <w:sz w:val="28"/>
          <w:cs/>
        </w:rPr>
        <w:t xml:space="preserve"> </w:t>
      </w:r>
      <w:r w:rsidR="005214DC" w:rsidRPr="005214DC">
        <w:rPr>
          <w:rFonts w:asciiTheme="minorBidi" w:hAnsiTheme="minorBidi" w:cs="Cordia New"/>
          <w:sz w:val="28"/>
          <w:cs/>
        </w:rPr>
        <w:t xml:space="preserve">และระดับองค์กร </w:t>
      </w:r>
      <w:r w:rsidR="005C13C1" w:rsidRPr="0045451B">
        <w:rPr>
          <w:rFonts w:asciiTheme="minorBidi" w:hAnsiTheme="minorBidi" w:cs="Cordia New"/>
          <w:sz w:val="28"/>
          <w:cs/>
        </w:rPr>
        <w:t xml:space="preserve">ผ่านองค์การบริหารจัดการก๊าซเรือนกระจก (องค์การมหาชน) หรือ อบก. </w:t>
      </w:r>
      <w:r w:rsidR="005214DC" w:rsidRPr="0045451B">
        <w:rPr>
          <w:rFonts w:asciiTheme="minorBidi" w:hAnsiTheme="minorBidi" w:cs="Cordia New"/>
          <w:sz w:val="28"/>
          <w:cs/>
        </w:rPr>
        <w:t>เพื่อ</w:t>
      </w:r>
      <w:r w:rsidR="00F8235A" w:rsidRPr="0045451B">
        <w:rPr>
          <w:rFonts w:asciiTheme="minorBidi" w:hAnsiTheme="minorBidi" w:cs="Cordia New" w:hint="cs"/>
          <w:sz w:val="28"/>
          <w:cs/>
        </w:rPr>
        <w:t>รับรู้สถานะ</w:t>
      </w:r>
      <w:r w:rsidR="00547DE3">
        <w:rPr>
          <w:rFonts w:asciiTheme="minorBidi" w:hAnsiTheme="minorBidi" w:cs="Cordia New" w:hint="cs"/>
          <w:sz w:val="28"/>
          <w:cs/>
        </w:rPr>
        <w:t xml:space="preserve"> เป็นไปตามเกณฑ์สินค้าที่ได้รับการยอมรับในตลาดโลก</w:t>
      </w:r>
      <w:r w:rsidR="00AA1839" w:rsidRPr="0045451B">
        <w:rPr>
          <w:rFonts w:asciiTheme="minorBidi" w:hAnsiTheme="minorBidi" w:cs="Cordia New" w:hint="cs"/>
          <w:sz w:val="28"/>
          <w:cs/>
        </w:rPr>
        <w:t xml:space="preserve"> </w:t>
      </w:r>
      <w:r w:rsidR="00F8235A" w:rsidRPr="0045451B">
        <w:rPr>
          <w:rFonts w:asciiTheme="minorBidi" w:hAnsiTheme="minorBidi" w:cs="Cordia New" w:hint="cs"/>
          <w:sz w:val="28"/>
          <w:cs/>
        </w:rPr>
        <w:t>และต่อยอดสู่การดำเนินโครงการลดและซื้อขายคาร์บอนได้</w:t>
      </w:r>
      <w:r w:rsidR="005214DC" w:rsidRPr="0045451B">
        <w:rPr>
          <w:rFonts w:asciiTheme="minorBidi" w:hAnsiTheme="minorBidi" w:cs="Cordia New"/>
          <w:sz w:val="28"/>
          <w:cs/>
        </w:rPr>
        <w:t xml:space="preserve"> </w:t>
      </w:r>
      <w:r w:rsidR="00F8235A" w:rsidRPr="0045451B">
        <w:rPr>
          <w:rFonts w:asciiTheme="minorBidi" w:hAnsiTheme="minorBidi" w:cs="Cordia New" w:hint="cs"/>
          <w:sz w:val="28"/>
          <w:cs/>
        </w:rPr>
        <w:t xml:space="preserve">ทั้งนี้ ประเทศไทยถือว่ายังอยู่ในช่วงเริ่มต้น โดย </w:t>
      </w:r>
      <w:r w:rsidR="00F8235A" w:rsidRPr="0045451B">
        <w:rPr>
          <w:rFonts w:asciiTheme="minorBidi" w:hAnsiTheme="minorBidi" w:cs="Cordia New" w:hint="cs"/>
          <w:sz w:val="28"/>
          <w:cs/>
          <w:lang w:val="en-GB"/>
        </w:rPr>
        <w:t xml:space="preserve">ณ </w:t>
      </w:r>
      <w:r w:rsidR="005214DC" w:rsidRPr="0045451B">
        <w:rPr>
          <w:rFonts w:asciiTheme="minorBidi" w:hAnsiTheme="minorBidi" w:cs="Cordia New"/>
          <w:sz w:val="28"/>
          <w:cs/>
        </w:rPr>
        <w:t xml:space="preserve">ปี </w:t>
      </w:r>
      <w:r w:rsidR="009D120E" w:rsidRPr="0045451B">
        <w:rPr>
          <w:rFonts w:asciiTheme="minorBidi" w:hAnsiTheme="minorBidi" w:cs="Cordia New"/>
          <w:sz w:val="28"/>
          <w:lang w:val="en-GB"/>
        </w:rPr>
        <w:t>2563</w:t>
      </w:r>
      <w:r w:rsidR="005214DC" w:rsidRPr="0045451B">
        <w:rPr>
          <w:rFonts w:asciiTheme="minorBidi" w:hAnsiTheme="minorBidi" w:cs="Cordia New"/>
          <w:sz w:val="28"/>
          <w:cs/>
        </w:rPr>
        <w:t xml:space="preserve"> มีการขอรับรอง </w:t>
      </w:r>
      <w:r w:rsidR="005214DC" w:rsidRPr="0045451B">
        <w:rPr>
          <w:rFonts w:asciiTheme="minorBidi" w:hAnsiTheme="minorBidi"/>
          <w:sz w:val="28"/>
        </w:rPr>
        <w:t xml:space="preserve">Carbon Footprint </w:t>
      </w:r>
      <w:r w:rsidR="005214DC" w:rsidRPr="0045451B">
        <w:rPr>
          <w:rFonts w:asciiTheme="minorBidi" w:hAnsiTheme="minorBidi" w:cs="Cordia New"/>
          <w:sz w:val="28"/>
          <w:cs/>
        </w:rPr>
        <w:t>และยังอยู่ในอายุสัญญา</w:t>
      </w:r>
      <w:r w:rsidR="00F8235A" w:rsidRPr="0045451B">
        <w:rPr>
          <w:rFonts w:asciiTheme="minorBidi" w:hAnsiTheme="minorBidi" w:cs="Cordia New" w:hint="cs"/>
          <w:sz w:val="28"/>
          <w:cs/>
        </w:rPr>
        <w:t>เพียง</w:t>
      </w:r>
      <w:r w:rsidR="005214DC" w:rsidRPr="0045451B">
        <w:rPr>
          <w:rFonts w:asciiTheme="minorBidi" w:hAnsiTheme="minorBidi" w:cs="Cordia New"/>
          <w:sz w:val="28"/>
          <w:cs/>
        </w:rPr>
        <w:t xml:space="preserve"> 1</w:t>
      </w:r>
      <w:r w:rsidR="005214DC" w:rsidRPr="0045451B">
        <w:rPr>
          <w:rFonts w:asciiTheme="minorBidi" w:hAnsiTheme="minorBidi"/>
          <w:sz w:val="28"/>
        </w:rPr>
        <w:t>,</w:t>
      </w:r>
      <w:r w:rsidR="00F8235A" w:rsidRPr="0045451B">
        <w:rPr>
          <w:rFonts w:asciiTheme="minorBidi" w:hAnsiTheme="minorBidi" w:cs="Cordia New"/>
          <w:sz w:val="28"/>
        </w:rPr>
        <w:t>884</w:t>
      </w:r>
      <w:r w:rsidR="005214DC" w:rsidRPr="0045451B">
        <w:rPr>
          <w:rFonts w:asciiTheme="minorBidi" w:hAnsiTheme="minorBidi" w:cs="Cordia New"/>
          <w:sz w:val="28"/>
          <w:cs/>
        </w:rPr>
        <w:t xml:space="preserve"> ผลิตภัณฑ์ และ 151 บริษัท</w:t>
      </w:r>
      <w:r w:rsidR="0045451B">
        <w:rPr>
          <w:rFonts w:asciiTheme="minorBidi" w:hAnsiTheme="minorBidi" w:cs="Cordia New" w:hint="cs"/>
          <w:sz w:val="28"/>
          <w:cs/>
        </w:rPr>
        <w:t xml:space="preserve"> ซึ่งกระจุกตัวใน</w:t>
      </w:r>
      <w:r w:rsidR="0045451B" w:rsidRPr="0045451B">
        <w:rPr>
          <w:rFonts w:asciiTheme="minorBidi" w:hAnsiTheme="minorBidi" w:cs="Cordia New"/>
          <w:sz w:val="28"/>
          <w:cs/>
        </w:rPr>
        <w:t>อุตสาหกรรมอาหารและเครื่องดื่มเป</w:t>
      </w:r>
      <w:r w:rsidR="0045451B" w:rsidRPr="0045451B">
        <w:rPr>
          <w:rFonts w:asciiTheme="minorBidi" w:hAnsiTheme="minorBidi" w:cs="Cordia New" w:hint="cs"/>
          <w:sz w:val="28"/>
          <w:cs/>
        </w:rPr>
        <w:t>็นส่วนใหญ่</w:t>
      </w:r>
      <w:r w:rsidR="00F672A1" w:rsidRPr="0045451B">
        <w:rPr>
          <w:rFonts w:asciiTheme="minorBidi" w:hAnsiTheme="minorBidi"/>
          <w:sz w:val="28"/>
          <w:cs/>
        </w:rPr>
        <w:t xml:space="preserve">” </w:t>
      </w:r>
    </w:p>
    <w:p w14:paraId="49A476C2" w14:textId="28FF8C74" w:rsidR="003B1890" w:rsidRPr="008615B5" w:rsidRDefault="005214DC" w:rsidP="001C50BF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  <w:lang w:val="en-GB"/>
        </w:rPr>
      </w:pPr>
      <w:r w:rsidRPr="00CA266D">
        <w:rPr>
          <w:rFonts w:asciiTheme="minorBidi" w:hAnsiTheme="minorBidi" w:cs="Cordia New" w:hint="cs"/>
          <w:b/>
          <w:bCs/>
          <w:sz w:val="28"/>
          <w:cs/>
        </w:rPr>
        <w:t>ดร.</w:t>
      </w:r>
      <w:r w:rsidRPr="00CA266D">
        <w:rPr>
          <w:rFonts w:asciiTheme="minorBidi" w:hAnsiTheme="minorBidi" w:cs="Cordia New"/>
          <w:b/>
          <w:bCs/>
          <w:sz w:val="28"/>
          <w:cs/>
        </w:rPr>
        <w:t>ชัยสิทธิ</w:t>
      </w:r>
      <w:r w:rsidRPr="00CA266D">
        <w:rPr>
          <w:rFonts w:asciiTheme="minorBidi" w:hAnsiTheme="minorBidi" w:cs="Cordia New" w:hint="cs"/>
          <w:b/>
          <w:bCs/>
          <w:sz w:val="28"/>
          <w:cs/>
        </w:rPr>
        <w:t>์</w:t>
      </w:r>
      <w:r w:rsidRPr="00CA266D">
        <w:rPr>
          <w:rFonts w:asciiTheme="minorBidi" w:hAnsiTheme="minorBidi" w:cs="Cordia New"/>
          <w:b/>
          <w:bCs/>
          <w:sz w:val="28"/>
          <w:cs/>
        </w:rPr>
        <w:t xml:space="preserve"> อนุชิตวรวงศ์</w:t>
      </w:r>
      <w:r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672C8C" w:rsidRPr="00CA266D">
        <w:rPr>
          <w:rFonts w:asciiTheme="minorBidi" w:hAnsiTheme="minorBidi" w:cs="Cordia New" w:hint="cs"/>
          <w:sz w:val="28"/>
          <w:cs/>
        </w:rPr>
        <w:t>นักวิเคราะห์</w:t>
      </w:r>
      <w:r w:rsidR="00293B1C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293B1C" w:rsidRPr="00CA266D">
        <w:rPr>
          <w:rFonts w:asciiTheme="minorBidi" w:hAnsiTheme="minorBidi"/>
          <w:sz w:val="28"/>
          <w:cs/>
        </w:rPr>
        <w:t>กล่าวว่า</w:t>
      </w:r>
      <w:r w:rsidRPr="005214DC">
        <w:rPr>
          <w:rFonts w:asciiTheme="minorBidi" w:hAnsiTheme="minorBidi" w:cs="Cordia New"/>
          <w:sz w:val="28"/>
          <w:cs/>
        </w:rPr>
        <w:t xml:space="preserve">ภาคธุรกิจยังสามารถใช้ประโยชน์จากกลไกหน่วยงานของรัฐ เช่น 2 โครงการ </w:t>
      </w:r>
      <w:r w:rsidR="0045451B">
        <w:rPr>
          <w:rFonts w:asciiTheme="minorBidi" w:hAnsiTheme="minorBidi" w:cs="Cordia New" w:hint="cs"/>
          <w:sz w:val="28"/>
          <w:cs/>
        </w:rPr>
        <w:t xml:space="preserve">จาก </w:t>
      </w:r>
      <w:r w:rsidR="0045451B" w:rsidRPr="005214DC">
        <w:rPr>
          <w:rFonts w:asciiTheme="minorBidi" w:hAnsiTheme="minorBidi" w:cs="Cordia New"/>
          <w:sz w:val="28"/>
          <w:cs/>
        </w:rPr>
        <w:t>อบก.</w:t>
      </w:r>
      <w:r w:rsidR="0045451B">
        <w:rPr>
          <w:rFonts w:asciiTheme="minorBidi" w:hAnsiTheme="minorBidi" w:cs="Cordia New" w:hint="cs"/>
          <w:sz w:val="28"/>
          <w:cs/>
        </w:rPr>
        <w:t xml:space="preserve"> </w:t>
      </w:r>
      <w:r w:rsidRPr="005214DC">
        <w:rPr>
          <w:rFonts w:asciiTheme="minorBidi" w:hAnsiTheme="minorBidi" w:cs="Cordia New"/>
          <w:sz w:val="28"/>
          <w:cs/>
        </w:rPr>
        <w:t xml:space="preserve">คือ </w:t>
      </w:r>
      <w:r w:rsidR="0045451B">
        <w:rPr>
          <w:rFonts w:asciiTheme="minorBidi" w:hAnsiTheme="minorBidi" w:cs="Cordia New"/>
          <w:sz w:val="28"/>
          <w:lang w:val="en-GB"/>
        </w:rPr>
        <w:t>1</w:t>
      </w:r>
      <w:r w:rsidR="0045451B">
        <w:rPr>
          <w:rFonts w:asciiTheme="minorBidi" w:hAnsiTheme="minorBidi" w:cs="Cordia New"/>
          <w:sz w:val="28"/>
          <w:cs/>
          <w:lang w:val="en-GB"/>
        </w:rPr>
        <w:t xml:space="preserve">) </w:t>
      </w:r>
      <w:r w:rsidRPr="005214DC">
        <w:rPr>
          <w:rFonts w:asciiTheme="minorBidi" w:hAnsiTheme="minorBidi" w:cs="Cordia New"/>
          <w:sz w:val="28"/>
          <w:cs/>
        </w:rPr>
        <w:t>โครงการลดก๊าซเรือนกระจกภาคสมัครใจ (</w:t>
      </w:r>
      <w:r w:rsidRPr="005214DC">
        <w:rPr>
          <w:rFonts w:asciiTheme="minorBidi" w:hAnsiTheme="minorBidi"/>
          <w:sz w:val="28"/>
        </w:rPr>
        <w:t>T</w:t>
      </w:r>
      <w:r w:rsidRPr="005214DC">
        <w:rPr>
          <w:rFonts w:asciiTheme="minorBidi" w:hAnsiTheme="minorBidi" w:cs="Cordia New"/>
          <w:sz w:val="28"/>
          <w:cs/>
        </w:rPr>
        <w:t>-</w:t>
      </w:r>
      <w:r w:rsidRPr="005214DC">
        <w:rPr>
          <w:rFonts w:asciiTheme="minorBidi" w:hAnsiTheme="minorBidi"/>
          <w:sz w:val="28"/>
        </w:rPr>
        <w:t>VER</w:t>
      </w:r>
      <w:r w:rsidRPr="005214DC">
        <w:rPr>
          <w:rFonts w:asciiTheme="minorBidi" w:hAnsiTheme="minorBidi" w:cs="Cordia New"/>
          <w:sz w:val="28"/>
          <w:cs/>
        </w:rPr>
        <w:t>) ซึ่งผู้ประกอบการ</w:t>
      </w:r>
      <w:r w:rsidR="0045451B">
        <w:rPr>
          <w:rFonts w:asciiTheme="minorBidi" w:hAnsiTheme="minorBidi" w:cs="Cordia New" w:hint="cs"/>
          <w:sz w:val="28"/>
          <w:cs/>
        </w:rPr>
        <w:t>จะได้รับ</w:t>
      </w:r>
      <w:r w:rsidR="00DA2087" w:rsidRPr="005214DC">
        <w:rPr>
          <w:rFonts w:asciiTheme="minorBidi" w:hAnsiTheme="minorBidi" w:cs="Cordia New"/>
          <w:sz w:val="28"/>
          <w:cs/>
        </w:rPr>
        <w:t>คาร์บอนเครดิต</w:t>
      </w:r>
      <w:r w:rsidR="00DA2087">
        <w:rPr>
          <w:rFonts w:asciiTheme="minorBidi" w:hAnsiTheme="minorBidi" w:cs="Cordia New" w:hint="cs"/>
          <w:sz w:val="28"/>
          <w:cs/>
        </w:rPr>
        <w:t>และ</w:t>
      </w:r>
      <w:r w:rsidRPr="005214DC">
        <w:rPr>
          <w:rFonts w:asciiTheme="minorBidi" w:hAnsiTheme="minorBidi" w:cs="Cordia New"/>
          <w:sz w:val="28"/>
          <w:cs/>
        </w:rPr>
        <w:t>สามารถนำไปใช้ชดเชย</w:t>
      </w:r>
      <w:r w:rsidR="00DF05E9">
        <w:rPr>
          <w:rFonts w:asciiTheme="minorBidi" w:hAnsiTheme="minorBidi" w:cs="Cordia New" w:hint="cs"/>
          <w:sz w:val="28"/>
          <w:cs/>
        </w:rPr>
        <w:t>ระดับ</w:t>
      </w:r>
      <w:r w:rsidRPr="005214DC">
        <w:rPr>
          <w:rFonts w:asciiTheme="minorBidi" w:hAnsiTheme="minorBidi" w:cs="Cordia New"/>
          <w:sz w:val="28"/>
          <w:cs/>
        </w:rPr>
        <w:t>การปล่อยก๊าซเรือนกระจกขององค์กรหรือผลิตภัณฑ์</w:t>
      </w:r>
      <w:r w:rsidR="00DF05E9">
        <w:rPr>
          <w:rFonts w:asciiTheme="minorBidi" w:hAnsiTheme="minorBidi" w:cs="Cordia New" w:hint="cs"/>
          <w:sz w:val="28"/>
          <w:cs/>
        </w:rPr>
        <w:t>ให้ลดลง</w:t>
      </w:r>
      <w:r w:rsidRPr="005214DC">
        <w:rPr>
          <w:rFonts w:asciiTheme="minorBidi" w:hAnsiTheme="minorBidi" w:cs="Cordia New"/>
          <w:sz w:val="28"/>
          <w:cs/>
        </w:rPr>
        <w:t xml:space="preserve"> สร้างรายได้จากการขายคาร์บอนเครดิต </w:t>
      </w:r>
      <w:r w:rsidR="00DF05E9">
        <w:rPr>
          <w:rFonts w:asciiTheme="minorBidi" w:hAnsiTheme="minorBidi" w:cs="Cordia New" w:hint="cs"/>
          <w:sz w:val="28"/>
          <w:cs/>
        </w:rPr>
        <w:t>และ</w:t>
      </w:r>
      <w:r w:rsidR="00073B0A">
        <w:rPr>
          <w:rFonts w:asciiTheme="minorBidi" w:hAnsiTheme="minorBidi" w:cs="Cordia New" w:hint="cs"/>
          <w:sz w:val="28"/>
          <w:cs/>
        </w:rPr>
        <w:t>แสดง</w:t>
      </w:r>
      <w:r w:rsidRPr="005214DC">
        <w:rPr>
          <w:rFonts w:asciiTheme="minorBidi" w:hAnsiTheme="minorBidi" w:cs="Cordia New"/>
          <w:sz w:val="28"/>
          <w:cs/>
        </w:rPr>
        <w:t>ในรายงานความยั่งยืน</w:t>
      </w:r>
      <w:r w:rsidRPr="008615B5">
        <w:rPr>
          <w:rFonts w:asciiTheme="minorBidi" w:hAnsiTheme="minorBidi" w:cs="Cordia New"/>
          <w:sz w:val="28"/>
          <w:cs/>
        </w:rPr>
        <w:t>เพื่อ</w:t>
      </w:r>
      <w:r w:rsidR="00DF05E9" w:rsidRPr="008615B5">
        <w:rPr>
          <w:rFonts w:asciiTheme="minorBidi" w:hAnsiTheme="minorBidi" w:cs="Cordia New" w:hint="cs"/>
          <w:sz w:val="28"/>
          <w:cs/>
        </w:rPr>
        <w:t>สร้างความเชื่อมั่นต่อนักลงทุน</w:t>
      </w:r>
      <w:r w:rsidR="00DF05E9" w:rsidRPr="008615B5">
        <w:rPr>
          <w:rFonts w:asciiTheme="minorBidi" w:hAnsiTheme="minorBidi" w:cs="Cordia New"/>
          <w:sz w:val="28"/>
          <w:cs/>
        </w:rPr>
        <w:t xml:space="preserve"> </w:t>
      </w:r>
      <w:r w:rsidRPr="008615B5">
        <w:rPr>
          <w:rFonts w:asciiTheme="minorBidi" w:hAnsiTheme="minorBidi" w:cs="Cordia New"/>
          <w:sz w:val="28"/>
          <w:cs/>
        </w:rPr>
        <w:t>และ</w:t>
      </w:r>
      <w:r w:rsidR="00DA2087" w:rsidRPr="008615B5">
        <w:rPr>
          <w:rFonts w:asciiTheme="minorBidi" w:hAnsiTheme="minorBidi" w:cs="Cordia New" w:hint="cs"/>
          <w:sz w:val="28"/>
          <w:cs/>
        </w:rPr>
        <w:t xml:space="preserve"> </w:t>
      </w:r>
      <w:r w:rsidR="00DA2087" w:rsidRPr="008615B5">
        <w:rPr>
          <w:rFonts w:asciiTheme="minorBidi" w:hAnsiTheme="minorBidi" w:cs="Cordia New"/>
          <w:sz w:val="28"/>
          <w:lang w:val="en-GB"/>
        </w:rPr>
        <w:t>2</w:t>
      </w:r>
      <w:r w:rsidR="00DA2087" w:rsidRPr="008615B5">
        <w:rPr>
          <w:rFonts w:asciiTheme="minorBidi" w:hAnsiTheme="minorBidi" w:cs="Cordia New"/>
          <w:sz w:val="28"/>
          <w:cs/>
          <w:lang w:val="en-GB"/>
        </w:rPr>
        <w:t xml:space="preserve">) </w:t>
      </w:r>
      <w:r w:rsidRPr="008615B5">
        <w:rPr>
          <w:rFonts w:asciiTheme="minorBidi" w:hAnsiTheme="minorBidi" w:cs="Cordia New"/>
          <w:sz w:val="28"/>
          <w:cs/>
        </w:rPr>
        <w:t>โครงการนำร่องระบบการซื้อขายใบอนุญาตปล่อยก๊าซเรือนกระจกภาคสมัครใจ (</w:t>
      </w:r>
      <w:r w:rsidRPr="008615B5">
        <w:rPr>
          <w:rFonts w:asciiTheme="minorBidi" w:hAnsiTheme="minorBidi"/>
          <w:sz w:val="28"/>
        </w:rPr>
        <w:t>Thailand V</w:t>
      </w:r>
      <w:r w:rsidRPr="008615B5">
        <w:rPr>
          <w:rFonts w:asciiTheme="minorBidi" w:hAnsiTheme="minorBidi" w:cs="Cordia New"/>
          <w:sz w:val="28"/>
          <w:cs/>
        </w:rPr>
        <w:t>-</w:t>
      </w:r>
      <w:r w:rsidRPr="008615B5">
        <w:rPr>
          <w:rFonts w:asciiTheme="minorBidi" w:hAnsiTheme="minorBidi"/>
          <w:sz w:val="28"/>
        </w:rPr>
        <w:t>ETS</w:t>
      </w:r>
      <w:r w:rsidRPr="008615B5">
        <w:rPr>
          <w:rFonts w:asciiTheme="minorBidi" w:hAnsiTheme="minorBidi" w:cs="Cordia New"/>
          <w:sz w:val="28"/>
          <w:cs/>
        </w:rPr>
        <w:t>) ที่จะช่วยให้ผู้ประกอบการได้เรียนรู้และเข้าใจระบบการซื้อขายใบอนุญาตปล่อยก๊าซเรือนกระจกซึ่งเป็นรูปแบบที่เริ่มนิยมใช้กันอย่างแพร่หลายในต่างประเทศ</w:t>
      </w:r>
      <w:r w:rsidR="008615B5" w:rsidRPr="008615B5">
        <w:rPr>
          <w:rFonts w:asciiTheme="minorBidi" w:hAnsiTheme="minorBidi" w:cs="Cordia New"/>
          <w:sz w:val="28"/>
          <w:cs/>
          <w:lang w:val="en-GB"/>
        </w:rPr>
        <w:t xml:space="preserve"> </w:t>
      </w:r>
      <w:r w:rsidR="008615B5" w:rsidRPr="008615B5">
        <w:rPr>
          <w:rFonts w:asciiTheme="minorBidi" w:hAnsiTheme="minorBidi" w:hint="cs"/>
          <w:sz w:val="28"/>
          <w:cs/>
          <w:lang w:val="en-GB"/>
        </w:rPr>
        <w:t xml:space="preserve">เช่น ยุโรป เกาหลีใต้ และจีนที่จะเริ่มอย่างเป็นทางการในช่วงกลางปี </w:t>
      </w:r>
      <w:r w:rsidR="008615B5" w:rsidRPr="008615B5">
        <w:rPr>
          <w:rFonts w:asciiTheme="minorBidi" w:hAnsiTheme="minorBidi"/>
          <w:sz w:val="28"/>
          <w:lang w:val="en-GB"/>
        </w:rPr>
        <w:t xml:space="preserve">2564 </w:t>
      </w:r>
      <w:r w:rsidR="008615B5" w:rsidRPr="008615B5">
        <w:rPr>
          <w:rFonts w:asciiTheme="minorBidi" w:hAnsiTheme="minorBidi" w:hint="cs"/>
          <w:sz w:val="28"/>
          <w:cs/>
          <w:lang w:val="en-GB"/>
        </w:rPr>
        <w:t>นี้</w:t>
      </w:r>
    </w:p>
    <w:p w14:paraId="281D0D23" w14:textId="087F7CFD" w:rsidR="001C50BF" w:rsidRPr="00E35077" w:rsidRDefault="005214DC" w:rsidP="0017584C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28"/>
          <w:cs/>
        </w:rPr>
      </w:pPr>
      <w:r w:rsidRPr="00CA266D">
        <w:rPr>
          <w:rFonts w:asciiTheme="minorBidi" w:hAnsiTheme="minorBidi" w:hint="cs"/>
          <w:b/>
          <w:bCs/>
          <w:sz w:val="28"/>
          <w:cs/>
        </w:rPr>
        <w:t>นายณัฐพร ศรีทอง</w:t>
      </w:r>
      <w:r w:rsidRPr="00CA266D">
        <w:rPr>
          <w:rFonts w:asciiTheme="minorBidi" w:hAnsiTheme="minorBidi"/>
          <w:b/>
          <w:bCs/>
          <w:sz w:val="28"/>
          <w:cs/>
        </w:rPr>
        <w:t xml:space="preserve"> </w:t>
      </w:r>
      <w:r w:rsidR="00672C8C" w:rsidRPr="00CA266D">
        <w:rPr>
          <w:rFonts w:asciiTheme="minorBidi" w:hAnsiTheme="minorBidi" w:cs="Cordia New" w:hint="cs"/>
          <w:sz w:val="28"/>
          <w:cs/>
        </w:rPr>
        <w:t>นักวิเคราะห์</w:t>
      </w:r>
      <w:r w:rsidR="005B72DE" w:rsidRPr="00CA266D">
        <w:rPr>
          <w:rFonts w:asciiTheme="minorBidi" w:hAnsiTheme="minorBidi" w:cs="Cordia New" w:hint="cs"/>
          <w:sz w:val="28"/>
          <w:cs/>
        </w:rPr>
        <w:t xml:space="preserve"> </w:t>
      </w:r>
      <w:r w:rsidR="00983334" w:rsidRPr="00CA266D">
        <w:rPr>
          <w:rFonts w:asciiTheme="minorBidi" w:hAnsiTheme="minorBidi" w:cs="Cordia New" w:hint="cs"/>
          <w:sz w:val="28"/>
          <w:cs/>
        </w:rPr>
        <w:t>กล่าว</w:t>
      </w:r>
      <w:r w:rsidR="00E42554">
        <w:rPr>
          <w:rFonts w:asciiTheme="minorBidi" w:hAnsiTheme="minorBidi" w:cs="Cordia New" w:hint="cs"/>
          <w:sz w:val="28"/>
          <w:cs/>
        </w:rPr>
        <w:t>เสริม</w:t>
      </w:r>
      <w:r w:rsidR="00983334" w:rsidRPr="00CA266D">
        <w:rPr>
          <w:rFonts w:asciiTheme="minorBidi" w:hAnsiTheme="minorBidi" w:cs="Cordia New" w:hint="cs"/>
          <w:sz w:val="28"/>
          <w:cs/>
        </w:rPr>
        <w:t>ว่า</w:t>
      </w:r>
      <w:r w:rsidRPr="005214DC">
        <w:rPr>
          <w:rFonts w:asciiTheme="minorBidi" w:hAnsiTheme="minorBidi" w:cs="Cordia New"/>
          <w:sz w:val="28"/>
          <w:cs/>
        </w:rPr>
        <w:t>อีก</w:t>
      </w:r>
      <w:r w:rsidR="00E7780F">
        <w:rPr>
          <w:rFonts w:asciiTheme="minorBidi" w:hAnsiTheme="minorBidi" w:cs="Cordia New" w:hint="cs"/>
          <w:sz w:val="28"/>
          <w:cs/>
        </w:rPr>
        <w:t>คำตอบของโจทย์เหล่านี้</w:t>
      </w:r>
      <w:r w:rsidRPr="005214DC">
        <w:rPr>
          <w:rFonts w:asciiTheme="minorBidi" w:hAnsiTheme="minorBidi" w:cs="Cordia New"/>
          <w:sz w:val="28"/>
          <w:cs/>
        </w:rPr>
        <w:t xml:space="preserve"> คือ การขับเคลื่อนธุรกิจด้วยโมเดล </w:t>
      </w:r>
      <w:r w:rsidRPr="005214DC">
        <w:rPr>
          <w:rFonts w:asciiTheme="minorBidi" w:hAnsiTheme="minorBidi" w:cs="Cordia New"/>
          <w:sz w:val="28"/>
        </w:rPr>
        <w:t xml:space="preserve">BCG Economy </w:t>
      </w:r>
      <w:r w:rsidRPr="005214DC">
        <w:rPr>
          <w:rFonts w:asciiTheme="minorBidi" w:hAnsiTheme="minorBidi" w:cs="Cordia New"/>
          <w:sz w:val="28"/>
          <w:cs/>
        </w:rPr>
        <w:t>(</w:t>
      </w:r>
      <w:r w:rsidRPr="005214DC">
        <w:rPr>
          <w:rFonts w:asciiTheme="minorBidi" w:hAnsiTheme="minorBidi" w:cs="Cordia New"/>
          <w:sz w:val="28"/>
        </w:rPr>
        <w:t>Bio</w:t>
      </w:r>
      <w:r w:rsidRPr="005214DC">
        <w:rPr>
          <w:rFonts w:asciiTheme="minorBidi" w:hAnsiTheme="minorBidi" w:cs="Cordia New"/>
          <w:sz w:val="28"/>
          <w:cs/>
        </w:rPr>
        <w:t>-</w:t>
      </w:r>
      <w:r w:rsidRPr="005214DC">
        <w:rPr>
          <w:rFonts w:asciiTheme="minorBidi" w:hAnsiTheme="minorBidi" w:cs="Cordia New"/>
          <w:sz w:val="28"/>
        </w:rPr>
        <w:t>Circular</w:t>
      </w:r>
      <w:r w:rsidRPr="005214DC">
        <w:rPr>
          <w:rFonts w:asciiTheme="minorBidi" w:hAnsiTheme="minorBidi" w:cs="Cordia New"/>
          <w:sz w:val="28"/>
          <w:cs/>
        </w:rPr>
        <w:t>-</w:t>
      </w:r>
      <w:r w:rsidRPr="005214DC">
        <w:rPr>
          <w:rFonts w:asciiTheme="minorBidi" w:hAnsiTheme="minorBidi" w:cs="Cordia New"/>
          <w:sz w:val="28"/>
        </w:rPr>
        <w:t>Green Economy</w:t>
      </w:r>
      <w:r w:rsidRPr="005214DC">
        <w:rPr>
          <w:rFonts w:asciiTheme="minorBidi" w:hAnsiTheme="minorBidi" w:cs="Cordia New"/>
          <w:sz w:val="28"/>
          <w:cs/>
        </w:rPr>
        <w:t xml:space="preserve">) </w:t>
      </w:r>
      <w:r w:rsidR="008636CA">
        <w:rPr>
          <w:rFonts w:asciiTheme="minorBidi" w:hAnsiTheme="minorBidi" w:cs="Cordia New" w:hint="cs"/>
          <w:sz w:val="28"/>
          <w:cs/>
        </w:rPr>
        <w:t>ภายใต้</w:t>
      </w:r>
      <w:r w:rsidR="005A5091">
        <w:rPr>
          <w:rFonts w:asciiTheme="minorBidi" w:hAnsiTheme="minorBidi" w:cs="Cordia New" w:hint="cs"/>
          <w:sz w:val="28"/>
          <w:cs/>
        </w:rPr>
        <w:t>หัวใจ</w:t>
      </w:r>
      <w:r w:rsidRPr="005214DC">
        <w:rPr>
          <w:rFonts w:asciiTheme="minorBidi" w:hAnsiTheme="minorBidi" w:cs="Cordia New"/>
          <w:sz w:val="28"/>
          <w:cs/>
        </w:rPr>
        <w:t xml:space="preserve">ของการสร้างมูลค่าเพิ่มให้กับธุรกิจ ซึ่งเป็นแนวทางที่ภาครัฐจะใช้ขับเคลื่อนประเทศ พร้อมตั้งเป้าเพิ่ม </w:t>
      </w:r>
      <w:r w:rsidRPr="005214DC">
        <w:rPr>
          <w:rFonts w:asciiTheme="minorBidi" w:hAnsiTheme="minorBidi" w:cs="Cordia New"/>
          <w:sz w:val="28"/>
        </w:rPr>
        <w:t xml:space="preserve">GDP </w:t>
      </w:r>
      <w:r w:rsidRPr="005214DC">
        <w:rPr>
          <w:rFonts w:asciiTheme="minorBidi" w:hAnsiTheme="minorBidi" w:cs="Cordia New"/>
          <w:sz w:val="28"/>
          <w:cs/>
        </w:rPr>
        <w:t>ไทย 1 ล้านล้านบาท ภายใน 5 ปีข้างหน้า โดยหลายอุตสาหกรรมสามารถนำโมเดลน</w:t>
      </w:r>
      <w:r w:rsidR="008615B5">
        <w:rPr>
          <w:rFonts w:asciiTheme="minorBidi" w:hAnsiTheme="minorBidi" w:cs="Cordia New"/>
          <w:sz w:val="28"/>
          <w:cs/>
        </w:rPr>
        <w:t>ี้ไปประยุกต์ใช้ได้ เช่น ภาคเกษตรและ</w:t>
      </w:r>
      <w:r w:rsidR="0017584C">
        <w:rPr>
          <w:rFonts w:asciiTheme="minorBidi" w:hAnsiTheme="minorBidi" w:cs="Cordia New"/>
          <w:sz w:val="28"/>
          <w:cs/>
        </w:rPr>
        <w:t>อาหาร</w:t>
      </w:r>
      <w:r w:rsidR="00B333FE">
        <w:rPr>
          <w:rFonts w:asciiTheme="minorBidi" w:hAnsiTheme="minorBidi" w:cs="Cordia New" w:hint="cs"/>
          <w:sz w:val="28"/>
          <w:cs/>
        </w:rPr>
        <w:t>อาจ</w:t>
      </w:r>
      <w:r w:rsidRPr="005214DC">
        <w:rPr>
          <w:rFonts w:asciiTheme="minorBidi" w:hAnsiTheme="minorBidi" w:cs="Cordia New"/>
          <w:sz w:val="28"/>
          <w:cs/>
        </w:rPr>
        <w:t>เปลี่ยนไปผลิตอาหารที่ทำมาจากพืช</w:t>
      </w:r>
      <w:r w:rsidR="0017584C">
        <w:rPr>
          <w:rFonts w:asciiTheme="minorBidi" w:hAnsiTheme="minorBidi" w:cs="Cordia New" w:hint="cs"/>
          <w:sz w:val="28"/>
          <w:cs/>
        </w:rPr>
        <w:t>เป็นหลัก</w:t>
      </w:r>
      <w:r w:rsidRPr="005214DC">
        <w:rPr>
          <w:rFonts w:asciiTheme="minorBidi" w:hAnsiTheme="minorBidi" w:cs="Cordia New"/>
          <w:sz w:val="28"/>
          <w:cs/>
        </w:rPr>
        <w:t xml:space="preserve"> (</w:t>
      </w:r>
      <w:r w:rsidRPr="005214DC">
        <w:rPr>
          <w:rFonts w:asciiTheme="minorBidi" w:hAnsiTheme="minorBidi" w:cs="Cordia New"/>
          <w:sz w:val="28"/>
        </w:rPr>
        <w:t>Plant</w:t>
      </w:r>
      <w:r w:rsidRPr="005214DC">
        <w:rPr>
          <w:rFonts w:asciiTheme="minorBidi" w:hAnsiTheme="minorBidi" w:cs="Cordia New"/>
          <w:sz w:val="28"/>
          <w:cs/>
        </w:rPr>
        <w:t>-</w:t>
      </w:r>
      <w:r w:rsidRPr="005214DC">
        <w:rPr>
          <w:rFonts w:asciiTheme="minorBidi" w:hAnsiTheme="minorBidi" w:cs="Cordia New"/>
          <w:sz w:val="28"/>
        </w:rPr>
        <w:t>based Food</w:t>
      </w:r>
      <w:r w:rsidRPr="005214DC">
        <w:rPr>
          <w:rFonts w:asciiTheme="minorBidi" w:hAnsiTheme="minorBidi" w:cs="Cordia New"/>
          <w:sz w:val="28"/>
          <w:cs/>
        </w:rPr>
        <w:t xml:space="preserve">) </w:t>
      </w:r>
      <w:r w:rsidR="0017584C">
        <w:rPr>
          <w:rFonts w:asciiTheme="minorBidi" w:hAnsiTheme="minorBidi" w:cs="Cordia New" w:hint="cs"/>
          <w:sz w:val="28"/>
          <w:cs/>
        </w:rPr>
        <w:t>และ</w:t>
      </w:r>
      <w:r w:rsidR="0017584C" w:rsidRPr="0017584C">
        <w:rPr>
          <w:rFonts w:asciiTheme="minorBidi" w:hAnsiTheme="minorBidi" w:cs="Cordia New"/>
          <w:sz w:val="28"/>
          <w:cs/>
        </w:rPr>
        <w:lastRenderedPageBreak/>
        <w:t>อาหารฟังก์ชั่น (</w:t>
      </w:r>
      <w:r w:rsidR="0017584C" w:rsidRPr="0017584C">
        <w:rPr>
          <w:rFonts w:asciiTheme="minorBidi" w:hAnsiTheme="minorBidi" w:cs="Cordia New"/>
          <w:sz w:val="28"/>
        </w:rPr>
        <w:t>Functional Food</w:t>
      </w:r>
      <w:r w:rsidR="0017584C" w:rsidRPr="0017584C">
        <w:rPr>
          <w:rFonts w:asciiTheme="minorBidi" w:hAnsiTheme="minorBidi" w:cs="Cordia New"/>
          <w:sz w:val="28"/>
          <w:cs/>
        </w:rPr>
        <w:t xml:space="preserve">) </w:t>
      </w:r>
      <w:r w:rsidR="0017584C" w:rsidRPr="00EE7AAC">
        <w:rPr>
          <w:rFonts w:ascii="Cordia New" w:eastAsia="Helvetica Neue Light" w:hAnsi="Cordia New" w:hint="cs"/>
          <w:sz w:val="28"/>
          <w:cs/>
          <w:lang w:val="en-GB"/>
        </w:rPr>
        <w:t>ส่วนธุรกิจพลังงาน วัสดุ และ</w:t>
      </w:r>
      <w:r w:rsidR="0017584C" w:rsidRPr="00EE7AAC">
        <w:rPr>
          <w:rFonts w:ascii="Cordia New" w:eastAsia="Helvetica Neue Light" w:hAnsi="Cordia New"/>
          <w:sz w:val="28"/>
          <w:cs/>
        </w:rPr>
        <w:t>เคมีภัณฑ์</w:t>
      </w:r>
      <w:r w:rsidR="0017584C" w:rsidRPr="00EE7AAC">
        <w:rPr>
          <w:rFonts w:ascii="Cordia New" w:eastAsia="Helvetica Neue Light" w:hAnsi="Cordia New" w:cs="Cordia New"/>
          <w:sz w:val="28"/>
          <w:cs/>
          <w:lang w:val="en-GB"/>
        </w:rPr>
        <w:t xml:space="preserve"> </w:t>
      </w:r>
      <w:r w:rsidR="0017584C" w:rsidRPr="00EE7AAC">
        <w:rPr>
          <w:rFonts w:ascii="Cordia New" w:eastAsia="Helvetica Neue Light" w:hAnsi="Cordia New" w:hint="cs"/>
          <w:sz w:val="28"/>
          <w:cs/>
          <w:lang w:val="en-GB"/>
        </w:rPr>
        <w:t>สามารถยกระดับสู่</w:t>
      </w:r>
      <w:r w:rsidR="0017584C" w:rsidRPr="000D2F9A">
        <w:rPr>
          <w:rFonts w:ascii="Cordia New" w:eastAsia="Helvetica Neue Light" w:hAnsi="Cordia New"/>
          <w:sz w:val="28"/>
          <w:cs/>
          <w:lang w:val="en-GB"/>
        </w:rPr>
        <w:t>พลังงานหมุนเวียน</w:t>
      </w:r>
      <w:r w:rsidR="0017584C" w:rsidRPr="00EE7AAC">
        <w:rPr>
          <w:rFonts w:ascii="Cordia New" w:eastAsia="Helvetica Neue Light" w:hAnsi="Cordia New" w:hint="cs"/>
          <w:sz w:val="28"/>
          <w:cs/>
          <w:lang w:val="en-GB"/>
        </w:rPr>
        <w:t xml:space="preserve"> </w:t>
      </w:r>
      <w:r w:rsidR="0017584C">
        <w:rPr>
          <w:rFonts w:ascii="Cordia New" w:eastAsia="Helvetica Neue Light" w:hAnsi="Cordia New" w:hint="cs"/>
          <w:sz w:val="28"/>
          <w:cs/>
          <w:lang w:val="en-GB"/>
        </w:rPr>
        <w:t>อาทิ</w:t>
      </w:r>
      <w:r w:rsidR="0017584C" w:rsidRPr="000D2F9A">
        <w:rPr>
          <w:rFonts w:ascii="Cordia New" w:eastAsia="Helvetica Neue Light" w:hAnsi="Cordia New"/>
          <w:sz w:val="28"/>
          <w:cs/>
          <w:lang w:val="en-GB"/>
        </w:rPr>
        <w:t xml:space="preserve"> ไฟฟ้าจากชีวมวล </w:t>
      </w:r>
      <w:r w:rsidR="0017584C">
        <w:rPr>
          <w:rFonts w:ascii="Cordia New" w:eastAsia="Helvetica Neue Light" w:hAnsi="Cordia New" w:hint="cs"/>
          <w:sz w:val="28"/>
          <w:cs/>
          <w:lang w:val="en-GB"/>
        </w:rPr>
        <w:t>ตลอดจนก้าวสู่</w:t>
      </w:r>
      <w:r w:rsidR="0017584C" w:rsidRPr="00EE7AAC">
        <w:rPr>
          <w:rFonts w:ascii="Cordia New" w:eastAsia="Helvetica Neue Light" w:hAnsi="Cordia New"/>
          <w:sz w:val="28"/>
          <w:cs/>
        </w:rPr>
        <w:t xml:space="preserve">ผลิตภัณฑ์ชีวภาพ </w:t>
      </w:r>
      <w:r w:rsidR="0017584C">
        <w:rPr>
          <w:rFonts w:ascii="Cordia New" w:eastAsia="Helvetica Neue Light" w:hAnsi="Cordia New" w:hint="cs"/>
          <w:sz w:val="28"/>
          <w:cs/>
        </w:rPr>
        <w:t xml:space="preserve">เช่น </w:t>
      </w:r>
      <w:r w:rsidR="0017584C" w:rsidRPr="00EE7AAC">
        <w:rPr>
          <w:rFonts w:ascii="Cordia New" w:eastAsia="Helvetica Neue Light" w:hAnsi="Cordia New"/>
          <w:sz w:val="28"/>
          <w:cs/>
        </w:rPr>
        <w:t xml:space="preserve">เม็ดพลาสติกหมุนเวียน </w:t>
      </w:r>
      <w:r w:rsidR="0017584C">
        <w:rPr>
          <w:rFonts w:ascii="Cordia New" w:eastAsia="Helvetica Neue Light" w:hAnsi="Cordia New" w:hint="cs"/>
          <w:sz w:val="28"/>
          <w:cs/>
        </w:rPr>
        <w:t>และ</w:t>
      </w:r>
      <w:r w:rsidR="0017584C" w:rsidRPr="00EE7AAC">
        <w:rPr>
          <w:rFonts w:ascii="Cordia New" w:eastAsia="Helvetica Neue Light" w:hAnsi="Cordia New"/>
          <w:sz w:val="28"/>
          <w:cs/>
        </w:rPr>
        <w:t xml:space="preserve">บรรจุภัณฑ์ที่ผลิตจากขยะพลาสติก </w:t>
      </w:r>
      <w:r w:rsidRPr="005214DC">
        <w:rPr>
          <w:rFonts w:asciiTheme="minorBidi" w:hAnsiTheme="minorBidi" w:cs="Cordia New"/>
          <w:sz w:val="28"/>
          <w:cs/>
        </w:rPr>
        <w:t>ทั้งนี้</w:t>
      </w:r>
      <w:r w:rsidR="004E237D">
        <w:rPr>
          <w:rFonts w:asciiTheme="minorBidi" w:hAnsiTheme="minorBidi" w:cs="Cordia New" w:hint="cs"/>
          <w:sz w:val="28"/>
          <w:cs/>
        </w:rPr>
        <w:t xml:space="preserve"> บทเรียนจากต่างประเทศชี้ว่า</w:t>
      </w:r>
      <w:r w:rsidR="00AC4624">
        <w:rPr>
          <w:rFonts w:asciiTheme="minorBidi" w:hAnsiTheme="minorBidi" w:cs="Cordia New" w:hint="cs"/>
          <w:sz w:val="28"/>
          <w:cs/>
        </w:rPr>
        <w:t xml:space="preserve">ปัจจัยแห่งความสำเร็จที่สำคัญ คือ </w:t>
      </w:r>
      <w:r w:rsidRPr="005214DC">
        <w:rPr>
          <w:rFonts w:asciiTheme="minorBidi" w:hAnsiTheme="minorBidi" w:cs="Cordia New"/>
          <w:sz w:val="28"/>
          <w:cs/>
        </w:rPr>
        <w:t>ผู้ประกอบการต้องมุ่งเน้นการวิจัยและพัฒนา (</w:t>
      </w:r>
      <w:r w:rsidRPr="005214DC">
        <w:rPr>
          <w:rFonts w:asciiTheme="minorBidi" w:hAnsiTheme="minorBidi" w:cs="Cordia New"/>
          <w:sz w:val="28"/>
        </w:rPr>
        <w:t>R&amp;D</w:t>
      </w:r>
      <w:r w:rsidRPr="005214DC">
        <w:rPr>
          <w:rFonts w:asciiTheme="minorBidi" w:hAnsiTheme="minorBidi" w:cs="Cordia New"/>
          <w:sz w:val="28"/>
          <w:cs/>
        </w:rPr>
        <w:t xml:space="preserve">) </w:t>
      </w:r>
      <w:r w:rsidR="0087527C" w:rsidRPr="005214DC">
        <w:rPr>
          <w:rFonts w:asciiTheme="minorBidi" w:hAnsiTheme="minorBidi" w:cs="Cordia New"/>
          <w:sz w:val="28"/>
          <w:cs/>
        </w:rPr>
        <w:t xml:space="preserve">พร้อมประยุกต์ใช้เทคโนโลยีที่ทันสมัย </w:t>
      </w:r>
      <w:r w:rsidRPr="005214DC">
        <w:rPr>
          <w:rFonts w:asciiTheme="minorBidi" w:hAnsiTheme="minorBidi" w:cs="Cordia New"/>
          <w:sz w:val="28"/>
          <w:cs/>
        </w:rPr>
        <w:t>ควบคู่ไปกับการสร้าง</w:t>
      </w:r>
      <w:r w:rsidR="008636CA">
        <w:rPr>
          <w:rFonts w:asciiTheme="minorBidi" w:hAnsiTheme="minorBidi" w:cs="Cordia New" w:hint="cs"/>
          <w:sz w:val="28"/>
          <w:cs/>
        </w:rPr>
        <w:t>พันธมิตร</w:t>
      </w:r>
      <w:r w:rsidRPr="005214DC">
        <w:rPr>
          <w:rFonts w:asciiTheme="minorBidi" w:hAnsiTheme="minorBidi" w:cs="Cordia New"/>
          <w:sz w:val="28"/>
          <w:cs/>
        </w:rPr>
        <w:t xml:space="preserve">ที่เกื้อหนุนกันใน </w:t>
      </w:r>
      <w:r w:rsidRPr="005214DC">
        <w:rPr>
          <w:rFonts w:asciiTheme="minorBidi" w:hAnsiTheme="minorBidi" w:cs="Cordia New"/>
          <w:sz w:val="28"/>
        </w:rPr>
        <w:t xml:space="preserve">Ecosystem </w:t>
      </w:r>
    </w:p>
    <w:p w14:paraId="0C32C517" w14:textId="77777777" w:rsidR="001C50BF" w:rsidRPr="0087527C" w:rsidRDefault="001C50BF" w:rsidP="001C50BF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28"/>
        </w:rPr>
      </w:pPr>
    </w:p>
    <w:p w14:paraId="2B0001F1" w14:textId="77777777" w:rsidR="003F34B2" w:rsidRPr="008615B5" w:rsidRDefault="003F34B2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5695C633" w14:textId="77777777" w:rsidR="00097934" w:rsidRPr="00097934" w:rsidRDefault="00097934" w:rsidP="00097934">
      <w:pPr>
        <w:spacing w:after="0" w:line="240" w:lineRule="auto"/>
        <w:rPr>
          <w:rFonts w:asciiTheme="minorBidi" w:hAnsiTheme="minorBidi"/>
          <w:sz w:val="28"/>
        </w:rPr>
      </w:pPr>
      <w:r w:rsidRPr="00097934">
        <w:rPr>
          <w:rFonts w:asciiTheme="minorBidi" w:hAnsiTheme="minorBidi" w:cs="Cordia New"/>
          <w:sz w:val="28"/>
          <w:cs/>
        </w:rPr>
        <w:t xml:space="preserve">ทีม </w:t>
      </w:r>
      <w:r w:rsidRPr="00097934">
        <w:rPr>
          <w:rFonts w:asciiTheme="minorBidi" w:hAnsiTheme="minorBidi"/>
          <w:sz w:val="28"/>
        </w:rPr>
        <w:t>Marketing Strategy</w:t>
      </w:r>
    </w:p>
    <w:p w14:paraId="27BB56C4" w14:textId="48263FDE" w:rsidR="00E42554" w:rsidRDefault="00664582" w:rsidP="00097934">
      <w:pPr>
        <w:spacing w:after="0" w:line="240" w:lineRule="auto"/>
        <w:rPr>
          <w:rFonts w:asciiTheme="minorBidi" w:hAnsiTheme="minorBidi"/>
          <w:sz w:val="28"/>
          <w:lang w:val="en-GB"/>
        </w:rPr>
      </w:pPr>
      <w:bookmarkStart w:id="0" w:name="_GoBack"/>
      <w:bookmarkEnd w:id="0"/>
      <w:r>
        <w:rPr>
          <w:rFonts w:asciiTheme="minorBidi" w:hAnsiTheme="minorBidi"/>
          <w:sz w:val="28"/>
          <w:lang w:val="en-GB"/>
        </w:rPr>
        <w:t>12</w:t>
      </w:r>
      <w:r w:rsidR="00B27625" w:rsidRPr="00CA266D">
        <w:rPr>
          <w:rFonts w:asciiTheme="minorBidi" w:hAnsiTheme="minorBidi" w:cs="Cordia New"/>
          <w:sz w:val="28"/>
          <w:cs/>
        </w:rPr>
        <w:t xml:space="preserve"> </w:t>
      </w:r>
      <w:r w:rsidR="005214DC">
        <w:rPr>
          <w:rFonts w:asciiTheme="minorBidi" w:hAnsiTheme="minorBidi" w:hint="cs"/>
          <w:sz w:val="28"/>
          <w:cs/>
          <w:lang w:val="en-GB"/>
        </w:rPr>
        <w:t>พฤษภาคม</w:t>
      </w:r>
      <w:r w:rsidR="00BE1644" w:rsidRPr="00CA266D">
        <w:rPr>
          <w:rFonts w:asciiTheme="minorBidi" w:hAnsiTheme="minorBidi"/>
          <w:sz w:val="28"/>
          <w:cs/>
        </w:rPr>
        <w:t xml:space="preserve"> </w:t>
      </w:r>
      <w:r w:rsidR="005214DC">
        <w:rPr>
          <w:rFonts w:asciiTheme="minorBidi" w:hAnsiTheme="minorBidi"/>
          <w:sz w:val="28"/>
        </w:rPr>
        <w:t>256</w:t>
      </w:r>
      <w:r w:rsidR="005214DC">
        <w:rPr>
          <w:rFonts w:asciiTheme="minorBidi" w:hAnsiTheme="minorBidi"/>
          <w:sz w:val="28"/>
          <w:lang w:val="en-GB"/>
        </w:rPr>
        <w:t>4</w:t>
      </w:r>
    </w:p>
    <w:p w14:paraId="4989B853" w14:textId="77777777" w:rsidR="00E31CEB" w:rsidRDefault="00E31CEB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6E971007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344ED9C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5004624E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533C3615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69120912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73F2F8F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4B4503A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31A8F575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39DD454C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78B84C7F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515BA6D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441B4B02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66197693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79E6BFFD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24603DE7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1B339D76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262C89D7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sectPr w:rsidR="00E42554" w:rsidSect="001900A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79F7" w14:textId="77777777" w:rsidR="00CD557C" w:rsidRDefault="00CD557C" w:rsidP="00571405">
      <w:pPr>
        <w:spacing w:after="0" w:line="240" w:lineRule="auto"/>
      </w:pPr>
      <w:r>
        <w:separator/>
      </w:r>
    </w:p>
  </w:endnote>
  <w:endnote w:type="continuationSeparator" w:id="0">
    <w:p w14:paraId="465CF25D" w14:textId="77777777" w:rsidR="00CD557C" w:rsidRDefault="00CD557C" w:rsidP="0057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7613" w14:textId="77777777" w:rsidR="00CD557C" w:rsidRDefault="00CD557C" w:rsidP="00571405">
      <w:pPr>
        <w:spacing w:after="0" w:line="240" w:lineRule="auto"/>
      </w:pPr>
      <w:r>
        <w:separator/>
      </w:r>
    </w:p>
  </w:footnote>
  <w:footnote w:type="continuationSeparator" w:id="0">
    <w:p w14:paraId="1EB21F69" w14:textId="77777777" w:rsidR="00CD557C" w:rsidRDefault="00CD557C" w:rsidP="0057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FDA"/>
    <w:multiLevelType w:val="hybridMultilevel"/>
    <w:tmpl w:val="289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jO3MDY0M7c0MzJR0lEKTi0uzszPAykwqQUAa6ce3SwAAAA="/>
  </w:docVars>
  <w:rsids>
    <w:rsidRoot w:val="00BD3695"/>
    <w:rsid w:val="00011342"/>
    <w:rsid w:val="00015ACA"/>
    <w:rsid w:val="00045259"/>
    <w:rsid w:val="00051E0E"/>
    <w:rsid w:val="00061113"/>
    <w:rsid w:val="00064A54"/>
    <w:rsid w:val="00073B0A"/>
    <w:rsid w:val="00073FF0"/>
    <w:rsid w:val="000835D2"/>
    <w:rsid w:val="000872BB"/>
    <w:rsid w:val="0009202E"/>
    <w:rsid w:val="00097934"/>
    <w:rsid w:val="000A6D2D"/>
    <w:rsid w:val="000C6308"/>
    <w:rsid w:val="000F227E"/>
    <w:rsid w:val="00105952"/>
    <w:rsid w:val="00171A63"/>
    <w:rsid w:val="001724CB"/>
    <w:rsid w:val="001729A6"/>
    <w:rsid w:val="0017584C"/>
    <w:rsid w:val="001900A6"/>
    <w:rsid w:val="001A2A60"/>
    <w:rsid w:val="001B3C61"/>
    <w:rsid w:val="001C50BF"/>
    <w:rsid w:val="001E53FC"/>
    <w:rsid w:val="001F4E31"/>
    <w:rsid w:val="00253570"/>
    <w:rsid w:val="0027551A"/>
    <w:rsid w:val="002920C2"/>
    <w:rsid w:val="00293B1C"/>
    <w:rsid w:val="002A0E8F"/>
    <w:rsid w:val="002B29B9"/>
    <w:rsid w:val="002B741C"/>
    <w:rsid w:val="002E2812"/>
    <w:rsid w:val="002E5756"/>
    <w:rsid w:val="002F0036"/>
    <w:rsid w:val="002F319A"/>
    <w:rsid w:val="00337474"/>
    <w:rsid w:val="00340A27"/>
    <w:rsid w:val="00346AD4"/>
    <w:rsid w:val="003A6A7E"/>
    <w:rsid w:val="003A7F8F"/>
    <w:rsid w:val="003B1890"/>
    <w:rsid w:val="003B4208"/>
    <w:rsid w:val="003B6F53"/>
    <w:rsid w:val="003D20F2"/>
    <w:rsid w:val="003D2566"/>
    <w:rsid w:val="003F34B2"/>
    <w:rsid w:val="004071DB"/>
    <w:rsid w:val="00415594"/>
    <w:rsid w:val="00433361"/>
    <w:rsid w:val="00445B89"/>
    <w:rsid w:val="0045451B"/>
    <w:rsid w:val="00475B7B"/>
    <w:rsid w:val="0048268A"/>
    <w:rsid w:val="00485A8D"/>
    <w:rsid w:val="00494325"/>
    <w:rsid w:val="004A2306"/>
    <w:rsid w:val="004B6B24"/>
    <w:rsid w:val="004E237D"/>
    <w:rsid w:val="00507143"/>
    <w:rsid w:val="00511C10"/>
    <w:rsid w:val="005214DC"/>
    <w:rsid w:val="00543EC9"/>
    <w:rsid w:val="00547DE3"/>
    <w:rsid w:val="00553802"/>
    <w:rsid w:val="00554493"/>
    <w:rsid w:val="00566C70"/>
    <w:rsid w:val="00571405"/>
    <w:rsid w:val="005752FA"/>
    <w:rsid w:val="005845E4"/>
    <w:rsid w:val="0059000C"/>
    <w:rsid w:val="00593D3D"/>
    <w:rsid w:val="005A5091"/>
    <w:rsid w:val="005A795B"/>
    <w:rsid w:val="005B0979"/>
    <w:rsid w:val="005B6B3B"/>
    <w:rsid w:val="005B7023"/>
    <w:rsid w:val="005B72DE"/>
    <w:rsid w:val="005C13C1"/>
    <w:rsid w:val="005D4D97"/>
    <w:rsid w:val="00604A93"/>
    <w:rsid w:val="00633666"/>
    <w:rsid w:val="00642597"/>
    <w:rsid w:val="00652871"/>
    <w:rsid w:val="0065442F"/>
    <w:rsid w:val="006571CA"/>
    <w:rsid w:val="00664582"/>
    <w:rsid w:val="00672C8C"/>
    <w:rsid w:val="00685B20"/>
    <w:rsid w:val="006A3399"/>
    <w:rsid w:val="006A363D"/>
    <w:rsid w:val="006B7AA0"/>
    <w:rsid w:val="006C3FDE"/>
    <w:rsid w:val="006D5172"/>
    <w:rsid w:val="006F4E33"/>
    <w:rsid w:val="006F5F80"/>
    <w:rsid w:val="00721D0F"/>
    <w:rsid w:val="00733175"/>
    <w:rsid w:val="0075706E"/>
    <w:rsid w:val="00761C37"/>
    <w:rsid w:val="00775C8E"/>
    <w:rsid w:val="0079629F"/>
    <w:rsid w:val="007B1385"/>
    <w:rsid w:val="007F1632"/>
    <w:rsid w:val="00802990"/>
    <w:rsid w:val="00806DF1"/>
    <w:rsid w:val="00817D15"/>
    <w:rsid w:val="00821C97"/>
    <w:rsid w:val="00827EA8"/>
    <w:rsid w:val="0084238E"/>
    <w:rsid w:val="008606DF"/>
    <w:rsid w:val="008615B5"/>
    <w:rsid w:val="008636CA"/>
    <w:rsid w:val="008638C1"/>
    <w:rsid w:val="0087527C"/>
    <w:rsid w:val="00875B54"/>
    <w:rsid w:val="00883AD8"/>
    <w:rsid w:val="008878F0"/>
    <w:rsid w:val="008931E8"/>
    <w:rsid w:val="008A0187"/>
    <w:rsid w:val="008D1EB6"/>
    <w:rsid w:val="008F63EF"/>
    <w:rsid w:val="0090247C"/>
    <w:rsid w:val="00905499"/>
    <w:rsid w:val="00912C88"/>
    <w:rsid w:val="009437DA"/>
    <w:rsid w:val="00961DE8"/>
    <w:rsid w:val="00965B68"/>
    <w:rsid w:val="009720CC"/>
    <w:rsid w:val="00975FE8"/>
    <w:rsid w:val="00983334"/>
    <w:rsid w:val="00992495"/>
    <w:rsid w:val="009939C7"/>
    <w:rsid w:val="009950DB"/>
    <w:rsid w:val="009A4A68"/>
    <w:rsid w:val="009A6605"/>
    <w:rsid w:val="009B5336"/>
    <w:rsid w:val="009D120E"/>
    <w:rsid w:val="009E3730"/>
    <w:rsid w:val="009E5C35"/>
    <w:rsid w:val="009F6435"/>
    <w:rsid w:val="009F6F46"/>
    <w:rsid w:val="00A70341"/>
    <w:rsid w:val="00A77950"/>
    <w:rsid w:val="00A80FA2"/>
    <w:rsid w:val="00AA1839"/>
    <w:rsid w:val="00AA32C0"/>
    <w:rsid w:val="00AB5C42"/>
    <w:rsid w:val="00AC4624"/>
    <w:rsid w:val="00AC6D40"/>
    <w:rsid w:val="00AF2C99"/>
    <w:rsid w:val="00B04AD5"/>
    <w:rsid w:val="00B24B86"/>
    <w:rsid w:val="00B27625"/>
    <w:rsid w:val="00B333FE"/>
    <w:rsid w:val="00B6592C"/>
    <w:rsid w:val="00B7676C"/>
    <w:rsid w:val="00B84284"/>
    <w:rsid w:val="00B851FF"/>
    <w:rsid w:val="00B93265"/>
    <w:rsid w:val="00B941C1"/>
    <w:rsid w:val="00B9616A"/>
    <w:rsid w:val="00BA74D5"/>
    <w:rsid w:val="00BD3695"/>
    <w:rsid w:val="00BE1644"/>
    <w:rsid w:val="00BF4C9C"/>
    <w:rsid w:val="00C34B24"/>
    <w:rsid w:val="00C524F8"/>
    <w:rsid w:val="00C6102F"/>
    <w:rsid w:val="00C639A9"/>
    <w:rsid w:val="00C64A68"/>
    <w:rsid w:val="00C70EC9"/>
    <w:rsid w:val="00C71436"/>
    <w:rsid w:val="00C84BB8"/>
    <w:rsid w:val="00C94EDC"/>
    <w:rsid w:val="00C97280"/>
    <w:rsid w:val="00CA266D"/>
    <w:rsid w:val="00CC057A"/>
    <w:rsid w:val="00CC628E"/>
    <w:rsid w:val="00CD2E0D"/>
    <w:rsid w:val="00CD557C"/>
    <w:rsid w:val="00CF51FD"/>
    <w:rsid w:val="00D05A98"/>
    <w:rsid w:val="00D10EE9"/>
    <w:rsid w:val="00D2424E"/>
    <w:rsid w:val="00D250C8"/>
    <w:rsid w:val="00D42088"/>
    <w:rsid w:val="00D52F1E"/>
    <w:rsid w:val="00D54DF5"/>
    <w:rsid w:val="00D768EF"/>
    <w:rsid w:val="00DA2087"/>
    <w:rsid w:val="00DB55B5"/>
    <w:rsid w:val="00DC0C9B"/>
    <w:rsid w:val="00DC62F2"/>
    <w:rsid w:val="00DF05E9"/>
    <w:rsid w:val="00DF36F5"/>
    <w:rsid w:val="00DF4CA1"/>
    <w:rsid w:val="00E01BCC"/>
    <w:rsid w:val="00E04B05"/>
    <w:rsid w:val="00E16517"/>
    <w:rsid w:val="00E213B9"/>
    <w:rsid w:val="00E31CEB"/>
    <w:rsid w:val="00E346D5"/>
    <w:rsid w:val="00E35077"/>
    <w:rsid w:val="00E42554"/>
    <w:rsid w:val="00E66864"/>
    <w:rsid w:val="00E70976"/>
    <w:rsid w:val="00E7780F"/>
    <w:rsid w:val="00E840F3"/>
    <w:rsid w:val="00E95697"/>
    <w:rsid w:val="00EB170F"/>
    <w:rsid w:val="00EB43B2"/>
    <w:rsid w:val="00EB56AB"/>
    <w:rsid w:val="00EC44DC"/>
    <w:rsid w:val="00EE59C7"/>
    <w:rsid w:val="00EF56E3"/>
    <w:rsid w:val="00F03F81"/>
    <w:rsid w:val="00F17B6D"/>
    <w:rsid w:val="00F22384"/>
    <w:rsid w:val="00F315A6"/>
    <w:rsid w:val="00F466FE"/>
    <w:rsid w:val="00F47020"/>
    <w:rsid w:val="00F50CD5"/>
    <w:rsid w:val="00F52CF6"/>
    <w:rsid w:val="00F54F82"/>
    <w:rsid w:val="00F672A1"/>
    <w:rsid w:val="00F8235A"/>
    <w:rsid w:val="00F83583"/>
    <w:rsid w:val="00F96FE2"/>
    <w:rsid w:val="00FA79A1"/>
    <w:rsid w:val="00FB24E1"/>
    <w:rsid w:val="00FC19F4"/>
    <w:rsid w:val="00FC2E0E"/>
    <w:rsid w:val="00FC6A87"/>
    <w:rsid w:val="00FD7BB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AC5F"/>
  <w15:chartTrackingRefBased/>
  <w15:docId w15:val="{47746ECB-A450-4650-A29A-E77E70F8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05"/>
  </w:style>
  <w:style w:type="paragraph" w:styleId="Footer">
    <w:name w:val="footer"/>
    <w:basedOn w:val="Normal"/>
    <w:link w:val="Foot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05"/>
  </w:style>
  <w:style w:type="paragraph" w:styleId="NormalWeb">
    <w:name w:val="Normal (Web)"/>
    <w:basedOn w:val="Normal"/>
    <w:uiPriority w:val="99"/>
    <w:semiHidden/>
    <w:unhideWhenUsed/>
    <w:rsid w:val="00E425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E42554"/>
    <w:rPr>
      <w:b/>
      <w:bCs/>
    </w:rPr>
  </w:style>
  <w:style w:type="paragraph" w:styleId="ListParagraph">
    <w:name w:val="List Paragraph"/>
    <w:basedOn w:val="Normal"/>
    <w:uiPriority w:val="34"/>
    <w:qFormat/>
    <w:rsid w:val="0017584C"/>
    <w:pPr>
      <w:spacing w:after="0"/>
      <w:ind w:left="720"/>
      <w:contextualSpacing/>
    </w:pPr>
    <w:rPr>
      <w:rFonts w:ascii="Arial" w:eastAsia="Arial" w:hAnsi="Arial" w:cs="Cordia New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8A8A-50F9-4BB8-B75A-53E2DFDD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 Rueanthip</dc:creator>
  <cp:keywords/>
  <dc:description/>
  <cp:lastModifiedBy>Praethong Polsawatwanich</cp:lastModifiedBy>
  <cp:revision>3</cp:revision>
  <cp:lastPrinted>2021-05-09T14:18:00Z</cp:lastPrinted>
  <dcterms:created xsi:type="dcterms:W3CDTF">2021-05-11T03:13:00Z</dcterms:created>
  <dcterms:modified xsi:type="dcterms:W3CDTF">2021-05-11T08:05:00Z</dcterms:modified>
</cp:coreProperties>
</file>