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BFD" w:rsidRDefault="00952170" w:rsidP="00706BFD">
      <w:pPr>
        <w:spacing w:after="0" w:line="240" w:lineRule="auto"/>
        <w:rPr>
          <w:rFonts w:asciiTheme="minorBidi" w:eastAsia="Times New Roman" w:hAnsiTheme="minorBidi"/>
          <w:b/>
          <w:bCs/>
          <w:color w:val="000000"/>
          <w:sz w:val="30"/>
          <w:szCs w:val="30"/>
        </w:rPr>
      </w:pPr>
      <w:r>
        <w:rPr>
          <w:rFonts w:asciiTheme="minorBidi" w:eastAsia="Times New Roman" w:hAnsiTheme="minorBidi"/>
          <w:b/>
          <w:bCs/>
          <w:color w:val="00000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7.5pt">
            <v:imagedata r:id="rId4" o:title="KTB_3DLOGO_H_ENTH_BLUE_CMYK_OK-01"/>
          </v:shape>
        </w:pict>
      </w:r>
    </w:p>
    <w:p w:rsidR="00706BFD" w:rsidRPr="00706BFD" w:rsidRDefault="00706BFD" w:rsidP="00706BFD">
      <w:pPr>
        <w:spacing w:after="0" w:line="240" w:lineRule="auto"/>
        <w:jc w:val="right"/>
        <w:rPr>
          <w:rFonts w:asciiTheme="minorBidi" w:eastAsia="Times New Roman" w:hAnsiTheme="minorBidi"/>
          <w:b/>
          <w:bCs/>
          <w:color w:val="000000"/>
          <w:sz w:val="30"/>
          <w:szCs w:val="30"/>
          <w:u w:val="single"/>
          <w:cs/>
        </w:rPr>
      </w:pPr>
      <w:r w:rsidRPr="00706BFD">
        <w:rPr>
          <w:rFonts w:asciiTheme="minorBidi" w:eastAsia="Times New Roman" w:hAnsiTheme="minorBidi" w:hint="cs"/>
          <w:b/>
          <w:bCs/>
          <w:color w:val="000000"/>
          <w:sz w:val="30"/>
          <w:szCs w:val="30"/>
          <w:u w:val="single"/>
          <w:cs/>
        </w:rPr>
        <w:t>ข่าวประชาสัมพันธ์</w:t>
      </w:r>
    </w:p>
    <w:p w:rsidR="00CF595A" w:rsidRDefault="00CF595A" w:rsidP="00080F12">
      <w:pPr>
        <w:pStyle w:val="NormalWeb"/>
        <w:spacing w:before="240" w:beforeAutospacing="0" w:after="0" w:afterAutospacing="0"/>
        <w:jc w:val="both"/>
        <w:rPr>
          <w:rFonts w:ascii="Cordia New" w:hAnsi="Cordia New" w:cs="Cordia New"/>
          <w:b/>
          <w:bCs/>
          <w:color w:val="000000"/>
          <w:sz w:val="30"/>
          <w:szCs w:val="30"/>
          <w:cs/>
        </w:rPr>
      </w:pPr>
      <w:r>
        <w:rPr>
          <w:rFonts w:ascii="Cordia New" w:hAnsi="Cordia New" w:cs="Cordia New" w:hint="cs"/>
          <w:b/>
          <w:bCs/>
          <w:color w:val="000000"/>
          <w:sz w:val="30"/>
          <w:szCs w:val="30"/>
          <w:cs/>
        </w:rPr>
        <w:t xml:space="preserve">กรุงไทยเปิดบริการ </w:t>
      </w:r>
      <w:proofErr w:type="spellStart"/>
      <w:r>
        <w:rPr>
          <w:rFonts w:ascii="Cordia New" w:hAnsi="Cordia New" w:cs="Cordia New"/>
          <w:b/>
          <w:bCs/>
          <w:color w:val="000000"/>
          <w:sz w:val="30"/>
          <w:szCs w:val="30"/>
        </w:rPr>
        <w:t>PromptPay</w:t>
      </w:r>
      <w:proofErr w:type="spellEnd"/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 Inter </w:t>
      </w:r>
      <w:r w:rsidR="002D0F1F">
        <w:rPr>
          <w:rFonts w:ascii="Cordia New" w:hAnsi="Cordia New" w:cs="Cordia New" w:hint="cs"/>
          <w:b/>
          <w:bCs/>
          <w:color w:val="000000"/>
          <w:sz w:val="30"/>
          <w:szCs w:val="30"/>
          <w:cs/>
        </w:rPr>
        <w:t>โอนไปสิงคโปร์เรทดีกว่าใคร</w:t>
      </w:r>
    </w:p>
    <w:p w:rsidR="004E0E89" w:rsidRPr="00153970" w:rsidRDefault="00952170" w:rsidP="004E0E89">
      <w:pPr>
        <w:pStyle w:val="NormalWeb"/>
        <w:spacing w:before="0" w:beforeAutospacing="0" w:after="0" w:afterAutospacing="0"/>
        <w:ind w:firstLine="720"/>
        <w:jc w:val="center"/>
        <w:rPr>
          <w:rFonts w:ascii="Cordia New" w:hAnsi="Cordia New" w:cs="Cordia New"/>
          <w:color w:val="000000"/>
          <w:sz w:val="10"/>
          <w:szCs w:val="10"/>
        </w:rPr>
      </w:pPr>
      <w:r>
        <w:rPr>
          <w:rFonts w:ascii="Cordia New" w:hAnsi="Cordia New" w:cs="Cordia New"/>
          <w:b/>
          <w:bCs/>
          <w:color w:val="000000"/>
          <w:sz w:val="30"/>
          <w:szCs w:val="30"/>
        </w:rPr>
        <w:pict>
          <v:shape id="_x0000_i1026" type="#_x0000_t75" style="width:366pt;height:244pt">
            <v:imagedata r:id="rId5" o:title="Krungthai_PromptPay-Paynow"/>
          </v:shape>
        </w:pict>
      </w:r>
    </w:p>
    <w:p w:rsidR="00080F12" w:rsidRDefault="00080F12" w:rsidP="008E625F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Cordia New" w:hAnsi="Cordia New" w:cs="Cordia New"/>
          <w:color w:val="000000"/>
          <w:sz w:val="30"/>
          <w:szCs w:val="30"/>
          <w:cs/>
        </w:rPr>
        <w:t>ธนาคารกรุงไทย เปิดบริการโอนเงินระหว่างประเทศ “</w:t>
      </w:r>
      <w:proofErr w:type="spellStart"/>
      <w:r>
        <w:rPr>
          <w:rFonts w:ascii="Cordia New" w:hAnsi="Cordia New" w:cs="Cordia New"/>
          <w:color w:val="000000"/>
          <w:sz w:val="30"/>
          <w:szCs w:val="30"/>
        </w:rPr>
        <w:t>PromptPay</w:t>
      </w:r>
      <w:proofErr w:type="spellEnd"/>
      <w:r>
        <w:rPr>
          <w:rFonts w:ascii="Cordia New" w:hAnsi="Cordia New" w:cs="Cordia New"/>
          <w:color w:val="000000"/>
          <w:sz w:val="30"/>
          <w:szCs w:val="30"/>
        </w:rPr>
        <w:t xml:space="preserve"> International</w:t>
      </w:r>
      <w:r>
        <w:rPr>
          <w:rFonts w:ascii="Cordia New" w:hAnsi="Cordia New" w:cs="Cordia New"/>
          <w:color w:val="000000"/>
          <w:sz w:val="30"/>
          <w:szCs w:val="30"/>
          <w:cs/>
        </w:rPr>
        <w:t>”</w:t>
      </w:r>
      <w:r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ภายใต้ความร่วมมือกับธปท.และธนาคารกลางสิงคโปร์ ยกระดับบริการโอนเงินแบบเรียลไทม์ให้สะดวก รวดเร็ว ปลอดภัย ผ่านหมายเลขโทรศัพท์มือถือ ทำรายการด้วยตัวเองได้ตลอด </w:t>
      </w:r>
      <w:r>
        <w:rPr>
          <w:rFonts w:ascii="Cordia New" w:hAnsi="Cordia New" w:cs="Cordia New"/>
          <w:color w:val="000000"/>
          <w:sz w:val="30"/>
          <w:szCs w:val="30"/>
        </w:rPr>
        <w:t xml:space="preserve">24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ชั่วโมง ผ่าน </w:t>
      </w:r>
      <w:proofErr w:type="spellStart"/>
      <w:r>
        <w:rPr>
          <w:rFonts w:ascii="Cordia New" w:hAnsi="Cordia New" w:cs="Cordia New"/>
          <w:color w:val="000000"/>
          <w:sz w:val="30"/>
          <w:szCs w:val="30"/>
        </w:rPr>
        <w:t>Krungthai</w:t>
      </w:r>
      <w:proofErr w:type="spellEnd"/>
      <w:r>
        <w:rPr>
          <w:rFonts w:ascii="Cordia New" w:hAnsi="Cordia New" w:cs="Cordia New"/>
          <w:color w:val="000000"/>
          <w:sz w:val="30"/>
          <w:szCs w:val="30"/>
        </w:rPr>
        <w:t xml:space="preserve"> NEXT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ตัดบัญชีเงินโอนผ่าน </w:t>
      </w:r>
      <w:r>
        <w:rPr>
          <w:rFonts w:ascii="Cordia New" w:hAnsi="Cordia New" w:cs="Cordia New"/>
          <w:color w:val="000000"/>
          <w:sz w:val="30"/>
          <w:szCs w:val="30"/>
        </w:rPr>
        <w:t xml:space="preserve">Inter Wallet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รับเรทพิเศษที่เดียว ค่าธรรมเนียมเพียง </w:t>
      </w:r>
      <w:r>
        <w:rPr>
          <w:rFonts w:ascii="Cordia New" w:hAnsi="Cordia New" w:cs="Cordia New"/>
          <w:color w:val="000000"/>
          <w:sz w:val="30"/>
          <w:szCs w:val="30"/>
        </w:rPr>
        <w:t xml:space="preserve">75 </w:t>
      </w:r>
      <w:r>
        <w:rPr>
          <w:rFonts w:ascii="Cordia New" w:hAnsi="Cordia New" w:cs="Cordia New"/>
          <w:color w:val="000000"/>
          <w:sz w:val="30"/>
          <w:szCs w:val="30"/>
          <w:cs/>
        </w:rPr>
        <w:t>บาท</w:t>
      </w:r>
      <w:r>
        <w:rPr>
          <w:rFonts w:ascii="Cordia New" w:hAnsi="Cordia New" w:cs="Cordia New"/>
          <w:color w:val="000000"/>
          <w:sz w:val="30"/>
          <w:szCs w:val="30"/>
        </w:rPr>
        <w:t> </w:t>
      </w:r>
    </w:p>
    <w:p w:rsidR="008E625F" w:rsidRDefault="00C5144E" w:rsidP="008E625F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Cordia New" w:hAnsi="Cordia New" w:cs="Cordia New" w:hint="cs"/>
          <w:color w:val="000000"/>
          <w:sz w:val="30"/>
          <w:szCs w:val="30"/>
          <w:cs/>
        </w:rPr>
        <w:t>ธนาคาร</w:t>
      </w:r>
      <w:r w:rsidR="00952170">
        <w:rPr>
          <w:rFonts w:ascii="Cordia New" w:hAnsi="Cordia New" w:cs="Cordia New" w:hint="cs"/>
          <w:color w:val="000000"/>
          <w:sz w:val="30"/>
          <w:szCs w:val="30"/>
          <w:cs/>
        </w:rPr>
        <w:t>กรุงไทย ร่วม</w:t>
      </w:r>
      <w:bookmarkStart w:id="0" w:name="_GoBack"/>
      <w:bookmarkEnd w:id="0"/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เป็นส่วนหนึ่งในโครงการ 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PromptPay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  <w:cs/>
        </w:rPr>
        <w:t>-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PayNow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ซึ่งเป็นความร่วมมือระหว่างธนาคารแห่งประเทศไทย และธนาคารกลางสิงคโปร์ ในการเชื่อมต่อระบบ 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PromptPay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ประเทศไทยและ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  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Paynow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ของประเทศสิงคโปร์ โดยเชื่อมต่อบริการโอนเงินระหว่างไทยและสิงคโปร์ ด้วยระบบพร้อมเพย์ผ่านหมายเลขโทรศัพท์มือถือแห่งแรกของโลก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ภายใต้ความร่วมมือดังกล่าว ธนาคารได้เปิดตัวบริการโอนเงินระหว่างประเทศ “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PromptPay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International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” ผ่านแอปพลิเคชัน 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Krungthai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NEXT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ทำให้การโอนเงินไปปลายทางสิงคโปร์เป็นเรื่องง่าย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ทำรายการด้วยตนเองได้ตลอด 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24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ชั่</w:t>
      </w:r>
      <w:r w:rsidR="00346650">
        <w:rPr>
          <w:rFonts w:ascii="Cordia New" w:hAnsi="Cordia New" w:cs="Cordia New"/>
          <w:color w:val="000000"/>
          <w:sz w:val="30"/>
          <w:szCs w:val="30"/>
          <w:cs/>
        </w:rPr>
        <w:t>วโมง โดยปลายทางต้องมี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หมายเลขโทรศัพท์มือถือ ที่ลงทะเบียน</w:t>
      </w:r>
      <w:r w:rsidR="00346650">
        <w:rPr>
          <w:rFonts w:ascii="Cordia New" w:hAnsi="Cordia New" w:cs="Cordia New" w:hint="cs"/>
          <w:color w:val="000000"/>
          <w:sz w:val="30"/>
          <w:szCs w:val="30"/>
          <w:cs/>
        </w:rPr>
        <w:t xml:space="preserve"> </w:t>
      </w:r>
      <w:proofErr w:type="spellStart"/>
      <w:r w:rsidR="00346650">
        <w:rPr>
          <w:rFonts w:ascii="Cordia New" w:hAnsi="Cordia New" w:cs="Cordia New"/>
          <w:color w:val="000000"/>
          <w:sz w:val="30"/>
          <w:szCs w:val="30"/>
        </w:rPr>
        <w:t>Paynow</w:t>
      </w:r>
      <w:proofErr w:type="spellEnd"/>
      <w:r w:rsidR="00346650">
        <w:rPr>
          <w:rFonts w:ascii="Cordia New" w:hAnsi="Cordia New" w:cs="Cordia New"/>
          <w:color w:val="000000"/>
          <w:sz w:val="30"/>
          <w:szCs w:val="30"/>
        </w:rPr>
        <w:t xml:space="preserve">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กับธนาคารดีบีเอส ธนาคารยูโอบี และธนาคารโอซีบีซี</w:t>
      </w:r>
      <w:r w:rsidR="00346650">
        <w:rPr>
          <w:rFonts w:ascii="Cordia New" w:hAnsi="Cordia New" w:cs="Cordia New" w:hint="cs"/>
          <w:color w:val="000000"/>
          <w:sz w:val="30"/>
          <w:szCs w:val="30"/>
          <w:cs/>
        </w:rPr>
        <w:t>ในประเทศสิงคโปร์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 กำหนดวงเงินโอนได้ไม่เกิน 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25,000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บาท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>ต่อวัน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 หรือ 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1,000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ดอลลาร์สิงคโปร์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 xml:space="preserve">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นับเป็นทางเลือกใหม่ในการโอนเงินที่สะดวก รวดเร็ว และปลอดภัย</w:t>
      </w:r>
      <w:r w:rsidR="00080F12"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 xml:space="preserve">รับเงินโอนแบบเรียลไทม์ สามารถตรวจสอบรายการย้อนหลังได้ตลอดเวลา โดยธนาคารมีแผนจะขยายบริการ </w:t>
      </w:r>
      <w:proofErr w:type="spellStart"/>
      <w:r w:rsidR="00080F12">
        <w:rPr>
          <w:rFonts w:ascii="Cordia New" w:hAnsi="Cordia New" w:cs="Cordia New"/>
          <w:color w:val="000000"/>
          <w:sz w:val="30"/>
          <w:szCs w:val="30"/>
        </w:rPr>
        <w:t>PromptPay</w:t>
      </w:r>
      <w:proofErr w:type="spellEnd"/>
      <w:r w:rsidR="00080F12">
        <w:rPr>
          <w:rFonts w:ascii="Cordia New" w:hAnsi="Cordia New" w:cs="Cordia New"/>
          <w:color w:val="000000"/>
          <w:sz w:val="30"/>
          <w:szCs w:val="30"/>
        </w:rPr>
        <w:t xml:space="preserve"> International </w:t>
      </w:r>
      <w:r w:rsidR="00080F12">
        <w:rPr>
          <w:rFonts w:ascii="Cordia New" w:hAnsi="Cordia New" w:cs="Cordia New"/>
          <w:color w:val="000000"/>
          <w:sz w:val="30"/>
          <w:szCs w:val="30"/>
          <w:cs/>
        </w:rPr>
        <w:t>กับประเทศอื่นในเร็วๆ นี้</w:t>
      </w:r>
      <w:r w:rsidR="00080F12">
        <w:rPr>
          <w:rFonts w:ascii="Cordia New" w:hAnsi="Cordia New" w:cs="Cordia New"/>
          <w:color w:val="000000"/>
          <w:sz w:val="30"/>
          <w:szCs w:val="30"/>
        </w:rPr>
        <w:t>   </w:t>
      </w:r>
      <w:r w:rsidR="003A2373">
        <w:rPr>
          <w:cs/>
        </w:rPr>
        <w:t xml:space="preserve">  </w:t>
      </w:r>
    </w:p>
    <w:p w:rsidR="00080F12" w:rsidRPr="003A2373" w:rsidRDefault="00080F12" w:rsidP="007009C5">
      <w:pPr>
        <w:pStyle w:val="NormalWeb"/>
        <w:spacing w:before="0" w:beforeAutospacing="0" w:after="0" w:afterAutospacing="0"/>
        <w:ind w:firstLine="720"/>
        <w:jc w:val="both"/>
        <w:rPr>
          <w:rFonts w:ascii="Cordia New" w:hAnsi="Cordia New" w:cs="Cordia New"/>
          <w:color w:val="000000"/>
          <w:sz w:val="30"/>
          <w:szCs w:val="30"/>
        </w:rPr>
      </w:pP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ทั้งนี้ </w:t>
      </w:r>
      <w:r w:rsidR="003A2373" w:rsidRPr="003A2373">
        <w:rPr>
          <w:rFonts w:ascii="Cordia New" w:hAnsi="Cordia New" w:cs="Cordia New"/>
          <w:color w:val="000000"/>
          <w:sz w:val="30"/>
          <w:szCs w:val="30"/>
          <w:cs/>
        </w:rPr>
        <w:t>กรุงไทยเป็นธนาคารเดียวที่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>สามารถเลือกตัดบัญชีเงินโอนที่</w:t>
      </w:r>
      <w:r w:rsidR="003A2373" w:rsidRPr="003A2373">
        <w:rPr>
          <w:rFonts w:ascii="Cordia New" w:hAnsi="Cordia New" w:cs="Cordia New"/>
          <w:color w:val="000000"/>
          <w:sz w:val="30"/>
          <w:szCs w:val="30"/>
          <w:cs/>
        </w:rPr>
        <w:t xml:space="preserve">ครอบคลุมทั้งบัญชีออมทรัพย์ </w:t>
      </w:r>
      <w:r w:rsidR="003A2373">
        <w:rPr>
          <w:rFonts w:ascii="Cordia New" w:hAnsi="Cordia New" w:cs="Cordia New"/>
          <w:color w:val="000000"/>
          <w:sz w:val="30"/>
          <w:szCs w:val="30"/>
          <w:cs/>
        </w:rPr>
        <w:t xml:space="preserve"> 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>บัญชีกระแสรายวัน บัญชีเงินตราต่างประเทศ และ</w:t>
      </w:r>
      <w:r w:rsidR="003A2373">
        <w:rPr>
          <w:rFonts w:ascii="Cordia New" w:hAnsi="Cordia New" w:cs="Cordia New"/>
          <w:color w:val="000000"/>
          <w:sz w:val="30"/>
          <w:szCs w:val="30"/>
        </w:rPr>
        <w:t xml:space="preserve"> Inter Wallet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 xml:space="preserve"> สกุล </w:t>
      </w:r>
      <w:r w:rsidR="003A2373">
        <w:rPr>
          <w:rFonts w:ascii="Cordia New" w:hAnsi="Cordia New" w:cs="Cordia New"/>
          <w:color w:val="000000"/>
          <w:sz w:val="30"/>
          <w:szCs w:val="30"/>
        </w:rPr>
        <w:t xml:space="preserve">SGD </w:t>
      </w:r>
      <w:r w:rsidR="003A2373">
        <w:rPr>
          <w:rFonts w:ascii="Cordia New" w:hAnsi="Cordia New" w:cs="Cordia New"/>
          <w:color w:val="000000"/>
          <w:sz w:val="30"/>
          <w:szCs w:val="30"/>
          <w:cs/>
        </w:rPr>
        <w:t>หรือ บริการกระเป๋าเงินอิเล็กทรอนิกส์สกุลต่างประเทศ</w:t>
      </w:r>
      <w:r w:rsidR="003A2373">
        <w:rPr>
          <w:rFonts w:ascii="Cordia New" w:hAnsi="Cordia New" w:cs="Cordia New" w:hint="cs"/>
          <w:color w:val="000000"/>
          <w:sz w:val="30"/>
          <w:szCs w:val="30"/>
          <w:cs/>
        </w:rPr>
        <w:t xml:space="preserve">  </w:t>
      </w:r>
      <w:r w:rsidR="003A2373">
        <w:rPr>
          <w:rFonts w:ascii="Cordia New" w:hAnsi="Cordia New" w:cs="Cordia New"/>
          <w:color w:val="000000"/>
          <w:sz w:val="30"/>
          <w:szCs w:val="30"/>
          <w:cs/>
        </w:rPr>
        <w:t xml:space="preserve"> </w:t>
      </w:r>
      <w:r w:rsidR="007009C5" w:rsidRPr="007009C5">
        <w:rPr>
          <w:rFonts w:ascii="Cordia New" w:hAnsi="Cordia New" w:cs="Cordia New" w:hint="cs"/>
          <w:color w:val="000000" w:themeColor="text1"/>
          <w:sz w:val="30"/>
          <w:szCs w:val="30"/>
          <w:cs/>
        </w:rPr>
        <w:t>ซึ่ง</w:t>
      </w:r>
      <w:r w:rsidR="002D2C4D" w:rsidRPr="007009C5">
        <w:rPr>
          <w:rFonts w:ascii="Cordia New" w:hAnsi="Cordia New" w:cs="Cordia New" w:hint="cs"/>
          <w:color w:val="000000" w:themeColor="text1"/>
          <w:sz w:val="30"/>
          <w:szCs w:val="30"/>
          <w:cs/>
        </w:rPr>
        <w:t>ช่วยให้ลูกค้า</w:t>
      </w:r>
      <w:r w:rsidR="00570CD6">
        <w:rPr>
          <w:rFonts w:ascii="Cordia New" w:hAnsi="Cordia New" w:cs="Cordia New" w:hint="cs"/>
          <w:color w:val="000000" w:themeColor="text1"/>
          <w:sz w:val="30"/>
          <w:szCs w:val="30"/>
          <w:cs/>
        </w:rPr>
        <w:t>ได้รับอัตรา</w:t>
      </w:r>
      <w:r w:rsidR="002D2C4D" w:rsidRPr="007009C5">
        <w:rPr>
          <w:rFonts w:ascii="Cordia New" w:hAnsi="Cordia New" w:cs="Cordia New" w:hint="cs"/>
          <w:color w:val="000000" w:themeColor="text1"/>
          <w:sz w:val="30"/>
          <w:szCs w:val="30"/>
          <w:cs/>
        </w:rPr>
        <w:t>แลกเปลี่ยน</w:t>
      </w:r>
      <w:r w:rsidR="00570CD6">
        <w:rPr>
          <w:rFonts w:ascii="Cordia New" w:hAnsi="Cordia New" w:cs="Cordia New" w:hint="cs"/>
          <w:color w:val="000000" w:themeColor="text1"/>
          <w:sz w:val="30"/>
          <w:szCs w:val="30"/>
          <w:cs/>
        </w:rPr>
        <w:t>ที่</w:t>
      </w:r>
      <w:r w:rsidR="002D2C4D" w:rsidRPr="007009C5">
        <w:rPr>
          <w:rFonts w:ascii="Cordia New" w:hAnsi="Cordia New" w:cs="Cordia New" w:hint="cs"/>
          <w:color w:val="000000" w:themeColor="text1"/>
          <w:sz w:val="30"/>
          <w:szCs w:val="30"/>
          <w:cs/>
        </w:rPr>
        <w:t>ดีที่สุด</w:t>
      </w:r>
      <w:r w:rsidRPr="007009C5">
        <w:rPr>
          <w:rFonts w:ascii="Cordia New" w:hAnsi="Cordia New" w:cs="Cordia New"/>
          <w:color w:val="000000" w:themeColor="text1"/>
          <w:sz w:val="30"/>
          <w:szCs w:val="30"/>
          <w:cs/>
        </w:rPr>
        <w:t xml:space="preserve"> 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พิเศษลดค่าธรรมเนียมการโอนเหลือเพียง </w:t>
      </w:r>
      <w:r>
        <w:rPr>
          <w:rFonts w:ascii="Cordia New" w:hAnsi="Cordia New" w:cs="Cordia New"/>
          <w:color w:val="000000"/>
          <w:sz w:val="30"/>
          <w:szCs w:val="30"/>
        </w:rPr>
        <w:t xml:space="preserve">75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บาทต่อครั้ง จากปกติ </w:t>
      </w:r>
      <w:r>
        <w:rPr>
          <w:rFonts w:ascii="Cordia New" w:hAnsi="Cordia New" w:cs="Cordia New"/>
          <w:color w:val="000000"/>
          <w:sz w:val="30"/>
          <w:szCs w:val="30"/>
        </w:rPr>
        <w:t xml:space="preserve">150 </w:t>
      </w:r>
      <w:r>
        <w:rPr>
          <w:rFonts w:ascii="Cordia New" w:hAnsi="Cordia New" w:cs="Cordia New"/>
          <w:color w:val="000000"/>
          <w:sz w:val="30"/>
          <w:szCs w:val="30"/>
          <w:cs/>
        </w:rPr>
        <w:t>บาทต่อครั้ง</w:t>
      </w:r>
      <w:r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>
        <w:rPr>
          <w:rFonts w:ascii="Cordia New" w:hAnsi="Cordia New" w:cs="Cordia New"/>
          <w:color w:val="000000"/>
          <w:sz w:val="30"/>
          <w:szCs w:val="30"/>
          <w:cs/>
        </w:rPr>
        <w:t>วันนี้</w:t>
      </w:r>
      <w:r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- </w:t>
      </w:r>
      <w:r>
        <w:rPr>
          <w:rFonts w:ascii="Cordia New" w:hAnsi="Cordia New" w:cs="Cordia New"/>
          <w:color w:val="000000"/>
          <w:sz w:val="30"/>
          <w:szCs w:val="30"/>
        </w:rPr>
        <w:t xml:space="preserve">31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กรกฎาคม </w:t>
      </w:r>
      <w:r>
        <w:rPr>
          <w:rFonts w:ascii="Cordia New" w:hAnsi="Cordia New" w:cs="Cordia New"/>
          <w:color w:val="000000"/>
          <w:sz w:val="30"/>
          <w:szCs w:val="30"/>
        </w:rPr>
        <w:t>2564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 สอบถามรายละเอียดเพิ่มเติมได้ที่ </w:t>
      </w:r>
      <w:r>
        <w:rPr>
          <w:rFonts w:ascii="Cordia New" w:hAnsi="Cordia New" w:cs="Cordia New"/>
          <w:color w:val="000000"/>
          <w:sz w:val="30"/>
          <w:szCs w:val="30"/>
        </w:rPr>
        <w:t>www</w:t>
      </w:r>
      <w:r>
        <w:rPr>
          <w:rFonts w:ascii="Cordia New" w:hAnsi="Cordia New" w:cs="Cordia New"/>
          <w:color w:val="000000"/>
          <w:sz w:val="30"/>
          <w:szCs w:val="30"/>
          <w:cs/>
        </w:rPr>
        <w:t>.</w:t>
      </w:r>
      <w:proofErr w:type="spellStart"/>
      <w:r>
        <w:rPr>
          <w:rFonts w:ascii="Cordia New" w:hAnsi="Cordia New" w:cs="Cordia New"/>
          <w:color w:val="000000"/>
          <w:sz w:val="30"/>
          <w:szCs w:val="30"/>
        </w:rPr>
        <w:t>krungthai</w:t>
      </w:r>
      <w:proofErr w:type="spellEnd"/>
      <w:r>
        <w:rPr>
          <w:rFonts w:ascii="Cordia New" w:hAnsi="Cordia New" w:cs="Cordia New"/>
          <w:color w:val="000000"/>
          <w:sz w:val="30"/>
          <w:szCs w:val="30"/>
          <w:cs/>
        </w:rPr>
        <w:t>.</w:t>
      </w:r>
      <w:r>
        <w:rPr>
          <w:rFonts w:ascii="Cordia New" w:hAnsi="Cordia New" w:cs="Cordia New"/>
          <w:color w:val="000000"/>
          <w:sz w:val="30"/>
          <w:szCs w:val="30"/>
        </w:rPr>
        <w:t xml:space="preserve">com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หรือ </w:t>
      </w:r>
      <w:proofErr w:type="spellStart"/>
      <w:r>
        <w:rPr>
          <w:rFonts w:ascii="Cordia New" w:hAnsi="Cordia New" w:cs="Cordia New"/>
          <w:color w:val="000000"/>
          <w:sz w:val="30"/>
          <w:szCs w:val="30"/>
        </w:rPr>
        <w:t>Krungthai</w:t>
      </w:r>
      <w:proofErr w:type="spellEnd"/>
      <w:r>
        <w:rPr>
          <w:rFonts w:ascii="Cordia New" w:hAnsi="Cordia New" w:cs="Cordia New"/>
          <w:color w:val="000000"/>
          <w:sz w:val="30"/>
          <w:szCs w:val="30"/>
        </w:rPr>
        <w:t xml:space="preserve"> Call Center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โทร. </w:t>
      </w:r>
      <w:r>
        <w:rPr>
          <w:rFonts w:ascii="Cordia New" w:hAnsi="Cordia New" w:cs="Cordia New"/>
          <w:color w:val="000000"/>
          <w:sz w:val="30"/>
          <w:szCs w:val="30"/>
        </w:rPr>
        <w:t>02</w:t>
      </w:r>
      <w:r>
        <w:rPr>
          <w:rFonts w:ascii="Cordia New" w:hAnsi="Cordia New" w:cs="Cordia New"/>
          <w:color w:val="000000"/>
          <w:sz w:val="30"/>
          <w:szCs w:val="30"/>
          <w:cs/>
        </w:rPr>
        <w:t>-</w:t>
      </w:r>
      <w:r>
        <w:rPr>
          <w:rFonts w:ascii="Cordia New" w:hAnsi="Cordia New" w:cs="Cordia New"/>
          <w:color w:val="000000"/>
          <w:sz w:val="30"/>
          <w:szCs w:val="30"/>
        </w:rPr>
        <w:t>111</w:t>
      </w:r>
      <w:r>
        <w:rPr>
          <w:rFonts w:ascii="Cordia New" w:hAnsi="Cordia New" w:cs="Cordia New"/>
          <w:color w:val="000000"/>
          <w:sz w:val="30"/>
          <w:szCs w:val="30"/>
          <w:cs/>
        </w:rPr>
        <w:t>-</w:t>
      </w:r>
      <w:r>
        <w:rPr>
          <w:rFonts w:ascii="Cordia New" w:hAnsi="Cordia New" w:cs="Cordia New"/>
          <w:color w:val="000000"/>
          <w:sz w:val="30"/>
          <w:szCs w:val="30"/>
        </w:rPr>
        <w:t>1111</w:t>
      </w:r>
    </w:p>
    <w:p w:rsidR="00153970" w:rsidRPr="00153970" w:rsidRDefault="00153970" w:rsidP="008E625F">
      <w:pPr>
        <w:pStyle w:val="NormalWeb"/>
        <w:spacing w:before="0" w:beforeAutospacing="0" w:after="0" w:afterAutospacing="0"/>
        <w:ind w:firstLine="720"/>
        <w:jc w:val="both"/>
        <w:rPr>
          <w:sz w:val="18"/>
          <w:szCs w:val="18"/>
        </w:rPr>
      </w:pPr>
    </w:p>
    <w:p w:rsidR="000F3FA4" w:rsidRPr="00706BFD" w:rsidRDefault="00706BFD" w:rsidP="008E625F">
      <w:pPr>
        <w:spacing w:after="240" w:line="240" w:lineRule="auto"/>
        <w:jc w:val="thaiDistribute"/>
        <w:rPr>
          <w:rFonts w:asciiTheme="minorBidi" w:hAnsiTheme="minorBidi"/>
          <w:sz w:val="30"/>
          <w:szCs w:val="30"/>
          <w:cs/>
        </w:rPr>
      </w:pPr>
      <w:r w:rsidRPr="00706BFD">
        <w:rPr>
          <w:rFonts w:asciiTheme="minorBidi" w:eastAsia="Times New Roman" w:hAnsiTheme="minorBidi"/>
          <w:color w:val="000000"/>
          <w:sz w:val="30"/>
          <w:szCs w:val="30"/>
          <w:cs/>
        </w:rPr>
        <w:t xml:space="preserve">ทีม </w:t>
      </w:r>
      <w:r w:rsidRPr="00706BFD">
        <w:rPr>
          <w:rFonts w:asciiTheme="minorBidi" w:eastAsia="Times New Roman" w:hAnsiTheme="minorBidi"/>
          <w:color w:val="000000"/>
          <w:sz w:val="30"/>
          <w:szCs w:val="30"/>
        </w:rPr>
        <w:t>Marketing Strategy</w:t>
      </w:r>
      <w:r w:rsidR="008E625F">
        <w:rPr>
          <w:rFonts w:asciiTheme="minorBidi" w:eastAsia="Times New Roman" w:hAnsiTheme="minorBidi" w:cs="Cordia New"/>
          <w:color w:val="000000"/>
          <w:sz w:val="30"/>
          <w:szCs w:val="30"/>
          <w:cs/>
        </w:rPr>
        <w:t xml:space="preserve"> / </w:t>
      </w:r>
      <w:r w:rsidR="00661F96">
        <w:rPr>
          <w:rFonts w:asciiTheme="minorBidi" w:eastAsia="Times New Roman" w:hAnsiTheme="minorBidi" w:cs="Cordia New"/>
          <w:color w:val="000000"/>
          <w:sz w:val="30"/>
          <w:szCs w:val="30"/>
        </w:rPr>
        <w:t xml:space="preserve">29 </w:t>
      </w:r>
      <w:r w:rsidR="00661F96">
        <w:rPr>
          <w:rFonts w:asciiTheme="minorBidi" w:eastAsia="Times New Roman" w:hAnsiTheme="minorBidi" w:cs="Cordia New" w:hint="cs"/>
          <w:color w:val="000000"/>
          <w:sz w:val="30"/>
          <w:szCs w:val="30"/>
          <w:cs/>
        </w:rPr>
        <w:t xml:space="preserve">เมษายน </w:t>
      </w:r>
      <w:r w:rsidRPr="00706BFD">
        <w:rPr>
          <w:rFonts w:asciiTheme="minorBidi" w:eastAsia="Times New Roman" w:hAnsiTheme="minorBidi"/>
          <w:color w:val="000000"/>
          <w:sz w:val="30"/>
          <w:szCs w:val="30"/>
        </w:rPr>
        <w:t>2564</w:t>
      </w:r>
    </w:p>
    <w:sectPr w:rsidR="000F3FA4" w:rsidRPr="00706BFD" w:rsidSect="008E625F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FD"/>
    <w:rsid w:val="00080F12"/>
    <w:rsid w:val="000F3FA4"/>
    <w:rsid w:val="00153970"/>
    <w:rsid w:val="001D7AC3"/>
    <w:rsid w:val="00290579"/>
    <w:rsid w:val="002D0F1F"/>
    <w:rsid w:val="002D2C4D"/>
    <w:rsid w:val="00313176"/>
    <w:rsid w:val="00346650"/>
    <w:rsid w:val="003A2373"/>
    <w:rsid w:val="004E0E89"/>
    <w:rsid w:val="00570CD6"/>
    <w:rsid w:val="00661F96"/>
    <w:rsid w:val="006E732E"/>
    <w:rsid w:val="007009C5"/>
    <w:rsid w:val="00706BFD"/>
    <w:rsid w:val="007B402A"/>
    <w:rsid w:val="00843445"/>
    <w:rsid w:val="00884291"/>
    <w:rsid w:val="008E625F"/>
    <w:rsid w:val="00952170"/>
    <w:rsid w:val="009578D4"/>
    <w:rsid w:val="00C5144E"/>
    <w:rsid w:val="00CF595A"/>
    <w:rsid w:val="00D7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14BFE"/>
  <w15:chartTrackingRefBased/>
  <w15:docId w15:val="{E6F1995F-B3A9-40E2-8AFE-78CABFAA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0F1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Praethong Polsawatwanich</cp:lastModifiedBy>
  <cp:revision>8</cp:revision>
  <cp:lastPrinted>2021-04-29T01:03:00Z</cp:lastPrinted>
  <dcterms:created xsi:type="dcterms:W3CDTF">2021-04-28T09:17:00Z</dcterms:created>
  <dcterms:modified xsi:type="dcterms:W3CDTF">2021-04-29T08:19:00Z</dcterms:modified>
</cp:coreProperties>
</file>