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A476" w14:textId="77777777" w:rsidR="00FF0C07" w:rsidRDefault="0022693F" w:rsidP="0022693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 w:rsidRPr="00AD6CF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E09A7" w:rsidRPr="00807F77">
        <w:rPr>
          <w:rFonts w:asciiTheme="minorBidi" w:hAnsiTheme="minorBidi" w:cstheme="minorBidi"/>
          <w:noProof/>
          <w:sz w:val="28"/>
          <w:cs/>
        </w:rPr>
        <w:t xml:space="preserve">                                         </w:t>
      </w:r>
    </w:p>
    <w:p w14:paraId="4FA198EA" w14:textId="63186928" w:rsidR="00C905EA" w:rsidRDefault="002E09A7" w:rsidP="0022693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 w:rsidRPr="00807F77">
        <w:rPr>
          <w:rFonts w:asciiTheme="minorBidi" w:hAnsiTheme="minorBidi" w:cstheme="minorBidi"/>
          <w:noProof/>
          <w:sz w:val="28"/>
          <w:cs/>
        </w:rPr>
        <w:t xml:space="preserve">  </w:t>
      </w:r>
      <w:r w:rsidR="00EA25B7" w:rsidRPr="00807F77">
        <w:rPr>
          <w:rFonts w:asciiTheme="minorBidi" w:hAnsiTheme="minorBidi" w:cstheme="minorBidi" w:hint="cs"/>
          <w:noProof/>
          <w:sz w:val="28"/>
          <w:cs/>
        </w:rPr>
        <w:t xml:space="preserve">       </w:t>
      </w:r>
      <w:r w:rsidR="002350C4" w:rsidRPr="00807F77">
        <w:rPr>
          <w:rFonts w:asciiTheme="minorBidi" w:hAnsiTheme="minorBidi" w:cstheme="minorBidi" w:hint="cs"/>
          <w:noProof/>
          <w:sz w:val="28"/>
          <w:cs/>
        </w:rPr>
        <w:t xml:space="preserve">     </w:t>
      </w:r>
      <w:r w:rsidR="00FF0C07">
        <w:rPr>
          <w:rFonts w:asciiTheme="minorBidi" w:hAnsiTheme="minorBidi" w:cstheme="minorBidi"/>
          <w:noProof/>
          <w:sz w:val="28"/>
          <w:cs/>
        </w:rPr>
        <w:tab/>
      </w:r>
      <w:r w:rsidR="00FF0C07">
        <w:rPr>
          <w:rFonts w:asciiTheme="minorBidi" w:hAnsiTheme="minorBidi" w:cstheme="minorBidi"/>
          <w:noProof/>
          <w:sz w:val="28"/>
          <w:cs/>
        </w:rPr>
        <w:tab/>
      </w:r>
      <w:r w:rsidR="00154581">
        <w:rPr>
          <w:rFonts w:asciiTheme="minorBidi" w:hAnsiTheme="minorBidi" w:cstheme="minorBidi" w:hint="cs"/>
          <w:noProof/>
          <w:sz w:val="28"/>
          <w:cs/>
        </w:rPr>
        <w:t xml:space="preserve">    </w:t>
      </w:r>
      <w:r w:rsidR="00154581">
        <w:rPr>
          <w:rFonts w:asciiTheme="minorBidi" w:hAnsiTheme="minorBidi" w:cstheme="minorBidi"/>
          <w:noProof/>
          <w:sz w:val="28"/>
        </w:rPr>
        <w:t>29</w:t>
      </w:r>
      <w:r w:rsidR="008020D0">
        <w:rPr>
          <w:rFonts w:asciiTheme="minorBidi" w:hAnsiTheme="minorBidi" w:cstheme="minorBidi" w:hint="cs"/>
          <w:noProof/>
          <w:sz w:val="28"/>
          <w:cs/>
        </w:rPr>
        <w:t xml:space="preserve"> เมษายน</w:t>
      </w:r>
      <w:r w:rsidR="007F55DB">
        <w:rPr>
          <w:rFonts w:asciiTheme="minorBidi" w:hAnsiTheme="minorBidi" w:cstheme="minorBidi"/>
          <w:noProof/>
          <w:sz w:val="28"/>
        </w:rPr>
        <w:t xml:space="preserve">  </w:t>
      </w:r>
      <w:r w:rsidR="006116DC">
        <w:rPr>
          <w:rFonts w:asciiTheme="minorBidi" w:hAnsiTheme="minorBidi" w:cstheme="minorBidi"/>
          <w:noProof/>
          <w:sz w:val="28"/>
        </w:rPr>
        <w:t>2564</w:t>
      </w:r>
    </w:p>
    <w:p w14:paraId="66511456" w14:textId="4F861AC8" w:rsidR="00BB085E" w:rsidRDefault="00BB085E" w:rsidP="0022693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3533374B" w14:textId="77777777" w:rsidR="00BB085E" w:rsidRPr="002D5EBE" w:rsidRDefault="00BB085E" w:rsidP="00BB085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</w:pPr>
      <w:r w:rsidRPr="002D5EBE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>ดัชนีราคาที่ดินเปล่าก่อนการพัฒนา ในกรุงเทพฯ-ปริมณฑล</w:t>
      </w:r>
    </w:p>
    <w:p w14:paraId="08DCFB03" w14:textId="237C7464" w:rsidR="00BB085E" w:rsidRPr="002D5EBE" w:rsidRDefault="00BB085E" w:rsidP="00BB085E">
      <w:pPr>
        <w:spacing w:after="0" w:line="240" w:lineRule="auto"/>
        <w:jc w:val="center"/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</w:pPr>
      <w:r w:rsidRPr="002D5EBE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 xml:space="preserve">ไตรมาส </w:t>
      </w:r>
      <w:r w:rsidRPr="002D5EBE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>1</w:t>
      </w:r>
      <w:r w:rsidRPr="002D5EBE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 xml:space="preserve"> ปี </w:t>
      </w:r>
      <w:r w:rsidRPr="002D5EBE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>2564</w:t>
      </w:r>
      <w:r w:rsidR="002D5EBE" w:rsidRPr="002D5EBE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 </w:t>
      </w:r>
      <w:r w:rsidR="002D5EBE" w:rsidRPr="002D5EBE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 xml:space="preserve">ปรับเพิ่มขึ้นต่ำกว่าค่าเฉลี่ย </w:t>
      </w:r>
      <w:r w:rsidR="002D5EBE" w:rsidRPr="002D5EBE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5 </w:t>
      </w:r>
      <w:r w:rsidR="002D5EBE" w:rsidRPr="002D5EBE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 xml:space="preserve">ปี </w:t>
      </w:r>
    </w:p>
    <w:p w14:paraId="20964F80" w14:textId="77777777" w:rsidR="00BB085E" w:rsidRPr="00CB41E6" w:rsidRDefault="00BB085E" w:rsidP="00BB085E">
      <w:pPr>
        <w:spacing w:after="0" w:line="240" w:lineRule="auto"/>
        <w:ind w:firstLine="720"/>
        <w:rPr>
          <w:rFonts w:asciiTheme="minorBidi" w:hAnsiTheme="minorBidi" w:cstheme="minorBidi"/>
          <w:color w:val="FF0000"/>
          <w:sz w:val="32"/>
          <w:szCs w:val="32"/>
          <w:lang w:eastAsia="ja-JP"/>
        </w:rPr>
      </w:pPr>
    </w:p>
    <w:p w14:paraId="771BDFBD" w14:textId="163494EE" w:rsidR="00DD0AD1" w:rsidRDefault="00AA0E58" w:rsidP="00432601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 รายงาน</w:t>
      </w:r>
      <w:r w:rsidR="00BB085E" w:rsidRPr="00CB41E6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ดัชนีราคาที่ดินเปล่าก่อนการพัฒนาในกรุงเทพฯ-ปริมณฑล </w:t>
      </w:r>
      <w:r w:rsidR="00BB085E" w:rsidRPr="00CB41E6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 w:rsidR="00BB085E">
        <w:rPr>
          <w:rFonts w:asciiTheme="minorBidi" w:hAnsiTheme="minorBidi" w:cstheme="minorBidi"/>
          <w:sz w:val="32"/>
          <w:szCs w:val="32"/>
        </w:rPr>
        <w:t>1</w:t>
      </w:r>
      <w:r w:rsidR="00BB085E" w:rsidRPr="00CB41E6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BB085E" w:rsidRPr="00CB41E6">
        <w:rPr>
          <w:rFonts w:asciiTheme="minorBidi" w:hAnsiTheme="minorBidi" w:cstheme="minorBidi"/>
          <w:sz w:val="32"/>
          <w:szCs w:val="32"/>
        </w:rPr>
        <w:t>256</w:t>
      </w:r>
      <w:r w:rsidR="00BB085E">
        <w:rPr>
          <w:rFonts w:asciiTheme="minorBidi" w:hAnsiTheme="minorBidi" w:cstheme="minorBidi"/>
          <w:sz w:val="32"/>
          <w:szCs w:val="32"/>
        </w:rPr>
        <w:t>4</w:t>
      </w:r>
      <w:r w:rsidR="00BB085E" w:rsidRPr="00CB41E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B085E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 w:rsidR="00BB085E">
        <w:rPr>
          <w:rFonts w:asciiTheme="minorBidi" w:hAnsiTheme="minorBidi" w:cstheme="minorBidi"/>
          <w:sz w:val="32"/>
          <w:szCs w:val="32"/>
        </w:rPr>
        <w:t>326.2</w:t>
      </w:r>
      <w:r w:rsidR="00AF1948">
        <w:rPr>
          <w:rFonts w:asciiTheme="minorBidi" w:hAnsiTheme="minorBidi" w:cstheme="minorBidi"/>
          <w:sz w:val="32"/>
          <w:szCs w:val="32"/>
        </w:rPr>
        <w:t xml:space="preserve"> </w:t>
      </w:r>
      <w:r w:rsidR="00BB085E">
        <w:rPr>
          <w:rFonts w:asciiTheme="minorBidi" w:hAnsiTheme="minorBidi" w:cstheme="minorBidi" w:hint="cs"/>
          <w:sz w:val="32"/>
          <w:szCs w:val="32"/>
          <w:cs/>
        </w:rPr>
        <w:t xml:space="preserve">จุด </w:t>
      </w:r>
      <w:r w:rsidR="00DC43F7">
        <w:rPr>
          <w:rFonts w:asciiTheme="minorBidi" w:hAnsiTheme="minorBidi" w:cs="Cordia New" w:hint="cs"/>
          <w:sz w:val="32"/>
          <w:szCs w:val="32"/>
          <w:cs/>
        </w:rPr>
        <w:t xml:space="preserve">หากเทียบกับช่วงเวลาเดียวกันของปีก่อน </w:t>
      </w:r>
      <w:r w:rsidR="00DC43F7">
        <w:rPr>
          <w:rFonts w:asciiTheme="minorBidi" w:hAnsiTheme="minorBidi" w:cs="Cordia New"/>
          <w:sz w:val="32"/>
          <w:szCs w:val="32"/>
        </w:rPr>
        <w:t xml:space="preserve">(YoY) </w:t>
      </w:r>
      <w:r w:rsidR="00DC43F7">
        <w:rPr>
          <w:rFonts w:asciiTheme="minorBidi" w:hAnsiTheme="minorBidi" w:cs="Cordia New" w:hint="cs"/>
          <w:sz w:val="32"/>
          <w:szCs w:val="32"/>
          <w:cs/>
        </w:rPr>
        <w:t>ยัง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เพิ่มขึ้นเพียงร้อยละ </w:t>
      </w:r>
      <w:r w:rsidR="00C6147C">
        <w:rPr>
          <w:rFonts w:asciiTheme="minorBidi" w:hAnsiTheme="minorBidi" w:cs="Cordia New"/>
          <w:sz w:val="32"/>
          <w:szCs w:val="32"/>
        </w:rPr>
        <w:t>11.2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328F7">
        <w:rPr>
          <w:rFonts w:asciiTheme="minorBidi" w:hAnsiTheme="minorBidi" w:cs="Cordia New" w:hint="cs"/>
          <w:sz w:val="32"/>
          <w:szCs w:val="32"/>
          <w:cs/>
        </w:rPr>
        <w:t>แต่เริ่มเห็นสัญญาณที่</w:t>
      </w:r>
      <w:r w:rsidR="0019173A">
        <w:rPr>
          <w:rFonts w:asciiTheme="minorBidi" w:hAnsiTheme="minorBidi" w:cs="Cordia New" w:hint="cs"/>
          <w:sz w:val="32"/>
          <w:szCs w:val="32"/>
          <w:cs/>
        </w:rPr>
        <w:t>ราคาที่ดินที่</w:t>
      </w:r>
      <w:r w:rsidR="00FD4AB9">
        <w:rPr>
          <w:rFonts w:asciiTheme="minorBidi" w:hAnsiTheme="minorBidi" w:cs="Cordia New" w:hint="cs"/>
          <w:sz w:val="32"/>
          <w:szCs w:val="32"/>
          <w:cs/>
        </w:rPr>
        <w:t>เริ่มลด</w:t>
      </w:r>
      <w:r w:rsidR="0019173A">
        <w:rPr>
          <w:rFonts w:asciiTheme="minorBidi" w:hAnsiTheme="minorBidi" w:cs="Cordia New" w:hint="cs"/>
          <w:sz w:val="32"/>
          <w:szCs w:val="32"/>
          <w:cs/>
        </w:rPr>
        <w:t>ลง</w:t>
      </w:r>
      <w:r w:rsidR="00FD4AB9">
        <w:rPr>
          <w:rFonts w:asciiTheme="minorBidi" w:hAnsiTheme="minorBidi" w:cs="Cordia New" w:hint="cs"/>
          <w:sz w:val="32"/>
          <w:szCs w:val="32"/>
          <w:cs/>
        </w:rPr>
        <w:t>จาก</w:t>
      </w:r>
      <w:r w:rsidR="009773B6">
        <w:rPr>
          <w:rFonts w:asciiTheme="minorBidi" w:hAnsiTheme="minorBidi" w:cs="Cordia New" w:hint="cs"/>
          <w:sz w:val="32"/>
          <w:szCs w:val="32"/>
          <w:cs/>
        </w:rPr>
        <w:t>การ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เทียบกับค่าเฉลี่ยของอัตราเปลี่ยนแปลงของราคาที่ดินเปล่าย้อนหลังไป </w:t>
      </w:r>
      <w:r w:rsidR="00C6147C">
        <w:rPr>
          <w:rFonts w:asciiTheme="minorBidi" w:hAnsiTheme="minorBidi" w:cs="Cordia New"/>
          <w:sz w:val="32"/>
          <w:szCs w:val="32"/>
        </w:rPr>
        <w:t>5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 ปี (</w:t>
      </w:r>
      <w:r w:rsidR="00C6147C">
        <w:rPr>
          <w:rFonts w:asciiTheme="minorBidi" w:hAnsiTheme="minorBidi" w:cs="Cordia New"/>
          <w:sz w:val="32"/>
          <w:szCs w:val="32"/>
        </w:rPr>
        <w:t>2559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6147C">
        <w:rPr>
          <w:rFonts w:asciiTheme="minorBidi" w:hAnsiTheme="minorBidi" w:cs="Cordia New"/>
          <w:sz w:val="32"/>
          <w:szCs w:val="32"/>
          <w:cs/>
        </w:rPr>
        <w:t>–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6147C">
        <w:rPr>
          <w:rFonts w:asciiTheme="minorBidi" w:hAnsiTheme="minorBidi" w:cs="Cordia New"/>
          <w:sz w:val="32"/>
          <w:szCs w:val="32"/>
        </w:rPr>
        <w:t>2563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) ที่อยู่ประมาณร้อยละ </w:t>
      </w:r>
      <w:r w:rsidR="00C6147C">
        <w:rPr>
          <w:rFonts w:asciiTheme="minorBidi" w:hAnsiTheme="minorBidi" w:cs="Cordia New"/>
          <w:sz w:val="32"/>
          <w:szCs w:val="32"/>
        </w:rPr>
        <w:t>17.7</w:t>
      </w:r>
      <w:r w:rsidR="00C6147C">
        <w:rPr>
          <w:rFonts w:asciiTheme="minorBidi" w:hAnsiTheme="minorBidi" w:cs="Cordia New" w:hint="cs"/>
          <w:sz w:val="32"/>
          <w:szCs w:val="32"/>
          <w:cs/>
        </w:rPr>
        <w:t xml:space="preserve"> ต่อไตรมาส</w:t>
      </w:r>
      <w:r w:rsidR="00E54F7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773B6">
        <w:rPr>
          <w:rFonts w:asciiTheme="minorBidi" w:hAnsiTheme="minorBidi" w:cs="Cordia New" w:hint="cs"/>
          <w:sz w:val="32"/>
          <w:szCs w:val="32"/>
          <w:cs/>
        </w:rPr>
        <w:t xml:space="preserve"> และการที่ดัชนีราคาที่ดิน</w:t>
      </w:r>
      <w:r w:rsidR="00BB085E">
        <w:rPr>
          <w:rFonts w:asciiTheme="minorBidi" w:hAnsiTheme="minorBidi" w:cstheme="minorBidi" w:hint="cs"/>
          <w:sz w:val="32"/>
          <w:szCs w:val="32"/>
          <w:cs/>
        </w:rPr>
        <w:t>ลดลงร้อยละ</w:t>
      </w:r>
      <w:r w:rsidR="00BB085E">
        <w:rPr>
          <w:rFonts w:asciiTheme="minorBidi" w:hAnsiTheme="minorBidi" w:cstheme="minorBidi"/>
          <w:sz w:val="32"/>
          <w:szCs w:val="32"/>
        </w:rPr>
        <w:t xml:space="preserve"> -2.2 </w:t>
      </w:r>
      <w:r w:rsidR="00BB085E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เมื่อเทียบกับไตรมาสก่อนหน้า </w:t>
      </w:r>
      <w:r w:rsidR="00BB085E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="00BB085E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="00BB085E">
        <w:rPr>
          <w:rFonts w:asciiTheme="minorBidi" w:hAnsiTheme="minorBidi" w:cstheme="minorBidi"/>
          <w:sz w:val="32"/>
          <w:szCs w:val="32"/>
        </w:rPr>
        <w:t xml:space="preserve">) </w:t>
      </w:r>
      <w:r w:rsidR="00432601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BB085E">
        <w:rPr>
          <w:rFonts w:asciiTheme="minorBidi" w:hAnsiTheme="minorBidi" w:cstheme="minorBidi" w:hint="cs"/>
          <w:sz w:val="32"/>
          <w:szCs w:val="32"/>
          <w:cs/>
        </w:rPr>
        <w:t>เป็นการ</w:t>
      </w:r>
      <w:r w:rsidR="00BB085E" w:rsidRPr="00F41BF9">
        <w:rPr>
          <w:rFonts w:asciiTheme="minorBidi" w:hAnsiTheme="minorBidi" w:cs="Cordia New"/>
          <w:sz w:val="32"/>
          <w:szCs w:val="32"/>
          <w:cs/>
        </w:rPr>
        <w:t>ลดลงครั้งแรกตั้งแต่</w:t>
      </w:r>
      <w:r w:rsidR="00BB085E">
        <w:rPr>
          <w:rFonts w:asciiTheme="minorBidi" w:hAnsiTheme="minorBidi" w:cs="Cordia New" w:hint="cs"/>
          <w:sz w:val="32"/>
          <w:szCs w:val="32"/>
          <w:cs/>
        </w:rPr>
        <w:t>เริ่ม</w:t>
      </w:r>
      <w:r w:rsidR="00BB085E" w:rsidRPr="00F41BF9">
        <w:rPr>
          <w:rFonts w:asciiTheme="minorBidi" w:hAnsiTheme="minorBidi" w:cs="Cordia New"/>
          <w:sz w:val="32"/>
          <w:szCs w:val="32"/>
          <w:cs/>
        </w:rPr>
        <w:t>มีการจัดทำดัชนีราคา</w:t>
      </w:r>
      <w:r w:rsidR="00BB085E">
        <w:rPr>
          <w:rFonts w:asciiTheme="minorBidi" w:hAnsiTheme="minorBidi" w:cs="Cordia New" w:hint="cs"/>
          <w:sz w:val="32"/>
          <w:szCs w:val="32"/>
          <w:cs/>
        </w:rPr>
        <w:t>ที่ดินเปล่า</w:t>
      </w:r>
      <w:r w:rsidR="00432601">
        <w:rPr>
          <w:rFonts w:asciiTheme="minorBidi" w:hAnsiTheme="minorBidi" w:cs="Cordia New" w:hint="cs"/>
          <w:sz w:val="32"/>
          <w:szCs w:val="32"/>
          <w:cs/>
        </w:rPr>
        <w:t>ของศูนย์ข้อมูลอสังหาริมทรัพย์</w:t>
      </w:r>
      <w:r w:rsidR="00E430E6">
        <w:rPr>
          <w:rFonts w:asciiTheme="minorBidi" w:hAnsiTheme="minorBidi" w:cs="Cordia New" w:hint="cs"/>
          <w:sz w:val="32"/>
          <w:szCs w:val="32"/>
          <w:cs/>
        </w:rPr>
        <w:t xml:space="preserve"> ใ</w:t>
      </w:r>
      <w:r w:rsidR="00907EE4">
        <w:rPr>
          <w:rFonts w:asciiTheme="minorBidi" w:hAnsiTheme="minorBidi" w:cs="Cordia New" w:hint="cs"/>
          <w:sz w:val="32"/>
          <w:szCs w:val="32"/>
          <w:cs/>
        </w:rPr>
        <w:t>น</w:t>
      </w:r>
      <w:r w:rsidR="00907EE4" w:rsidRPr="00F41BF9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="00907EE4">
        <w:rPr>
          <w:rFonts w:asciiTheme="minorBidi" w:hAnsiTheme="minorBidi" w:cs="Cordia New"/>
          <w:sz w:val="32"/>
          <w:szCs w:val="32"/>
        </w:rPr>
        <w:t>2555</w:t>
      </w:r>
      <w:r w:rsidR="00907EE4" w:rsidRPr="00F41BF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B085E">
        <w:rPr>
          <w:rFonts w:asciiTheme="minorBidi" w:hAnsiTheme="minorBidi" w:cs="Cordia New" w:hint="cs"/>
          <w:sz w:val="32"/>
          <w:szCs w:val="32"/>
          <w:cs/>
        </w:rPr>
        <w:t xml:space="preserve">  </w:t>
      </w:r>
    </w:p>
    <w:p w14:paraId="30F14794" w14:textId="1B6FD724" w:rsidR="00BB085E" w:rsidRDefault="002B562E" w:rsidP="002B562E">
      <w:pPr>
        <w:spacing w:after="0" w:line="240" w:lineRule="auto"/>
        <w:ind w:firstLine="851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กล่าวว่า </w:t>
      </w:r>
      <w:r w:rsidR="004843B0">
        <w:rPr>
          <w:rFonts w:asciiTheme="minorBidi" w:hAnsiTheme="minorBidi" w:cs="Cordia New" w:hint="cs"/>
          <w:spacing w:val="-6"/>
          <w:sz w:val="32"/>
          <w:szCs w:val="32"/>
          <w:cs/>
        </w:rPr>
        <w:t>ศูนย์ข้อมูลฯ</w:t>
      </w:r>
      <w:r w:rsidR="0060716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4843B0">
        <w:rPr>
          <w:rFonts w:asciiTheme="minorBidi" w:hAnsiTheme="minorBidi" w:cs="Cordia New" w:hint="cs"/>
          <w:spacing w:val="-6"/>
          <w:sz w:val="32"/>
          <w:szCs w:val="32"/>
          <w:cs/>
        </w:rPr>
        <w:t>ได้เห็นภาวะการ</w:t>
      </w:r>
      <w:r w:rsidR="00BB085E" w:rsidRPr="00D94CD7">
        <w:rPr>
          <w:rFonts w:asciiTheme="minorBidi" w:hAnsiTheme="minorBidi" w:cs="Cordia New" w:hint="cs"/>
          <w:spacing w:val="-6"/>
          <w:sz w:val="32"/>
          <w:szCs w:val="32"/>
          <w:cs/>
        </w:rPr>
        <w:t>ชะลอตัวและการปรับลดลงของราคาที่ดิน</w:t>
      </w:r>
      <w:r w:rsidR="004843B0">
        <w:rPr>
          <w:rFonts w:asciiTheme="minorBidi" w:hAnsiTheme="minorBidi" w:cs="Cordia New" w:hint="cs"/>
          <w:spacing w:val="-6"/>
          <w:sz w:val="32"/>
          <w:szCs w:val="32"/>
          <w:cs/>
        </w:rPr>
        <w:t>เป็นไตรมาสแรกเมื่อเทียบกับไตรมาสสุดท้ายขอ</w:t>
      </w:r>
      <w:r w:rsidR="004843B0" w:rsidRPr="009A7BA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งปี </w:t>
      </w:r>
      <w:r w:rsidR="002957A8" w:rsidRPr="009A7BA2">
        <w:rPr>
          <w:rFonts w:asciiTheme="minorBidi" w:hAnsiTheme="minorBidi" w:cs="Cordia New"/>
          <w:spacing w:val="-6"/>
          <w:sz w:val="32"/>
          <w:szCs w:val="32"/>
        </w:rPr>
        <w:t>2563</w:t>
      </w:r>
      <w:r w:rsidR="004843B0" w:rsidRPr="009A7BA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4843B0">
        <w:rPr>
          <w:rFonts w:asciiTheme="minorBidi" w:hAnsiTheme="minorBidi" w:cs="Cordia New" w:hint="cs"/>
          <w:spacing w:val="-6"/>
          <w:sz w:val="32"/>
          <w:szCs w:val="32"/>
          <w:cs/>
        </w:rPr>
        <w:t>ซึ่ง</w:t>
      </w:r>
      <w:r w:rsidR="00BB085E" w:rsidRPr="00D94CD7">
        <w:rPr>
          <w:rFonts w:asciiTheme="minorBidi" w:hAnsiTheme="minorBidi" w:cs="Cordia New" w:hint="cs"/>
          <w:spacing w:val="-6"/>
          <w:sz w:val="32"/>
          <w:szCs w:val="32"/>
          <w:cs/>
        </w:rPr>
        <w:t>เป็น</w:t>
      </w:r>
      <w:r w:rsidR="00BB085E" w:rsidRPr="00D94CD7">
        <w:rPr>
          <w:rFonts w:asciiTheme="minorBidi" w:hAnsiTheme="minorBidi" w:cs="Cordia New"/>
          <w:spacing w:val="-6"/>
          <w:sz w:val="32"/>
          <w:szCs w:val="32"/>
          <w:cs/>
        </w:rPr>
        <w:t>ผล</w:t>
      </w:r>
      <w:r w:rsidR="00BB085E" w:rsidRPr="00D94CD7">
        <w:rPr>
          <w:rFonts w:asciiTheme="minorBidi" w:hAnsiTheme="minorBidi" w:cs="Cordia New" w:hint="cs"/>
          <w:spacing w:val="-6"/>
          <w:sz w:val="32"/>
          <w:szCs w:val="32"/>
          <w:cs/>
        </w:rPr>
        <w:t>กระทบ</w:t>
      </w:r>
      <w:r w:rsidR="00BB085E" w:rsidRPr="00D94CD7">
        <w:rPr>
          <w:rFonts w:asciiTheme="minorBidi" w:hAnsiTheme="minorBidi" w:cs="Cordia New"/>
          <w:spacing w:val="-6"/>
          <w:sz w:val="32"/>
          <w:szCs w:val="32"/>
          <w:cs/>
        </w:rPr>
        <w:t xml:space="preserve">จากสถานการณ์การแพร่ระบาดของ </w:t>
      </w:r>
      <w:r w:rsidR="00BB085E" w:rsidRPr="00D94CD7">
        <w:rPr>
          <w:rFonts w:asciiTheme="minorBidi" w:hAnsiTheme="minorBidi" w:cs="Cordia New"/>
          <w:spacing w:val="-6"/>
          <w:sz w:val="32"/>
          <w:szCs w:val="32"/>
        </w:rPr>
        <w:t>COVID-19</w:t>
      </w:r>
      <w:r w:rsidR="00BB085E" w:rsidRPr="00D94CD7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BB085E" w:rsidRPr="00364544">
        <w:rPr>
          <w:rFonts w:asciiTheme="minorBidi" w:hAnsiTheme="minorBidi" w:cs="Cordia New"/>
          <w:sz w:val="32"/>
          <w:szCs w:val="32"/>
          <w:cs/>
        </w:rPr>
        <w:t>ที่ยัง</w:t>
      </w:r>
      <w:r w:rsidR="00BB085E">
        <w:rPr>
          <w:rFonts w:asciiTheme="minorBidi" w:hAnsiTheme="minorBidi" w:cs="Cordia New" w:hint="cs"/>
          <w:sz w:val="32"/>
          <w:szCs w:val="32"/>
          <w:cs/>
        </w:rPr>
        <w:t>มีการ</w:t>
      </w:r>
      <w:r w:rsidR="00BB085E" w:rsidRPr="00364544">
        <w:rPr>
          <w:rFonts w:asciiTheme="minorBidi" w:hAnsiTheme="minorBidi" w:cs="Cordia New"/>
          <w:sz w:val="32"/>
          <w:szCs w:val="32"/>
          <w:cs/>
        </w:rPr>
        <w:t>แพร่ระบาดต่อเนื่องใน</w:t>
      </w:r>
      <w:r w:rsidR="00BB085E">
        <w:rPr>
          <w:rFonts w:asciiTheme="minorBidi" w:hAnsiTheme="minorBidi" w:cs="Cordia New" w:hint="cs"/>
          <w:sz w:val="32"/>
          <w:szCs w:val="32"/>
          <w:cs/>
        </w:rPr>
        <w:t>หลาย</w:t>
      </w:r>
      <w:r w:rsidR="00BB085E" w:rsidRPr="00364544">
        <w:rPr>
          <w:rFonts w:asciiTheme="minorBidi" w:hAnsiTheme="minorBidi" w:cs="Cordia New"/>
          <w:sz w:val="32"/>
          <w:szCs w:val="32"/>
          <w:cs/>
        </w:rPr>
        <w:t xml:space="preserve">พื้นที่ </w:t>
      </w:r>
      <w:r w:rsidR="004843B0">
        <w:rPr>
          <w:rFonts w:asciiTheme="minorBidi" w:hAnsiTheme="minorBidi" w:cs="Cordia New" w:hint="cs"/>
          <w:sz w:val="32"/>
          <w:szCs w:val="32"/>
          <w:cs/>
        </w:rPr>
        <w:t>โดยเฉพาะในพื้นที่กรุงเทพฯ ทั้ง</w:t>
      </w:r>
      <w:r w:rsidR="00BB085E">
        <w:rPr>
          <w:rFonts w:asciiTheme="minorBidi" w:hAnsiTheme="minorBidi" w:cs="Cordia New" w:hint="cs"/>
          <w:sz w:val="32"/>
          <w:szCs w:val="32"/>
          <w:cs/>
        </w:rPr>
        <w:t xml:space="preserve">นี้ </w:t>
      </w:r>
      <w:r w:rsidR="004843B0">
        <w:rPr>
          <w:rFonts w:asciiTheme="minorBidi" w:hAnsiTheme="minorBidi" w:cs="Cordia New" w:hint="cs"/>
          <w:sz w:val="32"/>
          <w:szCs w:val="32"/>
          <w:cs/>
        </w:rPr>
        <w:t>ภาวะ</w:t>
      </w:r>
      <w:r w:rsidR="00BB085E">
        <w:rPr>
          <w:rFonts w:asciiTheme="minorBidi" w:hAnsiTheme="minorBidi" w:cs="Cordia New" w:hint="cs"/>
          <w:sz w:val="32"/>
          <w:szCs w:val="32"/>
          <w:cs/>
        </w:rPr>
        <w:t>การลดลงของดัชนี</w:t>
      </w:r>
      <w:r w:rsidR="004843B0">
        <w:rPr>
          <w:rFonts w:asciiTheme="minorBidi" w:hAnsiTheme="minorBidi" w:cs="Cordia New" w:hint="cs"/>
          <w:sz w:val="32"/>
          <w:szCs w:val="32"/>
          <w:cs/>
        </w:rPr>
        <w:t>ที่ดินเปล่าก่อนการพัฒนา</w:t>
      </w:r>
      <w:r w:rsidR="00BB085E">
        <w:rPr>
          <w:rFonts w:asciiTheme="minorBidi" w:hAnsiTheme="minorBidi" w:cs="Cordia New" w:hint="cs"/>
          <w:sz w:val="32"/>
          <w:szCs w:val="32"/>
          <w:cs/>
        </w:rPr>
        <w:t>ยัง</w:t>
      </w:r>
      <w:r w:rsidR="004843B0">
        <w:rPr>
          <w:rFonts w:asciiTheme="minorBidi" w:hAnsiTheme="minorBidi" w:cs="Cordia New" w:hint="cs"/>
          <w:sz w:val="32"/>
          <w:szCs w:val="32"/>
          <w:cs/>
        </w:rPr>
        <w:t>ถูกสะท้อนจำนวนความต้อง</w:t>
      </w:r>
      <w:r w:rsidR="00BB085E">
        <w:rPr>
          <w:rFonts w:asciiTheme="minorBidi" w:hAnsiTheme="minorBidi" w:cs="Cordia New" w:hint="cs"/>
          <w:sz w:val="32"/>
          <w:szCs w:val="32"/>
          <w:cs/>
        </w:rPr>
        <w:t>การซื้อขายที่ดินเปล่าใน</w:t>
      </w:r>
      <w:r w:rsidR="00BB085E" w:rsidRPr="009D39BC">
        <w:rPr>
          <w:rFonts w:asciiTheme="minorBidi" w:hAnsiTheme="minorBidi" w:cs="Cordia New"/>
          <w:sz w:val="32"/>
          <w:szCs w:val="32"/>
          <w:cs/>
        </w:rPr>
        <w:t>กรุงเทพฯ-ปริมณฑล</w:t>
      </w:r>
      <w:r w:rsidR="00BB085E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4843B0">
        <w:rPr>
          <w:rFonts w:asciiTheme="minorBidi" w:hAnsiTheme="minorBidi" w:cs="Cordia New" w:hint="cs"/>
          <w:sz w:val="32"/>
          <w:szCs w:val="32"/>
          <w:cs/>
        </w:rPr>
        <w:t>มีการโอนกรร</w:t>
      </w:r>
      <w:r w:rsidR="00607167">
        <w:rPr>
          <w:rFonts w:asciiTheme="minorBidi" w:hAnsiTheme="minorBidi" w:cs="Cordia New" w:hint="cs"/>
          <w:sz w:val="32"/>
          <w:szCs w:val="32"/>
          <w:cs/>
        </w:rPr>
        <w:t>ม</w:t>
      </w:r>
      <w:r w:rsidR="004843B0">
        <w:rPr>
          <w:rFonts w:asciiTheme="minorBidi" w:hAnsiTheme="minorBidi" w:cs="Cordia New" w:hint="cs"/>
          <w:sz w:val="32"/>
          <w:szCs w:val="32"/>
          <w:cs/>
        </w:rPr>
        <w:t>สิทธิ์</w:t>
      </w:r>
      <w:r w:rsidR="00BB085E">
        <w:rPr>
          <w:rFonts w:asciiTheme="minorBidi" w:hAnsiTheme="minorBidi" w:cs="Cordia New" w:hint="cs"/>
          <w:sz w:val="32"/>
          <w:szCs w:val="32"/>
          <w:cs/>
        </w:rPr>
        <w:t>ลดลง</w:t>
      </w:r>
      <w:r w:rsidR="004843B0">
        <w:rPr>
          <w:rFonts w:asciiTheme="minorBidi" w:hAnsiTheme="minorBidi" w:cs="Cordia New" w:hint="cs"/>
          <w:sz w:val="32"/>
          <w:szCs w:val="32"/>
          <w:cs/>
        </w:rPr>
        <w:t>ถึง</w:t>
      </w:r>
      <w:r w:rsidR="00BB085E">
        <w:rPr>
          <w:rFonts w:asciiTheme="minorBidi" w:hAnsiTheme="minorBidi" w:cs="Cordia New" w:hint="cs"/>
          <w:sz w:val="32"/>
          <w:szCs w:val="32"/>
          <w:cs/>
        </w:rPr>
        <w:t xml:space="preserve">ร้อยละ </w:t>
      </w:r>
      <w:r w:rsidR="00BB085E">
        <w:rPr>
          <w:rFonts w:asciiTheme="minorBidi" w:hAnsiTheme="minorBidi" w:cs="Cordia New"/>
          <w:sz w:val="32"/>
          <w:szCs w:val="32"/>
        </w:rPr>
        <w:t>-13.3</w:t>
      </w:r>
      <w:r w:rsidR="00BB085E">
        <w:rPr>
          <w:rFonts w:asciiTheme="minorBidi" w:hAnsiTheme="minorBidi" w:cs="Cordia New" w:hint="cs"/>
          <w:sz w:val="32"/>
          <w:szCs w:val="32"/>
          <w:cs/>
        </w:rPr>
        <w:t xml:space="preserve"> เมื่อเทียบกับปี </w:t>
      </w:r>
      <w:r w:rsidR="00BB085E">
        <w:rPr>
          <w:rFonts w:asciiTheme="minorBidi" w:hAnsiTheme="minorBidi" w:cs="Cordia New"/>
          <w:sz w:val="32"/>
          <w:szCs w:val="32"/>
        </w:rPr>
        <w:t>2562</w:t>
      </w:r>
      <w:r w:rsidR="00BB085E">
        <w:rPr>
          <w:rFonts w:asciiTheme="minorBidi" w:hAnsiTheme="minorBidi" w:cs="Cordia New" w:hint="cs"/>
          <w:sz w:val="32"/>
          <w:szCs w:val="32"/>
          <w:cs/>
        </w:rPr>
        <w:t xml:space="preserve"> ซึ่ง</w:t>
      </w:r>
      <w:r w:rsidR="004843B0">
        <w:rPr>
          <w:rFonts w:asciiTheme="minorBidi" w:hAnsiTheme="minorBidi" w:cs="Cordia New" w:hint="cs"/>
          <w:sz w:val="32"/>
          <w:szCs w:val="32"/>
          <w:cs/>
        </w:rPr>
        <w:t>เป็นสิ่งที่</w:t>
      </w:r>
      <w:r w:rsidR="00BB085E">
        <w:rPr>
          <w:rFonts w:asciiTheme="minorBidi" w:hAnsiTheme="minorBidi" w:cs="Cordia New" w:hint="cs"/>
          <w:sz w:val="32"/>
          <w:szCs w:val="32"/>
          <w:cs/>
        </w:rPr>
        <w:t>สะท้อนให้เห็นได้ว่า ผู้ประกอบการอสังหาริมทรัพย์</w:t>
      </w:r>
      <w:r w:rsidR="004843B0">
        <w:rPr>
          <w:rFonts w:asciiTheme="minorBidi" w:hAnsiTheme="minorBidi" w:cs="Cordia New" w:hint="cs"/>
          <w:sz w:val="32"/>
          <w:szCs w:val="32"/>
          <w:cs/>
        </w:rPr>
        <w:t>ได้</w:t>
      </w:r>
      <w:r w:rsidR="00BB085E">
        <w:rPr>
          <w:rFonts w:asciiTheme="minorBidi" w:hAnsiTheme="minorBidi" w:cs="Cordia New" w:hint="cs"/>
          <w:sz w:val="32"/>
          <w:szCs w:val="32"/>
          <w:cs/>
        </w:rPr>
        <w:t>มีการปรับตัว</w:t>
      </w:r>
      <w:r w:rsidR="004843B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BB085E">
        <w:rPr>
          <w:rFonts w:asciiTheme="minorBidi" w:hAnsiTheme="minorBidi" w:cs="Cordia New" w:hint="cs"/>
          <w:sz w:val="32"/>
          <w:szCs w:val="32"/>
          <w:cs/>
        </w:rPr>
        <w:t xml:space="preserve">โดยอาจมีการซื้อที่ดินสะสมไว้น้อยลง </w:t>
      </w:r>
      <w:r w:rsidR="004843B0">
        <w:rPr>
          <w:rFonts w:asciiTheme="minorBidi" w:hAnsiTheme="minorBidi" w:cs="Cordia New" w:hint="cs"/>
          <w:sz w:val="32"/>
          <w:szCs w:val="32"/>
          <w:cs/>
        </w:rPr>
        <w:t>และมี</w:t>
      </w:r>
      <w:r w:rsidR="00BB085E">
        <w:rPr>
          <w:rFonts w:asciiTheme="minorBidi" w:hAnsiTheme="minorBidi" w:cs="Cordia New" w:hint="cs"/>
          <w:sz w:val="32"/>
          <w:szCs w:val="32"/>
          <w:cs/>
        </w:rPr>
        <w:t>การซื้อที่ดินใหม่</w:t>
      </w:r>
      <w:r w:rsidR="004843B0">
        <w:rPr>
          <w:rFonts w:asciiTheme="minorBidi" w:hAnsiTheme="minorBidi" w:cs="Cordia New" w:hint="cs"/>
          <w:sz w:val="32"/>
          <w:szCs w:val="32"/>
          <w:cs/>
        </w:rPr>
        <w:t>เพื่อใช้</w:t>
      </w:r>
      <w:r w:rsidR="00BB085E">
        <w:rPr>
          <w:rFonts w:asciiTheme="minorBidi" w:hAnsiTheme="minorBidi" w:cs="Cordia New" w:hint="cs"/>
          <w:sz w:val="32"/>
          <w:szCs w:val="32"/>
          <w:cs/>
        </w:rPr>
        <w:t>ตามวัตถุประสงค์มากกว่าที่จะซื้อมาเก็บไว้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รอการพัฒนาในอนาคต </w:t>
      </w:r>
      <w:r w:rsidR="00BB085E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78CE1AB2" w14:textId="2D83465A" w:rsidR="004E3AEB" w:rsidRPr="002C0939" w:rsidRDefault="00BB085E" w:rsidP="00BB085E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2C0939">
        <w:rPr>
          <w:rFonts w:asciiTheme="minorBidi" w:hAnsiTheme="minorBidi" w:cstheme="minorBidi"/>
          <w:sz w:val="32"/>
          <w:szCs w:val="32"/>
          <w:cs/>
        </w:rPr>
        <w:t>ทำเลที่</w:t>
      </w:r>
      <w:r w:rsidRPr="002C0939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2C0939">
        <w:rPr>
          <w:rFonts w:asciiTheme="minorBidi" w:hAnsiTheme="minorBidi" w:cstheme="minorBidi"/>
          <w:sz w:val="32"/>
          <w:szCs w:val="32"/>
          <w:cs/>
        </w:rPr>
        <w:t>ราคาที่ดินเปล่าก่อนการพัฒนาเพิ่มขึ้นมากในไตรมาส</w:t>
      </w:r>
      <w:r w:rsidRPr="002C09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2C0939">
        <w:rPr>
          <w:rFonts w:asciiTheme="minorBidi" w:hAnsiTheme="minorBidi" w:cstheme="minorBidi"/>
          <w:sz w:val="32"/>
          <w:szCs w:val="32"/>
        </w:rPr>
        <w:t>1</w:t>
      </w:r>
      <w:r w:rsidRPr="002C0939">
        <w:rPr>
          <w:rFonts w:asciiTheme="minorBidi" w:hAnsiTheme="minorBidi" w:cstheme="minorBidi" w:hint="cs"/>
          <w:sz w:val="32"/>
          <w:szCs w:val="32"/>
          <w:cs/>
        </w:rPr>
        <w:t xml:space="preserve"> ปี </w:t>
      </w:r>
      <w:r w:rsidRPr="002C0939">
        <w:rPr>
          <w:rFonts w:asciiTheme="minorBidi" w:hAnsiTheme="minorBidi" w:cstheme="minorBidi"/>
          <w:sz w:val="32"/>
          <w:szCs w:val="32"/>
        </w:rPr>
        <w:t>2564</w:t>
      </w:r>
      <w:r w:rsidRPr="002C09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2C0939">
        <w:rPr>
          <w:rFonts w:asciiTheme="minorBidi" w:hAnsiTheme="minorBidi" w:cstheme="minorBidi"/>
          <w:sz w:val="32"/>
          <w:szCs w:val="32"/>
          <w:cs/>
        </w:rPr>
        <w:t>ส่วนใหญ</w:t>
      </w:r>
      <w:r w:rsidR="004E3AEB" w:rsidRPr="002C0939">
        <w:rPr>
          <w:rFonts w:asciiTheme="minorBidi" w:hAnsiTheme="minorBidi" w:cstheme="minorBidi" w:hint="cs"/>
          <w:sz w:val="32"/>
          <w:szCs w:val="32"/>
          <w:cs/>
        </w:rPr>
        <w:t>่</w:t>
      </w:r>
      <w:r w:rsidR="002D5EBE" w:rsidRPr="002C0939">
        <w:rPr>
          <w:rFonts w:asciiTheme="minorBidi" w:hAnsiTheme="minorBidi" w:cstheme="minorBidi" w:hint="cs"/>
          <w:sz w:val="32"/>
          <w:szCs w:val="32"/>
          <w:cs/>
        </w:rPr>
        <w:t>ยังคง</w:t>
      </w:r>
      <w:r w:rsidRPr="002C0939">
        <w:rPr>
          <w:rFonts w:asciiTheme="minorBidi" w:hAnsiTheme="minorBidi" w:cstheme="minorBidi"/>
          <w:sz w:val="32"/>
          <w:szCs w:val="32"/>
          <w:cs/>
        </w:rPr>
        <w:t>เป็นที่ดินตาม</w:t>
      </w:r>
      <w:r w:rsidR="004E3AEB" w:rsidRPr="002C0939">
        <w:rPr>
          <w:rFonts w:asciiTheme="minorBidi" w:hAnsiTheme="minorBidi" w:cstheme="minorBidi" w:hint="cs"/>
          <w:sz w:val="32"/>
          <w:szCs w:val="32"/>
          <w:cs/>
        </w:rPr>
        <w:t>แนวเส้นทางรถไฟฟ้า โดย</w:t>
      </w:r>
      <w:r w:rsidRPr="002C0939">
        <w:rPr>
          <w:rFonts w:asciiTheme="minorBidi" w:hAnsiTheme="minorBidi" w:cstheme="minorBidi"/>
          <w:sz w:val="32"/>
          <w:szCs w:val="32"/>
          <w:cs/>
        </w:rPr>
        <w:t xml:space="preserve">แนวรถไฟฟ้าสายสีน้ำเงิน (บางแค-พุทธมณฑล สาย </w:t>
      </w:r>
      <w:r w:rsidRPr="002C0939">
        <w:rPr>
          <w:rFonts w:asciiTheme="minorBidi" w:hAnsiTheme="minorBidi" w:cstheme="minorBidi"/>
          <w:sz w:val="32"/>
          <w:szCs w:val="32"/>
        </w:rPr>
        <w:t xml:space="preserve">4) </w:t>
      </w:r>
      <w:r w:rsidRPr="002C0939">
        <w:rPr>
          <w:rFonts w:asciiTheme="minorBidi" w:hAnsiTheme="minorBidi" w:cstheme="minorBidi"/>
          <w:sz w:val="32"/>
          <w:szCs w:val="32"/>
          <w:cs/>
        </w:rPr>
        <w:t>ที่มีแผนจะก่อสร้างในอนาคต เป็นที่ดินโซนตะวันตกของกรุงเทพมหานคร</w:t>
      </w:r>
      <w:r w:rsidR="004E3AEB" w:rsidRPr="002C0939">
        <w:rPr>
          <w:rFonts w:asciiTheme="minorBidi" w:hAnsiTheme="minorBidi" w:cstheme="minorBidi" w:hint="cs"/>
          <w:sz w:val="32"/>
          <w:szCs w:val="32"/>
          <w:cs/>
        </w:rPr>
        <w:t>ซึ่งมีการปรับดัชนีราคาเพิ่มขึ้นสูงสุด</w:t>
      </w:r>
      <w:r w:rsidRPr="002C09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4524A" w:rsidRPr="002C0939">
        <w:rPr>
          <w:rFonts w:asciiTheme="minorBidi" w:hAnsiTheme="minorBidi" w:cstheme="minorBidi" w:hint="cs"/>
          <w:sz w:val="32"/>
          <w:szCs w:val="32"/>
          <w:cs/>
        </w:rPr>
        <w:t>เส้น</w:t>
      </w:r>
      <w:r w:rsidR="004E3AEB" w:rsidRPr="002C0939">
        <w:rPr>
          <w:rFonts w:asciiTheme="minorBidi" w:hAnsiTheme="minorBidi" w:cstheme="minorBidi" w:hint="cs"/>
          <w:sz w:val="32"/>
          <w:szCs w:val="32"/>
          <w:cs/>
        </w:rPr>
        <w:t>ทางสายนี้</w:t>
      </w:r>
      <w:r w:rsidRPr="002C0939">
        <w:rPr>
          <w:rFonts w:asciiTheme="minorBidi" w:hAnsiTheme="minorBidi" w:cstheme="minorBidi" w:hint="cs"/>
          <w:sz w:val="32"/>
          <w:szCs w:val="32"/>
          <w:cs/>
        </w:rPr>
        <w:t>เป็นแนวรถไฟฟ้าที่เชื่อมต่อกับแนวรถไฟฟ้า</w:t>
      </w:r>
      <w:r w:rsidRPr="002C0939">
        <w:rPr>
          <w:rFonts w:asciiTheme="minorBidi" w:hAnsiTheme="minorBidi" w:cs="Cordia New"/>
          <w:sz w:val="32"/>
          <w:szCs w:val="32"/>
          <w:cs/>
        </w:rPr>
        <w:t>สายสีน้ำเงิน (หัวลำโพง-บางแค)</w:t>
      </w:r>
      <w:r w:rsidRPr="002C0939">
        <w:rPr>
          <w:rFonts w:asciiTheme="minorBidi" w:hAnsiTheme="minorBidi" w:cs="Cordia New" w:hint="cs"/>
          <w:sz w:val="32"/>
          <w:szCs w:val="32"/>
          <w:cs/>
        </w:rPr>
        <w:t xml:space="preserve"> ที่เปิดให้บริการแล้ว </w:t>
      </w:r>
    </w:p>
    <w:p w14:paraId="6C5DC689" w14:textId="3D4FD1B9" w:rsidR="004E3AEB" w:rsidRDefault="00BB085E" w:rsidP="00607167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8E2BDA">
        <w:rPr>
          <w:rFonts w:asciiTheme="minorBidi" w:hAnsiTheme="minorBidi" w:cstheme="minorBidi"/>
          <w:sz w:val="32"/>
          <w:szCs w:val="32"/>
          <w:cs/>
        </w:rPr>
        <w:t xml:space="preserve">ส่วนที่ดินตามแนวรถไฟฟ้าสายสีทอง (ธนบุรี-ประชาธิปก) ที่เพิ่งเปิดให้บริการไปเมื่อเดือนธันวาคม </w:t>
      </w:r>
      <w:r w:rsidRPr="008E2BDA">
        <w:rPr>
          <w:rFonts w:asciiTheme="minorBidi" w:hAnsiTheme="minorBidi" w:cstheme="minorBidi"/>
          <w:sz w:val="32"/>
          <w:szCs w:val="32"/>
        </w:rPr>
        <w:t xml:space="preserve">2563 </w:t>
      </w:r>
      <w:r w:rsidR="008E2BDA" w:rsidRPr="008E2BDA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8E2BDA" w:rsidRPr="008E2BDA">
        <w:rPr>
          <w:rFonts w:asciiTheme="minorBidi" w:hAnsiTheme="minorBidi" w:cs="Cordia New"/>
          <w:sz w:val="32"/>
          <w:szCs w:val="32"/>
          <w:cs/>
        </w:rPr>
        <w:t>สายสีน้ำเงิน (หัวลำโพง-บางแค)</w:t>
      </w:r>
      <w:r w:rsidR="008E2BDA" w:rsidRPr="008E2BDA">
        <w:rPr>
          <w:rFonts w:asciiTheme="minorBidi" w:hAnsiTheme="minorBidi" w:cs="Cordia New"/>
          <w:sz w:val="32"/>
          <w:szCs w:val="32"/>
        </w:rPr>
        <w:t xml:space="preserve"> </w:t>
      </w:r>
      <w:r w:rsidR="008E2BDA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8E2BDA" w:rsidRPr="008E2BD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E2BDA" w:rsidRPr="008E2BDA">
        <w:rPr>
          <w:rFonts w:asciiTheme="minorBidi" w:hAnsiTheme="minorBidi" w:cs="Cordia New"/>
          <w:sz w:val="32"/>
          <w:szCs w:val="32"/>
          <w:cs/>
        </w:rPr>
        <w:t>สายสีส้ม (ตลิ่งชัน-ศูนย์วัฒนธรรม)</w:t>
      </w:r>
      <w:r w:rsidR="008E2BDA" w:rsidRPr="008E2BD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E2BDA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8E2BDA" w:rsidRPr="008E2BDA">
        <w:rPr>
          <w:rFonts w:asciiTheme="minorBidi" w:hAnsiTheme="minorBidi" w:cstheme="minorBidi"/>
          <w:sz w:val="32"/>
          <w:szCs w:val="32"/>
          <w:cs/>
        </w:rPr>
        <w:t>เป็นโครงการที่มีแผนจะก่อสร้างในอนาคต</w:t>
      </w:r>
      <w:r w:rsidR="008E2BDA" w:rsidRPr="008E2BDA">
        <w:rPr>
          <w:rFonts w:asciiTheme="minorBidi" w:hAnsiTheme="minorBidi" w:cstheme="minorBidi"/>
          <w:sz w:val="32"/>
          <w:szCs w:val="32"/>
        </w:rPr>
        <w:t xml:space="preserve"> </w:t>
      </w:r>
      <w:r w:rsidRPr="008E2BDA">
        <w:rPr>
          <w:rFonts w:asciiTheme="minorBidi" w:hAnsiTheme="minorBidi" w:cstheme="minorBidi"/>
          <w:sz w:val="32"/>
          <w:szCs w:val="32"/>
          <w:cs/>
        </w:rPr>
        <w:t xml:space="preserve">มีการปรับเพิ่มขึ้นมากเป็นอันดับ </w:t>
      </w:r>
      <w:r w:rsidRPr="008E2BDA">
        <w:rPr>
          <w:rFonts w:asciiTheme="minorBidi" w:hAnsiTheme="minorBidi" w:cstheme="minorBidi"/>
          <w:sz w:val="32"/>
          <w:szCs w:val="32"/>
        </w:rPr>
        <w:t xml:space="preserve">2 </w:t>
      </w:r>
      <w:r w:rsidRPr="008E2BDA">
        <w:rPr>
          <w:rFonts w:asciiTheme="minorBidi" w:hAnsiTheme="minorBidi" w:cstheme="minorBidi"/>
          <w:sz w:val="32"/>
          <w:szCs w:val="32"/>
          <w:cs/>
        </w:rPr>
        <w:t>ในไตร</w:t>
      </w:r>
      <w:r w:rsidRPr="00CB41E6">
        <w:rPr>
          <w:rFonts w:asciiTheme="minorBidi" w:hAnsiTheme="minorBidi" w:cstheme="minorBidi"/>
          <w:sz w:val="32"/>
          <w:szCs w:val="32"/>
          <w:cs/>
        </w:rPr>
        <w:t xml:space="preserve">มาสนี้ </w:t>
      </w:r>
      <w:r w:rsidR="008E2BDA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8E2BDA" w:rsidRPr="008E2BDA">
        <w:rPr>
          <w:rFonts w:asciiTheme="minorBidi" w:hAnsiTheme="minorBidi" w:cstheme="minorBidi"/>
          <w:sz w:val="32"/>
          <w:szCs w:val="32"/>
          <w:cs/>
        </w:rPr>
        <w:t>ที่ดินตามแนวรถไฟฟ้า</w:t>
      </w:r>
      <w:r w:rsidR="008E2BD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E2BDA" w:rsidRPr="008E2BDA">
        <w:rPr>
          <w:rFonts w:asciiTheme="minorBidi" w:hAnsiTheme="minorBidi" w:cs="Cordia New"/>
          <w:sz w:val="32"/>
          <w:szCs w:val="32"/>
          <w:cs/>
        </w:rPr>
        <w:t>สายสีส้ม (ศูนย์วัฒนธรรม-มีนบุรี) ซึ่งเป็นโครงการที่กำลังอยู่ระหว่างการก่อสร้างที่มีความคืบหน้าการก่อสร้างโดยรวมอยู่ที่ร้อย</w:t>
      </w:r>
      <w:r w:rsidR="008E2BDA" w:rsidRPr="009A7BA2">
        <w:rPr>
          <w:rFonts w:asciiTheme="minorBidi" w:hAnsiTheme="minorBidi" w:cs="Cordia New"/>
          <w:sz w:val="32"/>
          <w:szCs w:val="32"/>
          <w:cs/>
        </w:rPr>
        <w:t xml:space="preserve">ละ </w:t>
      </w:r>
      <w:r w:rsidR="005F51A4" w:rsidRPr="009A7BA2">
        <w:rPr>
          <w:rFonts w:asciiTheme="minorBidi" w:hAnsiTheme="minorBidi" w:cs="Cordia New"/>
          <w:sz w:val="32"/>
          <w:szCs w:val="32"/>
        </w:rPr>
        <w:t>79.44</w:t>
      </w:r>
      <w:r w:rsidR="008E2BDA" w:rsidRPr="009A7BA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E2BDA" w:rsidRPr="009A7BA2">
        <w:rPr>
          <w:rFonts w:asciiTheme="minorBidi" w:hAnsiTheme="minorBidi" w:cs="Cordia New" w:hint="cs"/>
          <w:sz w:val="32"/>
          <w:szCs w:val="32"/>
          <w:cs/>
        </w:rPr>
        <w:t xml:space="preserve">(ณ </w:t>
      </w:r>
      <w:r w:rsidR="008E2BDA" w:rsidRPr="009A7BA2">
        <w:rPr>
          <w:rFonts w:asciiTheme="minorBidi" w:hAnsiTheme="minorBidi" w:cs="Cordia New"/>
          <w:sz w:val="32"/>
          <w:szCs w:val="32"/>
          <w:cs/>
        </w:rPr>
        <w:t xml:space="preserve">มีนาคม </w:t>
      </w:r>
      <w:r w:rsidR="004371C4" w:rsidRPr="009A7BA2">
        <w:rPr>
          <w:rFonts w:asciiTheme="minorBidi" w:hAnsiTheme="minorBidi" w:cs="Cordia New"/>
          <w:sz w:val="32"/>
          <w:szCs w:val="32"/>
        </w:rPr>
        <w:t>2564</w:t>
      </w:r>
      <w:r w:rsidR="008E2BDA" w:rsidRPr="009A7BA2">
        <w:rPr>
          <w:rFonts w:asciiTheme="minorBidi" w:hAnsiTheme="minorBidi" w:cs="Cordia New" w:hint="cs"/>
          <w:sz w:val="32"/>
          <w:szCs w:val="32"/>
          <w:cs/>
        </w:rPr>
        <w:t>)</w:t>
      </w:r>
      <w:r w:rsidR="008E2BDA" w:rsidRPr="009A7BA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E2BDA" w:rsidRPr="008E2BDA">
        <w:rPr>
          <w:rFonts w:asciiTheme="minorBidi" w:hAnsiTheme="minorBidi" w:cs="Cordia New"/>
          <w:sz w:val="32"/>
          <w:szCs w:val="32"/>
          <w:cs/>
        </w:rPr>
        <w:t>มีอัตราขยายตัวของราคาที่ดินเพิ่มขึ้นร้อยล</w:t>
      </w:r>
      <w:r w:rsidR="008E2BDA" w:rsidRPr="009A7BA2">
        <w:rPr>
          <w:rFonts w:asciiTheme="minorBidi" w:hAnsiTheme="minorBidi" w:cs="Cordia New"/>
          <w:sz w:val="32"/>
          <w:szCs w:val="32"/>
          <w:cs/>
        </w:rPr>
        <w:t>ะ</w:t>
      </w:r>
      <w:r w:rsidR="00401B57" w:rsidRPr="009A7BA2">
        <w:rPr>
          <w:rFonts w:asciiTheme="minorBidi" w:hAnsiTheme="minorBidi" w:cs="Cordia New"/>
          <w:sz w:val="32"/>
          <w:szCs w:val="32"/>
        </w:rPr>
        <w:t xml:space="preserve"> 35.7</w:t>
      </w:r>
      <w:r w:rsidR="008E2BDA" w:rsidRPr="009A7BA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E2BDA">
        <w:rPr>
          <w:rFonts w:asciiTheme="minorBidi" w:hAnsiTheme="minorBidi" w:cstheme="minorBidi" w:hint="cs"/>
          <w:sz w:val="32"/>
          <w:szCs w:val="32"/>
          <w:cs/>
        </w:rPr>
        <w:t>ดัชนีราคานี้ทำให้</w:t>
      </w:r>
      <w:r>
        <w:rPr>
          <w:rFonts w:asciiTheme="minorBidi" w:hAnsiTheme="minorBidi" w:cstheme="minorBidi" w:hint="cs"/>
          <w:sz w:val="32"/>
          <w:szCs w:val="32"/>
          <w:cs/>
        </w:rPr>
        <w:t>เห็น</w:t>
      </w:r>
      <w:r w:rsidR="008E2BDA">
        <w:rPr>
          <w:rFonts w:asciiTheme="minorBidi" w:hAnsiTheme="minorBidi" w:cstheme="minorBidi" w:hint="cs"/>
          <w:sz w:val="32"/>
          <w:szCs w:val="32"/>
          <w:cs/>
        </w:rPr>
        <w:t>ว่า</w:t>
      </w:r>
      <w:r>
        <w:rPr>
          <w:rFonts w:asciiTheme="minorBidi" w:hAnsiTheme="minorBidi" w:cstheme="minorBidi" w:hint="cs"/>
          <w:sz w:val="32"/>
          <w:szCs w:val="32"/>
          <w:cs/>
        </w:rPr>
        <w:t>ราคาที่ดินโซนตะวันตก และโซนตะวันออกของกรุงเทพมหานครมีราคาเพิ่มขึ้นมากในไตรมาสนี้</w:t>
      </w:r>
      <w:r w:rsidR="002D5EB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B41E6">
        <w:rPr>
          <w:rFonts w:asciiTheme="minorBidi" w:hAnsiTheme="minorBidi" w:cstheme="minorBidi"/>
          <w:sz w:val="32"/>
          <w:szCs w:val="32"/>
          <w:cs/>
        </w:rPr>
        <w:t>(ดูตารางที่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E00AE">
        <w:rPr>
          <w:rFonts w:asciiTheme="minorBidi" w:hAnsiTheme="minorBidi" w:cstheme="minorBidi"/>
          <w:sz w:val="32"/>
          <w:szCs w:val="32"/>
        </w:rPr>
        <w:t>1 – 2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B41E6">
        <w:rPr>
          <w:rFonts w:asciiTheme="minorBidi" w:hAnsiTheme="minorBidi" w:cstheme="minorBidi"/>
          <w:sz w:val="32"/>
          <w:szCs w:val="32"/>
          <w:cs/>
        </w:rPr>
        <w:t xml:space="preserve">และแผนภูมิที่ </w:t>
      </w:r>
      <w:r w:rsidRPr="00CB41E6">
        <w:rPr>
          <w:rFonts w:asciiTheme="minorBidi" w:hAnsiTheme="minorBidi" w:cstheme="minorBidi"/>
          <w:sz w:val="32"/>
          <w:szCs w:val="32"/>
        </w:rPr>
        <w:t>1 – 2</w:t>
      </w:r>
    </w:p>
    <w:p w14:paraId="3A2D758F" w14:textId="7D03B022" w:rsidR="009A7BA2" w:rsidRDefault="009A7BA2" w:rsidP="00607167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</w:p>
    <w:p w14:paraId="1189099B" w14:textId="77777777" w:rsidR="009A7BA2" w:rsidRDefault="009A7BA2" w:rsidP="00607167">
      <w:pPr>
        <w:spacing w:after="0" w:line="240" w:lineRule="auto"/>
        <w:ind w:firstLine="851"/>
        <w:jc w:val="thaiDistribute"/>
        <w:rPr>
          <w:rFonts w:asciiTheme="minorBidi" w:hAnsiTheme="minorBidi" w:cstheme="minorBidi" w:hint="cs"/>
          <w:sz w:val="32"/>
          <w:szCs w:val="32"/>
          <w:cs/>
        </w:rPr>
      </w:pPr>
    </w:p>
    <w:p w14:paraId="778CAD6A" w14:textId="6AE5C021" w:rsidR="004E3AEB" w:rsidRDefault="004E3AEB" w:rsidP="00BB085E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ECB66E6" w14:textId="17CEC347" w:rsidR="00BB085E" w:rsidRPr="00CB41E6" w:rsidRDefault="00BB085E" w:rsidP="00BB085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</w:p>
    <w:p w14:paraId="2C373A88" w14:textId="77777777" w:rsidR="00BB085E" w:rsidRPr="00CB41E6" w:rsidRDefault="00BB085E" w:rsidP="00BB085E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4B003B">
        <w:rPr>
          <w:noProof/>
        </w:rPr>
        <w:drawing>
          <wp:inline distT="0" distB="0" distL="0" distR="0" wp14:anchorId="7B31A8C8" wp14:editId="3B24F46C">
            <wp:extent cx="5943600" cy="12680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427E" w14:textId="63DFEE16" w:rsidR="00BB085E" w:rsidRDefault="00BB085E" w:rsidP="00B82B62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</w:rPr>
      </w:pPr>
      <w:r w:rsidRPr="00CB41E6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CB41E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7534B4DA" w14:textId="77777777" w:rsidR="00607167" w:rsidRPr="00CB41E6" w:rsidRDefault="00607167" w:rsidP="009A7BA2">
      <w:pPr>
        <w:pStyle w:val="NormalWeb"/>
        <w:spacing w:before="0" w:beforeAutospacing="0" w:after="0" w:afterAutospacing="0"/>
        <w:rPr>
          <w:rFonts w:asciiTheme="minorBidi" w:hAnsiTheme="minorBidi" w:cstheme="minorBidi" w:hint="cs"/>
        </w:rPr>
      </w:pPr>
    </w:p>
    <w:p w14:paraId="7E8C78FD" w14:textId="77777777" w:rsidR="00BB085E" w:rsidRPr="00CB41E6" w:rsidRDefault="00BB085E" w:rsidP="00BB085E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16"/>
          <w:szCs w:val="16"/>
        </w:rPr>
      </w:pPr>
    </w:p>
    <w:p w14:paraId="6E0A876E" w14:textId="77777777" w:rsidR="00BB085E" w:rsidRPr="00CB41E6" w:rsidRDefault="00BB085E" w:rsidP="00CB0FB1">
      <w:pPr>
        <w:spacing w:after="0" w:line="240" w:lineRule="auto"/>
        <w:ind w:left="720" w:firstLine="72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B41E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CB41E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CB41E6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24FA7B2D" w14:textId="77777777" w:rsidR="00BB085E" w:rsidRPr="00CB41E6" w:rsidRDefault="00BB085E" w:rsidP="00BB085E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4B003B">
        <w:rPr>
          <w:noProof/>
        </w:rPr>
        <w:drawing>
          <wp:inline distT="0" distB="0" distL="0" distR="0" wp14:anchorId="13C19F24" wp14:editId="0602DBA2">
            <wp:extent cx="6004560" cy="287837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45" cy="288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3CB3" w14:textId="77777777" w:rsidR="00BB085E" w:rsidRDefault="00BB085E" w:rsidP="00485796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</w:rPr>
      </w:pPr>
      <w:r w:rsidRPr="00CB41E6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CB41E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12A96038" w14:textId="77777777" w:rsidR="00BB085E" w:rsidRPr="00CB41E6" w:rsidRDefault="00BB085E" w:rsidP="00485796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</w:rPr>
      </w:pPr>
      <w:r w:rsidRPr="00CB41E6">
        <w:rPr>
          <w:rFonts w:asciiTheme="minorBidi" w:hAnsiTheme="minorBidi" w:cstheme="minorBidi"/>
          <w:cs/>
        </w:rPr>
        <w:t xml:space="preserve">ปีฐาน </w:t>
      </w:r>
      <w:r w:rsidRPr="00CB41E6">
        <w:rPr>
          <w:rFonts w:asciiTheme="minorBidi" w:hAnsiTheme="minorBidi" w:cstheme="minorBidi"/>
        </w:rPr>
        <w:t>: 2555</w:t>
      </w:r>
    </w:p>
    <w:p w14:paraId="06DCF8DF" w14:textId="77777777" w:rsidR="00BB085E" w:rsidRPr="00CB41E6" w:rsidRDefault="00BB085E" w:rsidP="00BB085E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</w:p>
    <w:p w14:paraId="63D0F539" w14:textId="77777777" w:rsidR="00BB085E" w:rsidRPr="00CB41E6" w:rsidRDefault="00BB085E" w:rsidP="00BB085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B41E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CB41E6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625C858A" w14:textId="77777777" w:rsidR="00BB085E" w:rsidRPr="00CB41E6" w:rsidRDefault="00BB085E" w:rsidP="00BB085E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F85E96">
        <w:rPr>
          <w:noProof/>
        </w:rPr>
        <w:drawing>
          <wp:inline distT="0" distB="0" distL="0" distR="0" wp14:anchorId="36B08821" wp14:editId="2D632F42">
            <wp:extent cx="6004560" cy="22879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BE650" w14:textId="77777777" w:rsidR="00BB085E" w:rsidRPr="00CB41E6" w:rsidRDefault="00BB085E" w:rsidP="005B0644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</w:rPr>
      </w:pPr>
      <w:r w:rsidRPr="00CB41E6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CB41E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1DC7F87E" w14:textId="035615B2" w:rsidR="002D5EBE" w:rsidRDefault="00BB085E" w:rsidP="00066451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</w:rPr>
      </w:pPr>
      <w:r w:rsidRPr="00CB41E6">
        <w:rPr>
          <w:rFonts w:asciiTheme="minorBidi" w:hAnsiTheme="minorBidi" w:cstheme="minorBidi"/>
          <w:cs/>
        </w:rPr>
        <w:t xml:space="preserve">ปีฐาน </w:t>
      </w:r>
      <w:r w:rsidRPr="00CB41E6">
        <w:rPr>
          <w:rFonts w:asciiTheme="minorBidi" w:hAnsiTheme="minorBidi" w:cstheme="minorBidi"/>
        </w:rPr>
        <w:t>: 2555</w:t>
      </w:r>
    </w:p>
    <w:p w14:paraId="188B07E3" w14:textId="77777777" w:rsidR="00066451" w:rsidRPr="00066451" w:rsidRDefault="00066451" w:rsidP="00066451">
      <w:pPr>
        <w:pStyle w:val="NormalWeb"/>
        <w:spacing w:before="0" w:beforeAutospacing="0" w:after="0" w:afterAutospacing="0"/>
        <w:ind w:firstLine="720"/>
        <w:rPr>
          <w:rFonts w:asciiTheme="minorBidi" w:hAnsiTheme="minorBidi" w:cstheme="minorBidi"/>
        </w:rPr>
      </w:pPr>
    </w:p>
    <w:p w14:paraId="4065C48E" w14:textId="3F64EC3F" w:rsidR="00BB085E" w:rsidRDefault="00BB085E" w:rsidP="00BB085E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5174C7">
        <w:rPr>
          <w:rFonts w:asciiTheme="minorBidi" w:hAnsiTheme="minorBidi" w:cstheme="minorBidi"/>
          <w:sz w:val="32"/>
          <w:szCs w:val="32"/>
          <w:cs/>
        </w:rPr>
        <w:lastRenderedPageBreak/>
        <w:t xml:space="preserve">ทำเลที่มีเส้นทางรถไฟฟ้าผ่าน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 </w:t>
      </w:r>
    </w:p>
    <w:p w14:paraId="1B3260AB" w14:textId="77777777" w:rsidR="00BB085E" w:rsidRDefault="00BB085E" w:rsidP="00BB085E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9518A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5174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สายสีน้ำเงิน (บางแค-พุทธมณฑล สาย </w:t>
      </w:r>
      <w:r w:rsidRPr="005174C7">
        <w:rPr>
          <w:rFonts w:asciiTheme="minorBidi" w:hAnsiTheme="minorBidi" w:cstheme="minorBidi"/>
          <w:b/>
          <w:bCs/>
          <w:sz w:val="32"/>
          <w:szCs w:val="32"/>
        </w:rPr>
        <w:t xml:space="preserve">4) </w:t>
      </w:r>
      <w:r w:rsidRPr="005174C7">
        <w:rPr>
          <w:rFonts w:asciiTheme="minorBidi" w:hAnsiTheme="minorBidi" w:cstheme="minorBidi"/>
          <w:sz w:val="32"/>
          <w:szCs w:val="32"/>
          <w:cs/>
        </w:rPr>
        <w:t>ซึ่งเป็นโครงการที่มีแผนจะก่อสร้างในอนาคต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มีอัตราการขยายตัวของราคาที่ดินเพิ่มขึ้นร้อยละ</w:t>
      </w:r>
      <w:r>
        <w:rPr>
          <w:rFonts w:asciiTheme="minorBidi" w:hAnsiTheme="minorBidi" w:cstheme="minorBidi"/>
          <w:sz w:val="32"/>
          <w:szCs w:val="32"/>
        </w:rPr>
        <w:t xml:space="preserve"> 38.3 </w:t>
      </w:r>
      <w:r w:rsidRPr="005174C7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07EF3129" w14:textId="65011EFA" w:rsidR="00FA74F0" w:rsidRDefault="00BB085E" w:rsidP="002D5EBE">
      <w:pPr>
        <w:spacing w:after="0" w:line="240" w:lineRule="auto"/>
        <w:ind w:firstLine="851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9518AA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>
        <w:rPr>
          <w:rFonts w:asciiTheme="minorBidi" w:hAnsiTheme="minorBidi" w:cstheme="minorBidi"/>
          <w:sz w:val="32"/>
          <w:szCs w:val="32"/>
          <w:u w:val="single"/>
        </w:rPr>
        <w:t>2</w:t>
      </w:r>
      <w:r w:rsidRPr="005174C7">
        <w:rPr>
          <w:rFonts w:asciiTheme="minorBidi" w:hAnsiTheme="minorBidi" w:cstheme="minorBidi" w:hint="cs"/>
          <w:sz w:val="32"/>
          <w:szCs w:val="32"/>
          <w:cs/>
        </w:rPr>
        <w:t xml:space="preserve"> ส่วนใหญ่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เป็นโครงการรถไฟฟ้าที่เปิดให้บริการแล้ว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ได้แก่ </w:t>
      </w:r>
      <w:r w:rsidRPr="005174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สายสีทอง (ธนบุรี-ประชาธิปก) 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ซึ่งเป็นโครงการที่เพิ่งเปิดให้บริการแล้วเมื่อเดือนธันวาคม </w:t>
      </w:r>
      <w:r w:rsidRPr="005174C7">
        <w:rPr>
          <w:rFonts w:asciiTheme="minorBidi" w:hAnsiTheme="minorBidi" w:cstheme="minorBidi"/>
          <w:sz w:val="32"/>
          <w:szCs w:val="32"/>
        </w:rPr>
        <w:t xml:space="preserve">2563 </w:t>
      </w:r>
      <w:r w:rsidRPr="005174C7">
        <w:rPr>
          <w:rFonts w:asciiTheme="minorBidi" w:hAnsiTheme="minorBidi" w:cstheme="minorBidi"/>
          <w:sz w:val="32"/>
          <w:szCs w:val="32"/>
          <w:cs/>
        </w:rPr>
        <w:t>ที่ผ่านมา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Pr="005174C7">
        <w:rPr>
          <w:rFonts w:asciiTheme="minorBidi" w:hAnsiTheme="minorBidi" w:cs="Cordia New"/>
          <w:b/>
          <w:bCs/>
          <w:sz w:val="32"/>
          <w:szCs w:val="32"/>
          <w:cs/>
        </w:rPr>
        <w:t>สายสีน้ำเงิน (หัวลำโพง-บางแค)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5174C7">
        <w:rPr>
          <w:rFonts w:asciiTheme="minorBidi" w:hAnsiTheme="minorBidi" w:cs="Cordia New" w:hint="cs"/>
          <w:sz w:val="32"/>
          <w:szCs w:val="32"/>
          <w:cs/>
        </w:rPr>
        <w:t>ส่วน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5174C7">
        <w:rPr>
          <w:rFonts w:asciiTheme="minorBidi" w:hAnsiTheme="minorBidi" w:cs="Cordia New"/>
          <w:b/>
          <w:bCs/>
          <w:sz w:val="32"/>
          <w:szCs w:val="32"/>
          <w:cs/>
        </w:rPr>
        <w:t xml:space="preserve">สายสีส้ม </w:t>
      </w:r>
    </w:p>
    <w:p w14:paraId="76B334DE" w14:textId="67356EF9" w:rsidR="00BB085E" w:rsidRDefault="00BB085E" w:rsidP="00FA74F0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5174C7">
        <w:rPr>
          <w:rFonts w:asciiTheme="minorBidi" w:hAnsiTheme="minorBidi" w:cs="Cordia New"/>
          <w:b/>
          <w:bCs/>
          <w:sz w:val="32"/>
          <w:szCs w:val="32"/>
          <w:cs/>
        </w:rPr>
        <w:t>(ตลิ่งชัน-ศูนย์วัฒนธรรม)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เป็นโครงการที่มีแผนจะก่อสร้างในอนาคต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โดยทั้ง </w:t>
      </w:r>
      <w:r>
        <w:rPr>
          <w:rFonts w:asciiTheme="minorBidi" w:hAnsiTheme="minorBidi" w:cstheme="minorBidi"/>
          <w:sz w:val="32"/>
          <w:szCs w:val="32"/>
        </w:rPr>
        <w:t>3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โครงการ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5174C7">
        <w:rPr>
          <w:rFonts w:asciiTheme="minorBidi" w:hAnsiTheme="minorBidi" w:cstheme="minorBidi"/>
          <w:sz w:val="32"/>
          <w:szCs w:val="32"/>
        </w:rPr>
        <w:t>35.</w:t>
      </w:r>
      <w:r>
        <w:rPr>
          <w:rFonts w:asciiTheme="minorBidi" w:hAnsiTheme="minorBidi" w:cstheme="minorBidi"/>
          <w:sz w:val="32"/>
          <w:szCs w:val="32"/>
        </w:rPr>
        <w:t>9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5400240E" w14:textId="77777777" w:rsidR="00BB085E" w:rsidRDefault="00BB085E" w:rsidP="00BB085E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9518A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3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bookmarkStart w:id="0" w:name="_Hlk70592094"/>
      <w:r w:rsidRPr="009518AA">
        <w:rPr>
          <w:rFonts w:asciiTheme="minorBidi" w:hAnsiTheme="minorBidi" w:cs="Cordia New"/>
          <w:b/>
          <w:bCs/>
          <w:sz w:val="32"/>
          <w:szCs w:val="32"/>
          <w:cs/>
        </w:rPr>
        <w:t>สายสีส้ม (ศูนย์วัฒนธรรม-มีนบุรี)</w:t>
      </w:r>
      <w:r w:rsidRPr="005174C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ซึ่งเป็นเป็นโครงการที่</w:t>
      </w:r>
      <w:r>
        <w:rPr>
          <w:rFonts w:asciiTheme="minorBidi" w:hAnsiTheme="minorBidi" w:cstheme="minorBidi" w:hint="cs"/>
          <w:sz w:val="32"/>
          <w:szCs w:val="32"/>
          <w:cs/>
        </w:rPr>
        <w:t>กำลังอยู่ระหว่างการก่อสร้าง</w:t>
      </w:r>
      <w:r w:rsidRPr="005174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ที่มีความคืบหน้าการก่อสร้างโดยรวม ณ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มีนาคม </w:t>
      </w:r>
      <w:r w:rsidRPr="005174C7">
        <w:rPr>
          <w:rFonts w:asciiTheme="minorBidi" w:hAnsiTheme="minorBidi" w:cstheme="minorBidi"/>
          <w:sz w:val="32"/>
          <w:szCs w:val="32"/>
        </w:rPr>
        <w:t>256</w:t>
      </w:r>
      <w:r>
        <w:rPr>
          <w:rFonts w:asciiTheme="minorBidi" w:hAnsiTheme="minorBidi" w:cstheme="minorBidi" w:hint="cs"/>
          <w:sz w:val="32"/>
          <w:szCs w:val="32"/>
          <w:cs/>
        </w:rPr>
        <w:t>4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อยู่ที่ร้อยละ </w:t>
      </w:r>
      <w:r>
        <w:rPr>
          <w:rFonts w:asciiTheme="minorBidi" w:hAnsiTheme="minorBidi" w:cstheme="minorBidi"/>
          <w:sz w:val="32"/>
          <w:szCs w:val="32"/>
        </w:rPr>
        <w:t>79.44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มีอัตราขยายตัวของราคาที่ดินเพิ่มขึ้นร้อยละ </w:t>
      </w:r>
      <w:r>
        <w:rPr>
          <w:rFonts w:asciiTheme="minorBidi" w:hAnsiTheme="minorBidi" w:cstheme="minorBidi"/>
          <w:sz w:val="32"/>
          <w:szCs w:val="32"/>
        </w:rPr>
        <w:t>35.7</w:t>
      </w:r>
      <w:bookmarkEnd w:id="0"/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24740D39" w14:textId="1922FCFB" w:rsidR="00BB085E" w:rsidRPr="006159E2" w:rsidRDefault="00BB085E" w:rsidP="00BB085E">
      <w:pPr>
        <w:spacing w:after="0" w:line="240" w:lineRule="auto"/>
        <w:ind w:firstLine="851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4</w:t>
      </w:r>
      <w:r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27703F">
        <w:rPr>
          <w:rFonts w:asciiTheme="minorBidi" w:hAnsiTheme="minorBidi" w:cstheme="minorBidi"/>
          <w:b/>
          <w:bCs/>
          <w:sz w:val="32"/>
          <w:szCs w:val="32"/>
        </w:rPr>
        <w:t>MRT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ซึ่งเป็นโครงการที่เปิดให้บริการแล้ว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ส่วน </w:t>
      </w:r>
      <w:r w:rsidRPr="00A614CD">
        <w:rPr>
          <w:rFonts w:asciiTheme="minorBidi" w:hAnsiTheme="minorBidi" w:cs="Cordia New"/>
          <w:b/>
          <w:bCs/>
          <w:sz w:val="32"/>
          <w:szCs w:val="32"/>
          <w:cs/>
        </w:rPr>
        <w:t>สายสีแดงเข้ม (บางซื่อ-หัวลำโพง)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เป็นโครงการที่มีแผนจะก่อสร้างในอนาคต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โดยทั้ง </w:t>
      </w:r>
      <w:r>
        <w:rPr>
          <w:rFonts w:asciiTheme="minorBidi" w:hAnsiTheme="minorBidi" w:cstheme="minorBidi"/>
          <w:sz w:val="32"/>
          <w:szCs w:val="32"/>
        </w:rPr>
        <w:t>2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โครงการ 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="004C3A0A">
        <w:rPr>
          <w:rFonts w:asciiTheme="minorBidi" w:hAnsiTheme="minorBidi" w:cstheme="minorBidi"/>
          <w:sz w:val="32"/>
          <w:szCs w:val="32"/>
        </w:rPr>
        <w:t>35.1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</w:p>
    <w:p w14:paraId="132BF8E9" w14:textId="077DC183" w:rsidR="00BB085E" w:rsidRPr="005174C7" w:rsidRDefault="00BB085E" w:rsidP="00BB085E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5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614CD">
        <w:rPr>
          <w:rFonts w:asciiTheme="minorBidi" w:hAnsiTheme="minorBidi" w:cstheme="minorBidi"/>
          <w:b/>
          <w:bCs/>
          <w:sz w:val="32"/>
          <w:szCs w:val="32"/>
        </w:rPr>
        <w:t xml:space="preserve">BTS </w:t>
      </w:r>
      <w:r w:rsidRPr="00A614CD">
        <w:rPr>
          <w:rFonts w:asciiTheme="minorBidi" w:hAnsiTheme="minorBidi" w:cs="Cordia New"/>
          <w:b/>
          <w:bCs/>
          <w:sz w:val="32"/>
          <w:szCs w:val="32"/>
          <w:cs/>
        </w:rPr>
        <w:t>สายสุขุมวิท</w:t>
      </w:r>
      <w:r w:rsidRPr="005174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ซึ่งเป็นโครงการที่เปิดให้บริการแล้ว มีอัตราการขยายตัวของราคาที่ดินเพิ่มขึ้นร้อยละ</w:t>
      </w:r>
      <w:r>
        <w:rPr>
          <w:rFonts w:asciiTheme="minorBidi" w:hAnsiTheme="minorBidi" w:cstheme="minorBidi"/>
          <w:sz w:val="32"/>
          <w:szCs w:val="32"/>
        </w:rPr>
        <w:t xml:space="preserve"> 34.0</w:t>
      </w:r>
      <w:r w:rsidRPr="005174C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5174C7">
        <w:rPr>
          <w:rFonts w:asciiTheme="minorBidi" w:hAnsiTheme="minorBidi" w:cstheme="minorBidi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(ดูตารางที่ </w:t>
      </w:r>
      <w:r>
        <w:rPr>
          <w:rFonts w:asciiTheme="minorBidi" w:hAnsiTheme="minorBidi" w:cstheme="minorBidi"/>
          <w:sz w:val="32"/>
          <w:szCs w:val="32"/>
        </w:rPr>
        <w:t>2</w:t>
      </w:r>
      <w:r>
        <w:rPr>
          <w:rFonts w:asciiTheme="minorBidi" w:hAnsiTheme="minorBidi" w:cstheme="minorBidi" w:hint="cs"/>
          <w:sz w:val="32"/>
          <w:szCs w:val="32"/>
          <w:cs/>
        </w:rPr>
        <w:t>)</w:t>
      </w:r>
    </w:p>
    <w:p w14:paraId="18F8B4C6" w14:textId="77777777" w:rsidR="00BB085E" w:rsidRPr="00CB41E6" w:rsidRDefault="00BB085E" w:rsidP="00BB085E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78830575" w14:textId="77777777" w:rsidR="002D5EBE" w:rsidRDefault="00BB085E" w:rsidP="00BB085E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2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อันดับแรก</w:t>
      </w:r>
    </w:p>
    <w:p w14:paraId="183BD744" w14:textId="770E3E90" w:rsidR="00BB085E" w:rsidRPr="00CB41E6" w:rsidRDefault="00BB085E" w:rsidP="00BB085E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ในไตรมาส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(YoY)</w:t>
      </w:r>
    </w:p>
    <w:p w14:paraId="4ABDFC2E" w14:textId="77777777" w:rsidR="00BB085E" w:rsidRPr="00CB41E6" w:rsidRDefault="00BB085E" w:rsidP="00BB085E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364544">
        <w:rPr>
          <w:noProof/>
        </w:rPr>
        <w:drawing>
          <wp:inline distT="0" distB="0" distL="0" distR="0" wp14:anchorId="5118C593" wp14:editId="3E6086FF">
            <wp:extent cx="6004560" cy="2423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5E8E" w14:textId="77777777" w:rsidR="00BB085E" w:rsidRPr="00CB41E6" w:rsidRDefault="00BB085E" w:rsidP="00BB085E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  <w:r w:rsidRPr="00CB41E6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CB41E6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335C8FB0" w14:textId="77777777" w:rsidR="002D5EBE" w:rsidRDefault="002D5EBE" w:rsidP="00066451">
      <w:pPr>
        <w:spacing w:after="0"/>
        <w:rPr>
          <w:rFonts w:asciiTheme="minorBidi" w:hAnsiTheme="minorBidi" w:cstheme="minorBidi"/>
          <w:b/>
          <w:bCs/>
          <w:sz w:val="20"/>
          <w:szCs w:val="20"/>
        </w:rPr>
      </w:pPr>
    </w:p>
    <w:p w14:paraId="218478A3" w14:textId="1B94B7D1" w:rsidR="00BB085E" w:rsidRPr="00CB41E6" w:rsidRDefault="00BB085E" w:rsidP="00BB085E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CB41E6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7214B684" w14:textId="77777777" w:rsidR="00BB085E" w:rsidRPr="00CB41E6" w:rsidRDefault="00BB085E" w:rsidP="00BB085E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CB41E6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66BE47F1" w14:textId="086E4A8C" w:rsidR="00BB085E" w:rsidRDefault="00BB085E" w:rsidP="008E2BDA">
      <w:pPr>
        <w:pStyle w:val="Footer"/>
        <w:spacing w:after="0" w:line="216" w:lineRule="auto"/>
        <w:ind w:right="357"/>
        <w:jc w:val="center"/>
        <w:rPr>
          <w:rFonts w:asciiTheme="minorBidi" w:hAnsiTheme="minorBidi" w:cstheme="minorBidi"/>
          <w:noProof/>
          <w:sz w:val="28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sectPr w:rsidR="00BB085E" w:rsidSect="006B0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23F" w14:textId="77777777" w:rsidR="004044BC" w:rsidRDefault="004044BC">
      <w:pPr>
        <w:spacing w:after="0" w:line="240" w:lineRule="auto"/>
      </w:pPr>
      <w:r>
        <w:separator/>
      </w:r>
    </w:p>
  </w:endnote>
  <w:endnote w:type="continuationSeparator" w:id="0">
    <w:p w14:paraId="687A65CB" w14:textId="77777777" w:rsidR="004044BC" w:rsidRDefault="004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329ED1A1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CB6E53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329ED1A1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CB6E53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3856" w14:textId="77777777" w:rsidR="004044BC" w:rsidRDefault="004044BC">
      <w:pPr>
        <w:spacing w:after="0" w:line="240" w:lineRule="auto"/>
      </w:pPr>
      <w:r>
        <w:separator/>
      </w:r>
    </w:p>
  </w:footnote>
  <w:footnote w:type="continuationSeparator" w:id="0">
    <w:p w14:paraId="587E295F" w14:textId="77777777" w:rsidR="004044BC" w:rsidRDefault="0040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6C2AC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7E13"/>
    <w:rsid w:val="00044082"/>
    <w:rsid w:val="000446AB"/>
    <w:rsid w:val="0004764D"/>
    <w:rsid w:val="00047ABD"/>
    <w:rsid w:val="0006101C"/>
    <w:rsid w:val="00062AEE"/>
    <w:rsid w:val="00066451"/>
    <w:rsid w:val="00071A41"/>
    <w:rsid w:val="00072C75"/>
    <w:rsid w:val="00073510"/>
    <w:rsid w:val="00074756"/>
    <w:rsid w:val="00076555"/>
    <w:rsid w:val="0009008D"/>
    <w:rsid w:val="00090BDF"/>
    <w:rsid w:val="00091FFB"/>
    <w:rsid w:val="000948BB"/>
    <w:rsid w:val="000A51EB"/>
    <w:rsid w:val="000B1AED"/>
    <w:rsid w:val="000B4058"/>
    <w:rsid w:val="000B5C3C"/>
    <w:rsid w:val="000B6A94"/>
    <w:rsid w:val="000B6D24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30FF0"/>
    <w:rsid w:val="00131D02"/>
    <w:rsid w:val="00134A4A"/>
    <w:rsid w:val="001352B3"/>
    <w:rsid w:val="0014083C"/>
    <w:rsid w:val="00144C73"/>
    <w:rsid w:val="00151708"/>
    <w:rsid w:val="00152E19"/>
    <w:rsid w:val="00154581"/>
    <w:rsid w:val="0016132E"/>
    <w:rsid w:val="00164BCD"/>
    <w:rsid w:val="00167CE4"/>
    <w:rsid w:val="0017504B"/>
    <w:rsid w:val="001825E8"/>
    <w:rsid w:val="001876E6"/>
    <w:rsid w:val="0019173A"/>
    <w:rsid w:val="001935A5"/>
    <w:rsid w:val="001A4399"/>
    <w:rsid w:val="001A64A9"/>
    <w:rsid w:val="001A72E3"/>
    <w:rsid w:val="001A76D6"/>
    <w:rsid w:val="001B1419"/>
    <w:rsid w:val="001B3C0F"/>
    <w:rsid w:val="001C65C3"/>
    <w:rsid w:val="001D73E7"/>
    <w:rsid w:val="001E4F97"/>
    <w:rsid w:val="001E5DDA"/>
    <w:rsid w:val="001E6989"/>
    <w:rsid w:val="00203F27"/>
    <w:rsid w:val="00204D9E"/>
    <w:rsid w:val="00205FAB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524A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428A"/>
    <w:rsid w:val="002957A8"/>
    <w:rsid w:val="00296FA4"/>
    <w:rsid w:val="002B562E"/>
    <w:rsid w:val="002C0939"/>
    <w:rsid w:val="002C25EC"/>
    <w:rsid w:val="002C3520"/>
    <w:rsid w:val="002C5F4A"/>
    <w:rsid w:val="002C6466"/>
    <w:rsid w:val="002D5692"/>
    <w:rsid w:val="002D5EBE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B00E3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32601"/>
    <w:rsid w:val="004328F7"/>
    <w:rsid w:val="004371C4"/>
    <w:rsid w:val="00440E39"/>
    <w:rsid w:val="00441045"/>
    <w:rsid w:val="00444B96"/>
    <w:rsid w:val="00460D4B"/>
    <w:rsid w:val="0046111A"/>
    <w:rsid w:val="004625EB"/>
    <w:rsid w:val="004647F1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F7"/>
    <w:rsid w:val="004F3559"/>
    <w:rsid w:val="004F44D9"/>
    <w:rsid w:val="004F63E5"/>
    <w:rsid w:val="00507CCD"/>
    <w:rsid w:val="00514EA4"/>
    <w:rsid w:val="00520C90"/>
    <w:rsid w:val="0052260A"/>
    <w:rsid w:val="00522C78"/>
    <w:rsid w:val="0052379E"/>
    <w:rsid w:val="00531FB4"/>
    <w:rsid w:val="00542768"/>
    <w:rsid w:val="00545B9C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64F5"/>
    <w:rsid w:val="00592862"/>
    <w:rsid w:val="005942E0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E2FEA"/>
    <w:rsid w:val="005E75F3"/>
    <w:rsid w:val="005F4928"/>
    <w:rsid w:val="005F51A4"/>
    <w:rsid w:val="00601859"/>
    <w:rsid w:val="00607167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4297"/>
    <w:rsid w:val="0066447B"/>
    <w:rsid w:val="00664A76"/>
    <w:rsid w:val="00676141"/>
    <w:rsid w:val="0067693A"/>
    <w:rsid w:val="0068060D"/>
    <w:rsid w:val="00681DD2"/>
    <w:rsid w:val="00683F82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D4924"/>
    <w:rsid w:val="006D60A6"/>
    <w:rsid w:val="006F2493"/>
    <w:rsid w:val="006F3E01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56C"/>
    <w:rsid w:val="007522B3"/>
    <w:rsid w:val="00754C2D"/>
    <w:rsid w:val="00755F43"/>
    <w:rsid w:val="007615D6"/>
    <w:rsid w:val="00765E38"/>
    <w:rsid w:val="00770946"/>
    <w:rsid w:val="0077175F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41A48"/>
    <w:rsid w:val="00843A93"/>
    <w:rsid w:val="0084647B"/>
    <w:rsid w:val="008475B7"/>
    <w:rsid w:val="008518DB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2706"/>
    <w:rsid w:val="008C5206"/>
    <w:rsid w:val="008E2BDA"/>
    <w:rsid w:val="008E58B5"/>
    <w:rsid w:val="008E5B13"/>
    <w:rsid w:val="0090094E"/>
    <w:rsid w:val="009068E8"/>
    <w:rsid w:val="00907EE4"/>
    <w:rsid w:val="00911F0D"/>
    <w:rsid w:val="009169CA"/>
    <w:rsid w:val="00922BF3"/>
    <w:rsid w:val="0092399D"/>
    <w:rsid w:val="009259BC"/>
    <w:rsid w:val="00925F65"/>
    <w:rsid w:val="009302A8"/>
    <w:rsid w:val="009307E4"/>
    <w:rsid w:val="00931B89"/>
    <w:rsid w:val="009360DB"/>
    <w:rsid w:val="00952290"/>
    <w:rsid w:val="00962C92"/>
    <w:rsid w:val="00962E00"/>
    <w:rsid w:val="009773B6"/>
    <w:rsid w:val="009829AE"/>
    <w:rsid w:val="00985237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7A02"/>
    <w:rsid w:val="00A67561"/>
    <w:rsid w:val="00A74232"/>
    <w:rsid w:val="00A80CC5"/>
    <w:rsid w:val="00A90367"/>
    <w:rsid w:val="00A94F45"/>
    <w:rsid w:val="00A964D4"/>
    <w:rsid w:val="00A97C11"/>
    <w:rsid w:val="00AA0E58"/>
    <w:rsid w:val="00AA2C95"/>
    <w:rsid w:val="00AA3905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7752"/>
    <w:rsid w:val="00B1558A"/>
    <w:rsid w:val="00B226E5"/>
    <w:rsid w:val="00B25DA6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E0026"/>
    <w:rsid w:val="00BE4CF5"/>
    <w:rsid w:val="00BE7E10"/>
    <w:rsid w:val="00BF44FE"/>
    <w:rsid w:val="00BF65D0"/>
    <w:rsid w:val="00C01C74"/>
    <w:rsid w:val="00C03D62"/>
    <w:rsid w:val="00C12E21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7961"/>
    <w:rsid w:val="00CA47D9"/>
    <w:rsid w:val="00CB01A7"/>
    <w:rsid w:val="00CB0FB1"/>
    <w:rsid w:val="00CB6A0D"/>
    <w:rsid w:val="00CB6E53"/>
    <w:rsid w:val="00CD6D45"/>
    <w:rsid w:val="00CE1052"/>
    <w:rsid w:val="00CE1205"/>
    <w:rsid w:val="00CE2809"/>
    <w:rsid w:val="00CE4F6B"/>
    <w:rsid w:val="00CE7D00"/>
    <w:rsid w:val="00CF1BD7"/>
    <w:rsid w:val="00CF1D63"/>
    <w:rsid w:val="00CF7281"/>
    <w:rsid w:val="00CF734C"/>
    <w:rsid w:val="00D02B00"/>
    <w:rsid w:val="00D052D4"/>
    <w:rsid w:val="00D05650"/>
    <w:rsid w:val="00D07167"/>
    <w:rsid w:val="00D105EE"/>
    <w:rsid w:val="00D1194C"/>
    <w:rsid w:val="00D22E5D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4273"/>
    <w:rsid w:val="00D644F4"/>
    <w:rsid w:val="00D72CE5"/>
    <w:rsid w:val="00D7680D"/>
    <w:rsid w:val="00D76F39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7890"/>
    <w:rsid w:val="00DC3DD6"/>
    <w:rsid w:val="00DC43F7"/>
    <w:rsid w:val="00DD0AD1"/>
    <w:rsid w:val="00DD2357"/>
    <w:rsid w:val="00DE12FF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7254"/>
    <w:rsid w:val="00E17EF9"/>
    <w:rsid w:val="00E201D3"/>
    <w:rsid w:val="00E261DC"/>
    <w:rsid w:val="00E3164B"/>
    <w:rsid w:val="00E3241A"/>
    <w:rsid w:val="00E41E91"/>
    <w:rsid w:val="00E430E6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E417E"/>
    <w:rsid w:val="00EF0D91"/>
    <w:rsid w:val="00EF3FE8"/>
    <w:rsid w:val="00F0147B"/>
    <w:rsid w:val="00F01B60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9B3"/>
    <w:rsid w:val="00F8610B"/>
    <w:rsid w:val="00F87C4D"/>
    <w:rsid w:val="00F92D0C"/>
    <w:rsid w:val="00F948CE"/>
    <w:rsid w:val="00F950BB"/>
    <w:rsid w:val="00F95F81"/>
    <w:rsid w:val="00FA5710"/>
    <w:rsid w:val="00FA74F0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571B-4045-4668-9D94-ED22D102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8</cp:revision>
  <cp:lastPrinted>2021-04-09T03:23:00Z</cp:lastPrinted>
  <dcterms:created xsi:type="dcterms:W3CDTF">2021-04-29T06:27:00Z</dcterms:created>
  <dcterms:modified xsi:type="dcterms:W3CDTF">2021-04-29T06:40:00Z</dcterms:modified>
</cp:coreProperties>
</file>