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198EA" w14:textId="7155BC27" w:rsidR="00C905EA" w:rsidRDefault="0022693F" w:rsidP="0022693F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 w:rsidRPr="00AD6CF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E09A7" w:rsidRPr="00807F77">
        <w:rPr>
          <w:rFonts w:asciiTheme="minorBidi" w:hAnsiTheme="minorBidi" w:cstheme="minorBidi"/>
          <w:noProof/>
          <w:sz w:val="28"/>
          <w:cs/>
        </w:rPr>
        <w:t xml:space="preserve">                                           </w:t>
      </w:r>
      <w:r w:rsidR="00EA25B7" w:rsidRPr="00807F77">
        <w:rPr>
          <w:rFonts w:asciiTheme="minorBidi" w:hAnsiTheme="minorBidi" w:cstheme="minorBidi" w:hint="cs"/>
          <w:noProof/>
          <w:sz w:val="28"/>
          <w:cs/>
        </w:rPr>
        <w:t xml:space="preserve">       </w:t>
      </w:r>
      <w:r w:rsidR="002350C4" w:rsidRPr="00807F77">
        <w:rPr>
          <w:rFonts w:asciiTheme="minorBidi" w:hAnsiTheme="minorBidi" w:cstheme="minorBidi" w:hint="cs"/>
          <w:noProof/>
          <w:sz w:val="28"/>
          <w:cs/>
        </w:rPr>
        <w:t xml:space="preserve">         </w:t>
      </w:r>
      <w:r w:rsidR="00EA25B7" w:rsidRPr="00807F77">
        <w:rPr>
          <w:rFonts w:asciiTheme="minorBidi" w:hAnsiTheme="minorBidi" w:cstheme="minorBidi" w:hint="cs"/>
          <w:noProof/>
          <w:sz w:val="28"/>
          <w:cs/>
        </w:rPr>
        <w:t xml:space="preserve"> </w:t>
      </w:r>
      <w:r w:rsidR="00CB6E53">
        <w:rPr>
          <w:rFonts w:asciiTheme="minorBidi" w:hAnsiTheme="minorBidi" w:cstheme="minorBidi"/>
          <w:noProof/>
          <w:sz w:val="28"/>
        </w:rPr>
        <w:t>23</w:t>
      </w:r>
      <w:bookmarkStart w:id="0" w:name="_GoBack"/>
      <w:bookmarkEnd w:id="0"/>
      <w:r w:rsidR="00807F77">
        <w:rPr>
          <w:rFonts w:asciiTheme="minorBidi" w:hAnsiTheme="minorBidi" w:cstheme="minorBidi" w:hint="cs"/>
          <w:noProof/>
          <w:sz w:val="28"/>
          <w:cs/>
        </w:rPr>
        <w:t xml:space="preserve"> </w:t>
      </w:r>
      <w:r w:rsidR="00C67D21">
        <w:rPr>
          <w:rFonts w:asciiTheme="minorBidi" w:hAnsiTheme="minorBidi" w:cstheme="minorBidi"/>
          <w:noProof/>
          <w:sz w:val="28"/>
          <w:cs/>
        </w:rPr>
        <w:t>เมษายน</w:t>
      </w:r>
      <w:r w:rsidR="00C67D21">
        <w:rPr>
          <w:rFonts w:asciiTheme="minorBidi" w:hAnsiTheme="minorBidi" w:cstheme="minorBidi"/>
          <w:noProof/>
          <w:sz w:val="28"/>
        </w:rPr>
        <w:t xml:space="preserve"> 2564</w:t>
      </w:r>
    </w:p>
    <w:p w14:paraId="79B881DD" w14:textId="58DA2513" w:rsidR="008E58B5" w:rsidRDefault="008E58B5" w:rsidP="0022693F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01446926" w14:textId="77777777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</w:pP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ดัชนีราคาบ้านจัดสรรใหม่ที่อยู่ระหว่างการขาย ไตรมาส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  <w:t>1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 ปี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  <w:t>2564</w:t>
      </w:r>
    </w:p>
    <w:p w14:paraId="38829825" w14:textId="77777777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</w:pP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>ในกรุงเทพฯ - ปริมณฑล</w:t>
      </w:r>
    </w:p>
    <w:p w14:paraId="051385E8" w14:textId="77777777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color w:val="000000" w:themeColor="text1"/>
          <w:szCs w:val="22"/>
          <w:lang w:eastAsia="ja-JP"/>
        </w:rPr>
      </w:pPr>
    </w:p>
    <w:p w14:paraId="543C0349" w14:textId="3F3FEC43" w:rsidR="00DB2F7F" w:rsidRPr="00AE49BE" w:rsidRDefault="008E58B5" w:rsidP="008E58B5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ab/>
        <w:t>ศูนย์ข้อมูลอสังหาริมทรัพย์ ธนาคารอาคารสงเคราะห์ รายงาน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ดัชนีราคาบ้านจัดสรรใหม่ที่อยู่ระหว่างการขาย ในกรุงเทพฯ และปริมณฑล </w:t>
      </w:r>
      <w:bookmarkStart w:id="1" w:name="_Hlk69985743"/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ไตรมาส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1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ปี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2564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 </w:t>
      </w:r>
      <w:bookmarkEnd w:id="1"/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มีค่าดัชนีเท่ากับ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128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2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ลดลงร้อยละ -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.</w:t>
      </w:r>
      <w:r w:rsidRPr="00AE49BE">
        <w:rPr>
          <w:rFonts w:asciiTheme="minorBidi" w:eastAsia="Times New Roman" w:hAnsiTheme="minorBidi" w:cs="Cordia New"/>
          <w:sz w:val="32"/>
          <w:szCs w:val="32"/>
        </w:rPr>
        <w:t>2</w:t>
      </w:r>
      <w:r w:rsidRPr="00AE49BE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เมื่อเทียบกับ</w:t>
      </w:r>
      <w:r w:rsidR="0082776C" w:rsidRPr="0082776C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ไตรมาส </w:t>
      </w:r>
      <w:r w:rsidR="0082776C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1</w:t>
      </w:r>
      <w:r w:rsidR="0082776C" w:rsidRPr="0082776C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ปี </w:t>
      </w:r>
      <w:r w:rsidR="0082776C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2563</w:t>
      </w:r>
      <w:r w:rsidR="0082776C" w:rsidRPr="0082776C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(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YoY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) </w:t>
      </w:r>
      <w:r w:rsidR="00AA2C9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แต่เมื่อเทียบกับไตรมาสก่อน</w:t>
      </w:r>
      <w:r w:rsidR="00AA2C95" w:rsidRPr="00AE49BE">
        <w:rPr>
          <w:rFonts w:asciiTheme="minorBidi" w:eastAsia="Times New Roman" w:hAnsiTheme="minorBidi" w:cs="Cordia New"/>
          <w:sz w:val="32"/>
          <w:szCs w:val="32"/>
          <w:cs/>
        </w:rPr>
        <w:t>หน้า (</w:t>
      </w:r>
      <w:r w:rsidR="00AA2C95" w:rsidRPr="00AE49BE">
        <w:rPr>
          <w:rFonts w:asciiTheme="minorBidi" w:eastAsia="Times New Roman" w:hAnsiTheme="minorBidi" w:cs="Cordia New"/>
          <w:sz w:val="32"/>
          <w:szCs w:val="32"/>
        </w:rPr>
        <w:t>QoQ</w:t>
      </w:r>
      <w:r w:rsidR="00AA2C95" w:rsidRPr="00AE49BE">
        <w:rPr>
          <w:rFonts w:asciiTheme="minorBidi" w:eastAsia="Times New Roman" w:hAnsiTheme="minorBidi" w:cs="Cordia New"/>
          <w:sz w:val="32"/>
          <w:szCs w:val="32"/>
          <w:cs/>
        </w:rPr>
        <w:t xml:space="preserve">) </w:t>
      </w:r>
      <w:r w:rsidR="00664297">
        <w:rPr>
          <w:rFonts w:asciiTheme="minorBidi" w:eastAsia="Times New Roman" w:hAnsiTheme="minorBidi" w:cs="Cordia New" w:hint="cs"/>
          <w:sz w:val="32"/>
          <w:szCs w:val="32"/>
          <w:cs/>
        </w:rPr>
        <w:t>เริ่ม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>เห</w:t>
      </w:r>
      <w:r w:rsidR="00754C2D">
        <w:rPr>
          <w:rFonts w:asciiTheme="minorBidi" w:eastAsia="Times New Roman" w:hAnsiTheme="minorBidi" w:cs="Cordia New" w:hint="cs"/>
          <w:sz w:val="32"/>
          <w:szCs w:val="32"/>
          <w:cs/>
        </w:rPr>
        <w:t>็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>นการ</w:t>
      </w:r>
      <w:r w:rsidR="00664297" w:rsidRPr="00AE49BE">
        <w:rPr>
          <w:rFonts w:asciiTheme="minorBidi" w:eastAsia="Times New Roman" w:hAnsiTheme="minorBidi" w:cs="Cordia New" w:hint="cs"/>
          <w:sz w:val="32"/>
          <w:szCs w:val="32"/>
          <w:cs/>
        </w:rPr>
        <w:t>ปรับ</w:t>
      </w:r>
      <w:r w:rsidR="00664297" w:rsidRPr="00AE49BE">
        <w:rPr>
          <w:rFonts w:asciiTheme="minorBidi" w:eastAsia="Times New Roman" w:hAnsiTheme="minorBidi" w:cs="Cordia New"/>
          <w:sz w:val="32"/>
          <w:szCs w:val="32"/>
          <w:cs/>
        </w:rPr>
        <w:t>เพิ่มขึ้น</w:t>
      </w:r>
      <w:r w:rsidR="00664297">
        <w:rPr>
          <w:rFonts w:asciiTheme="minorBidi" w:eastAsia="Times New Roman" w:hAnsiTheme="minorBidi" w:cs="Cordia New" w:hint="cs"/>
          <w:sz w:val="32"/>
          <w:szCs w:val="32"/>
          <w:cs/>
        </w:rPr>
        <w:t>เล็กน้อย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>จากไตรมาสก่อนหน้า</w:t>
      </w:r>
      <w:r w:rsidR="00664297" w:rsidRPr="00AE49BE">
        <w:rPr>
          <w:rFonts w:asciiTheme="minorBidi" w:eastAsia="Times New Roman" w:hAnsiTheme="minorBidi" w:cs="Cordia New"/>
          <w:sz w:val="32"/>
          <w:szCs w:val="32"/>
          <w:cs/>
        </w:rPr>
        <w:t xml:space="preserve">ร้อยละ </w:t>
      </w:r>
      <w:r w:rsidR="00664297" w:rsidRPr="00AE49BE">
        <w:rPr>
          <w:rFonts w:asciiTheme="minorBidi" w:eastAsia="Times New Roman" w:hAnsiTheme="minorBidi" w:cs="Cordia New"/>
          <w:sz w:val="32"/>
          <w:szCs w:val="32"/>
        </w:rPr>
        <w:t>0</w:t>
      </w:r>
      <w:r w:rsidR="00664297" w:rsidRPr="00AE49BE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664297" w:rsidRPr="00AE49BE">
        <w:rPr>
          <w:rFonts w:asciiTheme="minorBidi" w:eastAsia="Times New Roman" w:hAnsiTheme="minorBidi" w:cs="Cordia New"/>
          <w:sz w:val="32"/>
          <w:szCs w:val="32"/>
        </w:rPr>
        <w:t>3</w:t>
      </w:r>
      <w:r w:rsidR="00664297" w:rsidRPr="00AE49BE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AA2C95" w:rsidRPr="00AE49BE">
        <w:rPr>
          <w:rFonts w:asciiTheme="minorBidi" w:eastAsia="Times New Roman" w:hAnsiTheme="minorBidi" w:cs="Cordia New" w:hint="cs"/>
          <w:sz w:val="32"/>
          <w:szCs w:val="32"/>
          <w:cs/>
        </w:rPr>
        <w:t>หลังจากที่ลดต่ำลงต่อเนื่อง</w:t>
      </w:r>
      <w:r w:rsidR="00AA2C95" w:rsidRPr="00AE49BE">
        <w:rPr>
          <w:rFonts w:asciiTheme="minorBidi" w:eastAsia="Times New Roman" w:hAnsiTheme="minorBidi" w:cs="Cordia New"/>
          <w:sz w:val="32"/>
          <w:szCs w:val="32"/>
          <w:cs/>
        </w:rPr>
        <w:t xml:space="preserve">ติดต่อกันมา </w:t>
      </w:r>
      <w:r w:rsidR="00AA2C95" w:rsidRPr="00AE49BE">
        <w:rPr>
          <w:rFonts w:asciiTheme="minorBidi" w:eastAsia="Times New Roman" w:hAnsiTheme="minorBidi" w:cs="Cordia New"/>
          <w:sz w:val="32"/>
          <w:szCs w:val="32"/>
        </w:rPr>
        <w:t xml:space="preserve">3 </w:t>
      </w:r>
      <w:r w:rsidR="00AA2C95" w:rsidRPr="00AE49BE">
        <w:rPr>
          <w:rFonts w:asciiTheme="minorBidi" w:eastAsia="Times New Roman" w:hAnsiTheme="minorBidi" w:cs="Cordia New"/>
          <w:sz w:val="32"/>
          <w:szCs w:val="32"/>
          <w:cs/>
        </w:rPr>
        <w:t>ไตรมาส</w:t>
      </w:r>
      <w:r w:rsidR="00664297">
        <w:rPr>
          <w:rFonts w:asciiTheme="minorBidi" w:eastAsia="Times New Roman" w:hAnsiTheme="minorBidi" w:cs="Cordia New" w:hint="cs"/>
          <w:sz w:val="32"/>
          <w:szCs w:val="32"/>
          <w:cs/>
        </w:rPr>
        <w:t>ใน</w:t>
      </w:r>
      <w:r w:rsidR="00AA2C95" w:rsidRPr="00AE49BE">
        <w:rPr>
          <w:rFonts w:asciiTheme="minorBidi" w:eastAsia="Times New Roman" w:hAnsiTheme="minorBidi" w:cs="Cordia New" w:hint="cs"/>
          <w:sz w:val="32"/>
          <w:szCs w:val="32"/>
          <w:cs/>
        </w:rPr>
        <w:t>ช่วงไตรมา</w:t>
      </w:r>
      <w:r w:rsidR="00AA2C95" w:rsidRPr="00AE49BE">
        <w:rPr>
          <w:rFonts w:asciiTheme="minorBidi" w:eastAsia="Times New Roman" w:hAnsiTheme="minorBidi" w:cs="Cordia New"/>
          <w:sz w:val="32"/>
          <w:szCs w:val="32"/>
          <w:cs/>
        </w:rPr>
        <w:t>ส</w:t>
      </w:r>
      <w:r w:rsidR="00AA2C95" w:rsidRPr="00AE49B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AA2C95">
        <w:rPr>
          <w:rFonts w:asciiTheme="minorBidi" w:eastAsia="Times New Roman" w:hAnsiTheme="minorBidi" w:cs="Cordia New"/>
          <w:sz w:val="32"/>
          <w:szCs w:val="32"/>
        </w:rPr>
        <w:t>2</w:t>
      </w:r>
      <w:r w:rsidR="00664297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ถึง </w:t>
      </w:r>
      <w:r w:rsidR="00664297">
        <w:rPr>
          <w:rFonts w:asciiTheme="minorBidi" w:eastAsia="Times New Roman" w:hAnsiTheme="minorBidi" w:cs="Cordia New"/>
          <w:sz w:val="32"/>
          <w:szCs w:val="32"/>
        </w:rPr>
        <w:t>4</w:t>
      </w:r>
      <w:r w:rsidR="00AA2C95" w:rsidRPr="00AE49B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ปี </w:t>
      </w:r>
      <w:r w:rsidR="00AA2C95">
        <w:rPr>
          <w:rFonts w:asciiTheme="minorBidi" w:eastAsia="Times New Roman" w:hAnsiTheme="minorBidi" w:cs="Cordia New"/>
          <w:sz w:val="32"/>
          <w:szCs w:val="32"/>
        </w:rPr>
        <w:t>2563</w:t>
      </w:r>
      <w:r w:rsidR="00AA2C95" w:rsidRPr="00AE49B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15161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ซึ่ง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เป็นผลมาจากสถานการณ์การแพร่ระบาดของ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COVID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-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 xml:space="preserve">19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ที่ยังมีการแพร่ระบาดต่อเนื่องไปในบางพื้นที่ </w:t>
      </w:r>
    </w:p>
    <w:p w14:paraId="4C1487BC" w14:textId="1D73ACCD" w:rsidR="00664297" w:rsidRDefault="00DB2F7F" w:rsidP="00DB2F7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  <w:lang w:eastAsia="ja-JP"/>
        </w:rPr>
      </w:pPr>
      <w:r w:rsidRPr="001709B2">
        <w:rPr>
          <w:rFonts w:ascii="Cordia New" w:hAnsi="Cordia New" w:cs="Cordia New"/>
          <w:sz w:val="32"/>
          <w:szCs w:val="32"/>
          <w:cs/>
          <w:lang w:eastAsia="ja-JP"/>
        </w:rPr>
        <w:t xml:space="preserve">ดร.วิชัย วิรัตกพันธ์ รักษาการผู้อำนวยการศูนย์ข้อมูลอสังหาริมทรัพย์ </w:t>
      </w:r>
      <w:r w:rsidR="000040F8">
        <w:rPr>
          <w:rFonts w:ascii="Cordia New" w:hAnsi="Cordia New" w:cs="Cordia New"/>
          <w:sz w:val="32"/>
          <w:szCs w:val="32"/>
          <w:cs/>
          <w:lang w:eastAsia="ja-JP"/>
        </w:rPr>
        <w:t>กล่าวว่า</w:t>
      </w:r>
      <w:r w:rsidR="009169CA">
        <w:rPr>
          <w:rFonts w:ascii="Cordia New" w:hAnsi="Cordia New" w:cs="Cordia New" w:hint="cs"/>
          <w:sz w:val="32"/>
          <w:szCs w:val="32"/>
          <w:cs/>
          <w:lang w:eastAsia="ja-JP"/>
        </w:rPr>
        <w:t xml:space="preserve"> </w:t>
      </w:r>
      <w:r w:rsidR="00815161">
        <w:rPr>
          <w:rFonts w:ascii="Cordia New" w:hAnsi="Cordia New" w:cs="Cordia New" w:hint="cs"/>
          <w:sz w:val="32"/>
          <w:szCs w:val="32"/>
          <w:cs/>
          <w:lang w:eastAsia="ja-JP"/>
        </w:rPr>
        <w:t>จากภาพรวมดัชนีได้สะท้อนว่า ในช่วง</w:t>
      </w:r>
      <w:r w:rsidR="00815161" w:rsidRPr="00AE49BE">
        <w:rPr>
          <w:rFonts w:asciiTheme="minorBidi" w:eastAsia="Times New Roman" w:hAnsiTheme="minorBidi" w:cs="Cordia New" w:hint="cs"/>
          <w:sz w:val="32"/>
          <w:szCs w:val="32"/>
          <w:cs/>
        </w:rPr>
        <w:t>ไตรมา</w:t>
      </w:r>
      <w:r w:rsidR="00815161" w:rsidRPr="00AE49BE">
        <w:rPr>
          <w:rFonts w:asciiTheme="minorBidi" w:eastAsia="Times New Roman" w:hAnsiTheme="minorBidi" w:cs="Cordia New"/>
          <w:sz w:val="32"/>
          <w:szCs w:val="32"/>
          <w:cs/>
        </w:rPr>
        <w:t>ส</w:t>
      </w:r>
      <w:r w:rsidR="00815161" w:rsidRPr="00AE49B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15161">
        <w:rPr>
          <w:rFonts w:asciiTheme="minorBidi" w:eastAsia="Times New Roman" w:hAnsiTheme="minorBidi" w:cs="Cordia New"/>
          <w:sz w:val="32"/>
          <w:szCs w:val="32"/>
        </w:rPr>
        <w:t>2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ถึง </w:t>
      </w:r>
      <w:r w:rsidR="00815161">
        <w:rPr>
          <w:rFonts w:asciiTheme="minorBidi" w:eastAsia="Times New Roman" w:hAnsiTheme="minorBidi" w:cs="Cordia New"/>
          <w:sz w:val="32"/>
          <w:szCs w:val="32"/>
        </w:rPr>
        <w:t>4</w:t>
      </w:r>
      <w:r w:rsidR="00815161" w:rsidRPr="00AE49B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ปี </w:t>
      </w:r>
      <w:r w:rsidR="00815161">
        <w:rPr>
          <w:rFonts w:asciiTheme="minorBidi" w:eastAsia="Times New Roman" w:hAnsiTheme="minorBidi" w:cs="Cordia New"/>
          <w:sz w:val="32"/>
          <w:szCs w:val="32"/>
        </w:rPr>
        <w:t>2563</w:t>
      </w:r>
      <w:r w:rsidR="00815161" w:rsidRPr="00AE49B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>เป็นช่วงที่ราคาบ้านจัดสรร</w:t>
      </w:r>
      <w:r w:rsidR="00D7680D">
        <w:rPr>
          <w:rFonts w:asciiTheme="minorBidi" w:eastAsia="Times New Roman" w:hAnsiTheme="minorBidi" w:cs="Cordia New" w:hint="cs"/>
          <w:sz w:val="32"/>
          <w:szCs w:val="32"/>
          <w:cs/>
        </w:rPr>
        <w:t>ใหม่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>ปรับลดต่อเนื่องจากโปรโมชั่น</w:t>
      </w:r>
      <w:r w:rsidR="00815161">
        <w:rPr>
          <w:rFonts w:ascii="Cordia New" w:hAnsi="Cordia New" w:cs="Cordia New" w:hint="cs"/>
          <w:sz w:val="32"/>
          <w:szCs w:val="32"/>
          <w:cs/>
          <w:lang w:eastAsia="ja-JP"/>
        </w:rPr>
        <w:t>ต่างๆ ของสต๊อกที่มีอยู่เดิมเป็นสำคัญ แต่สังเกตได้ว่าพอ</w:t>
      </w:r>
      <w:r w:rsidR="0082776C">
        <w:rPr>
          <w:rFonts w:ascii="Cordia New" w:hAnsi="Cordia New" w:cs="Cordia New" w:hint="cs"/>
          <w:sz w:val="32"/>
          <w:szCs w:val="32"/>
          <w:cs/>
          <w:lang w:eastAsia="ja-JP"/>
        </w:rPr>
        <w:t>เข้าสู่</w:t>
      </w:r>
      <w:r w:rsidR="00815161">
        <w:rPr>
          <w:rFonts w:ascii="Cordia New" w:hAnsi="Cordia New" w:cs="Cordia New" w:hint="cs"/>
          <w:sz w:val="32"/>
          <w:szCs w:val="32"/>
          <w:cs/>
          <w:lang w:eastAsia="ja-JP"/>
        </w:rPr>
        <w:t xml:space="preserve">ไตรมาส </w:t>
      </w:r>
      <w:r w:rsidR="00815161">
        <w:rPr>
          <w:rFonts w:asciiTheme="minorBidi" w:eastAsia="Times New Roman" w:hAnsiTheme="minorBidi" w:cs="Cordia New"/>
          <w:sz w:val="32"/>
          <w:szCs w:val="32"/>
        </w:rPr>
        <w:t xml:space="preserve">1 </w:t>
      </w:r>
      <w:r w:rsidR="00815161" w:rsidRPr="00AE49B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ปี </w:t>
      </w:r>
      <w:r w:rsidR="00815161">
        <w:rPr>
          <w:rFonts w:asciiTheme="minorBidi" w:eastAsia="Times New Roman" w:hAnsiTheme="minorBidi" w:cs="Cordia New"/>
          <w:sz w:val="32"/>
          <w:szCs w:val="32"/>
        </w:rPr>
        <w:t>2564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>ก็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>กลับ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>มีการ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>ปรับขึ้นสูงกว่า</w:t>
      </w:r>
      <w:r w:rsidR="00815161" w:rsidRPr="00AE49BE">
        <w:rPr>
          <w:rFonts w:asciiTheme="minorBidi" w:eastAsia="Times New Roman" w:hAnsiTheme="minorBidi" w:cs="Cordia New" w:hint="cs"/>
          <w:sz w:val="32"/>
          <w:szCs w:val="32"/>
          <w:cs/>
        </w:rPr>
        <w:t>ไตรมา</w:t>
      </w:r>
      <w:r w:rsidR="00815161" w:rsidRPr="00AE49BE">
        <w:rPr>
          <w:rFonts w:asciiTheme="minorBidi" w:eastAsia="Times New Roman" w:hAnsiTheme="minorBidi" w:cs="Cordia New"/>
          <w:sz w:val="32"/>
          <w:szCs w:val="32"/>
          <w:cs/>
        </w:rPr>
        <w:t>ส</w:t>
      </w:r>
      <w:r w:rsidR="00815161" w:rsidRPr="00AE49B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15161">
        <w:rPr>
          <w:rFonts w:asciiTheme="minorBidi" w:eastAsia="Times New Roman" w:hAnsiTheme="minorBidi" w:cs="Cordia New"/>
          <w:sz w:val="32"/>
          <w:szCs w:val="32"/>
        </w:rPr>
        <w:t>4</w:t>
      </w:r>
      <w:r w:rsidR="00815161" w:rsidRPr="00AE49B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ปี </w:t>
      </w:r>
      <w:r w:rsidR="00815161">
        <w:rPr>
          <w:rFonts w:asciiTheme="minorBidi" w:eastAsia="Times New Roman" w:hAnsiTheme="minorBidi" w:cs="Cordia New"/>
          <w:sz w:val="32"/>
          <w:szCs w:val="32"/>
        </w:rPr>
        <w:t>2563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ประมาณ</w:t>
      </w:r>
      <w:r w:rsidR="00815161" w:rsidRPr="00AE49B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15161">
        <w:rPr>
          <w:rFonts w:asciiTheme="minorBidi" w:eastAsia="Times New Roman" w:hAnsiTheme="minorBidi" w:cs="Cordia New"/>
          <w:sz w:val="32"/>
          <w:szCs w:val="32"/>
        </w:rPr>
        <w:t>0</w:t>
      </w:r>
      <w:r w:rsidR="00815161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815161">
        <w:rPr>
          <w:rFonts w:asciiTheme="minorBidi" w:eastAsia="Times New Roman" w:hAnsiTheme="minorBidi" w:cs="Cordia New"/>
          <w:sz w:val="32"/>
          <w:szCs w:val="32"/>
        </w:rPr>
        <w:t>3</w:t>
      </w:r>
      <w:r w:rsidR="00815161">
        <w:rPr>
          <w:rFonts w:asciiTheme="minorBidi" w:eastAsia="Times New Roman" w:hAnsiTheme="minorBidi" w:cs="Cordia New"/>
          <w:sz w:val="32"/>
          <w:szCs w:val="32"/>
          <w:cs/>
        </w:rPr>
        <w:t>%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ซึ่งน่าจะเป็นผลมาจากการเปิดตัวโครงการบ้านจัดสรรใหม่ๆ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ในช่วงที่ผ่านมาที่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มีต้นทุนราคาที่ดินสูงขึ้น และเป็นสินค้าที่มีความต้องการในตลาดสูง แต่ราคาบ้านจัดสรรใน </w:t>
      </w:r>
      <w:r w:rsidR="00815161">
        <w:rPr>
          <w:rFonts w:ascii="Cordia New" w:hAnsi="Cordia New" w:cs="Cordia New" w:hint="cs"/>
          <w:sz w:val="32"/>
          <w:szCs w:val="32"/>
          <w:cs/>
          <w:lang w:eastAsia="ja-JP"/>
        </w:rPr>
        <w:t xml:space="preserve">ไตรมาส </w:t>
      </w:r>
      <w:r w:rsidR="00815161">
        <w:rPr>
          <w:rFonts w:asciiTheme="minorBidi" w:eastAsia="Times New Roman" w:hAnsiTheme="minorBidi" w:cs="Cordia New"/>
          <w:sz w:val="32"/>
          <w:szCs w:val="32"/>
        </w:rPr>
        <w:t xml:space="preserve">1 </w:t>
      </w:r>
      <w:r w:rsidR="00815161" w:rsidRPr="00AE49B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ปี </w:t>
      </w:r>
      <w:r w:rsidR="00815161">
        <w:rPr>
          <w:rFonts w:asciiTheme="minorBidi" w:eastAsia="Times New Roman" w:hAnsiTheme="minorBidi" w:cs="Cordia New"/>
          <w:sz w:val="32"/>
          <w:szCs w:val="32"/>
        </w:rPr>
        <w:t>2564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>ค่อนข้างชัดเจน</w:t>
      </w:r>
      <w:r w:rsidR="00754C2D">
        <w:rPr>
          <w:rFonts w:asciiTheme="minorBidi" w:eastAsia="Times New Roman" w:hAnsiTheme="minorBidi" w:cs="Cordia New" w:hint="cs"/>
          <w:sz w:val="32"/>
          <w:szCs w:val="32"/>
          <w:cs/>
        </w:rPr>
        <w:t>ว่า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>บ้านจัดสรร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ยังคงถูกกว่าต้นปี </w:t>
      </w:r>
      <w:r w:rsidR="00815161">
        <w:rPr>
          <w:rFonts w:asciiTheme="minorBidi" w:eastAsia="Times New Roman" w:hAnsiTheme="minorBidi" w:cs="Cordia New"/>
          <w:sz w:val="32"/>
          <w:szCs w:val="32"/>
        </w:rPr>
        <w:t>2563</w:t>
      </w:r>
      <w:r w:rsidR="00815161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เล็กน้อย อย่างไรก็ตาม หากสถานการณ์การแพร่ระบาดของไวรัส </w:t>
      </w:r>
      <w:r w:rsidR="0082776C">
        <w:rPr>
          <w:rFonts w:asciiTheme="minorBidi" w:eastAsia="Times New Roman" w:hAnsiTheme="minorBidi" w:cs="Cordia New"/>
          <w:sz w:val="32"/>
          <w:szCs w:val="32"/>
        </w:rPr>
        <w:t>COVID</w:t>
      </w:r>
      <w:r w:rsidR="0082776C">
        <w:rPr>
          <w:rFonts w:asciiTheme="minorBidi" w:eastAsia="Times New Roman" w:hAnsiTheme="minorBidi" w:cs="Cordia New"/>
          <w:sz w:val="32"/>
          <w:szCs w:val="32"/>
          <w:cs/>
        </w:rPr>
        <w:t>-</w:t>
      </w:r>
      <w:r w:rsidR="0082776C">
        <w:rPr>
          <w:rFonts w:asciiTheme="minorBidi" w:eastAsia="Times New Roman" w:hAnsiTheme="minorBidi" w:cs="Cordia New"/>
          <w:sz w:val="32"/>
          <w:szCs w:val="32"/>
        </w:rPr>
        <w:t xml:space="preserve">19 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>ยังคงรุนแรง</w:t>
      </w:r>
      <w:r w:rsidR="0082776C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AD1C19">
        <w:rPr>
          <w:rFonts w:asciiTheme="minorBidi" w:eastAsia="Times New Roman" w:hAnsiTheme="minorBidi" w:cs="Cordia New" w:hint="cs"/>
          <w:sz w:val="32"/>
          <w:szCs w:val="32"/>
          <w:cs/>
        </w:rPr>
        <w:t>ก็อาจทำให้ดัชนีราคาบ้า</w:t>
      </w:r>
      <w:r w:rsidR="00AD1C19">
        <w:rPr>
          <w:rFonts w:asciiTheme="minorBidi" w:eastAsia="Times New Roman" w:hAnsiTheme="minorBidi" w:cs="Cordia New"/>
          <w:sz w:val="32"/>
          <w:szCs w:val="32"/>
          <w:cs/>
        </w:rPr>
        <w:t>น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จัดสรรกลับมาปรับตัวลดลงเล็กน้อย หรือ ทรงตัวในไตรมาส </w:t>
      </w:r>
      <w:r w:rsidR="0082776C">
        <w:rPr>
          <w:rFonts w:asciiTheme="minorBidi" w:eastAsia="Times New Roman" w:hAnsiTheme="minorBidi" w:cs="Cordia New"/>
          <w:sz w:val="32"/>
          <w:szCs w:val="32"/>
        </w:rPr>
        <w:t xml:space="preserve">2 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ปี </w:t>
      </w:r>
      <w:r w:rsidR="0082776C">
        <w:rPr>
          <w:rFonts w:asciiTheme="minorBidi" w:eastAsia="Times New Roman" w:hAnsiTheme="minorBidi" w:cs="Cordia New"/>
          <w:sz w:val="32"/>
          <w:szCs w:val="32"/>
        </w:rPr>
        <w:t>2564</w:t>
      </w:r>
      <w:r w:rsidR="0082776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ได้</w:t>
      </w:r>
    </w:p>
    <w:p w14:paraId="29F7F0BC" w14:textId="19AB7FAD" w:rsidR="008E58B5" w:rsidRPr="008E58B5" w:rsidRDefault="00D7680D" w:rsidP="00DB2F7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  <w:lang w:eastAsia="ja-JP"/>
        </w:rPr>
        <w:t>สำหรับ</w:t>
      </w:r>
      <w:r w:rsidR="009169CA">
        <w:rPr>
          <w:rFonts w:ascii="Cordia New" w:hAnsi="Cordia New" w:cs="Cordia New" w:hint="cs"/>
          <w:sz w:val="32"/>
          <w:szCs w:val="32"/>
          <w:cs/>
          <w:lang w:eastAsia="ja-JP"/>
        </w:rPr>
        <w:t>การที่</w:t>
      </w:r>
      <w:r w:rsidR="008E58B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รัฐบาล</w:t>
      </w:r>
      <w:r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มีมาตรการในการ</w:t>
      </w:r>
      <w:r w:rsidR="008E58B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ขยายระยะเวลามาตรการการกระตุ้นภาคอสังหาริมทรัพย</w:t>
      </w:r>
      <w:r w:rsidR="001B3C0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์โดยลดค่าธรรมเนียมการโอนกรรมสิทธิ์</w:t>
      </w:r>
      <w:r w:rsidR="008E58B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และการจดจำนองสำหรับบ้านใหม่ ไปจนถึงสิ้นปี </w:t>
      </w:r>
      <w:r w:rsidR="008E58B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2564</w:t>
      </w:r>
      <w:r w:rsidR="008E58B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82776C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น่าจะมีผลต่อการกระตุ้นตลาดบ้านประเภททาวน์เฮ้าส์ เนื่องจากยังคงมีหน่วยขายระดับราคาไม่เกิน</w:t>
      </w:r>
      <w:r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 </w:t>
      </w:r>
      <w:r w:rsidR="0082776C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3</w:t>
      </w:r>
      <w:r w:rsidR="0082776C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 ล้านบาทในพื้นที่กรุ</w:t>
      </w:r>
      <w:r w:rsidR="00681DD2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ง</w:t>
      </w:r>
      <w:r w:rsidR="0082776C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เทพฯและปริมณฑล</w:t>
      </w:r>
      <w:r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พอสมควร</w:t>
      </w:r>
      <w:r w:rsidR="0082776C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 </w:t>
      </w:r>
      <w:r w:rsidR="00681DD2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แต่สำหรับบ้านเดี่ยวน่าจะได้รับประโยชน์น้อย </w:t>
      </w:r>
      <w:r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นอกจากนี้ </w:t>
      </w:r>
      <w:r w:rsidR="00681DD2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มาตรการการ</w:t>
      </w:r>
      <w:r w:rsidR="008E58B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เลื่อนประกาศอัตราภาษีที่ดินและสิ่งปลูกสร้างไปเป็นปี </w:t>
      </w:r>
      <w:r w:rsidR="008E58B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 xml:space="preserve">2565 </w:t>
      </w:r>
      <w:r w:rsidR="00681DD2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และ</w:t>
      </w:r>
      <w:r w:rsidR="008E58B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ลดภาษีที่ดินและสิ่งปลูกสร้างเหลือร้อยละ </w:t>
      </w:r>
      <w:r w:rsidR="008E58B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10</w:t>
      </w:r>
      <w:r w:rsidR="008E58B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ซึ่งถือว่าเป็นมาตรการที่สำคัญในการช่วย</w:t>
      </w:r>
      <w:r w:rsidR="00681DD2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ลดต้นทุนให้</w:t>
      </w:r>
      <w:r w:rsidR="008E58B5"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ผู้ประกอบการที่จะพัฒนาอสังหาริมทรัพย์</w:t>
      </w:r>
      <w:r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 ซึ่งจะช่วยให้ผู้ประกอบการสามารถเสนอขายบ้านจัดสรรในราคาต่ำลงได้</w:t>
      </w:r>
    </w:p>
    <w:p w14:paraId="27DB1804" w14:textId="77777777" w:rsidR="008E58B5" w:rsidRPr="008E58B5" w:rsidRDefault="008E58B5" w:rsidP="008E58B5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FF0000"/>
          <w:sz w:val="16"/>
          <w:szCs w:val="16"/>
        </w:rPr>
      </w:pPr>
    </w:p>
    <w:p w14:paraId="1B352261" w14:textId="0C27AF20" w:rsidR="008E58B5" w:rsidRPr="008E58B5" w:rsidRDefault="008E58B5" w:rsidP="008E58B5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 w:themeColor="text1"/>
          <w:sz w:val="32"/>
          <w:szCs w:val="32"/>
        </w:rPr>
      </w:pPr>
      <w:r w:rsidRPr="008E58B5">
        <w:rPr>
          <w:rFonts w:asciiTheme="minorBidi" w:eastAsia="Times New Roman" w:hAnsiTheme="minorBidi" w:cs="Cordia New"/>
          <w:color w:val="FF0000"/>
          <w:sz w:val="32"/>
          <w:szCs w:val="32"/>
          <w:cs/>
        </w:rPr>
        <w:tab/>
      </w:r>
      <w:r w:rsidR="00362848" w:rsidRPr="00362848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ทั้งนี้ </w:t>
      </w:r>
      <w:r w:rsidRPr="006239D9">
        <w:rPr>
          <w:rFonts w:asciiTheme="minorBidi" w:eastAsia="Times New Roman" w:hAnsiTheme="minorBidi" w:cs="Cordia New"/>
          <w:sz w:val="32"/>
          <w:szCs w:val="32"/>
          <w:cs/>
        </w:rPr>
        <w:t>เมื่อ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จำแนกดัชนีราคาบ้านจัดสรรตามพื้นที่ พบว่า</w:t>
      </w:r>
    </w:p>
    <w:p w14:paraId="60749D4E" w14:textId="73DB7D3B" w:rsidR="008E58B5" w:rsidRPr="008E58B5" w:rsidRDefault="008E58B5" w:rsidP="000B1AE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  <w:u w:val="single"/>
        </w:rPr>
      </w:pP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  <w:u w:val="single"/>
          <w:cs/>
        </w:rPr>
        <w:t>กรุงเทพฯ</w:t>
      </w:r>
      <w:r w:rsidR="006D4924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  <w:cs/>
        </w:rPr>
        <w:t xml:space="preserve"> มีค่าดัชนีเท่ากับ 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</w:rPr>
        <w:t>127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</w:rPr>
        <w:t>1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  <w:cs/>
        </w:rPr>
        <w:t xml:space="preserve"> ลดลงร้อยละ -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</w:rPr>
        <w:t>2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</w:rPr>
        <w:t>YoY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  <w:cs/>
        </w:rPr>
        <w:t>) แต่เมื่อเทียบกับไตรมาสก่อนหน้า (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</w:rPr>
        <w:t>QoQ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  <w:cs/>
        </w:rPr>
        <w:t xml:space="preserve">) เพิ่มขึ้นร้อยละ 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6"/>
          <w:sz w:val="32"/>
          <w:szCs w:val="32"/>
        </w:rPr>
        <w:t>3</w:t>
      </w:r>
    </w:p>
    <w:p w14:paraId="74C3B0C5" w14:textId="77777777" w:rsidR="008E58B5" w:rsidRPr="008E58B5" w:rsidRDefault="008E58B5" w:rsidP="008E58B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thaiDistribute"/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</w:pPr>
      <w:r w:rsidRPr="008E58B5">
        <w:rPr>
          <w:rFonts w:asciiTheme="minorBidi" w:eastAsia="Times New Roman" w:hAnsiTheme="minorBidi" w:cs="Cordia New"/>
          <w:color w:val="000000" w:themeColor="text1"/>
          <w:spacing w:val="4"/>
          <w:sz w:val="32"/>
          <w:szCs w:val="32"/>
          <w:u w:val="single"/>
          <w:cs/>
        </w:rPr>
        <w:t>ปริมณฑล</w:t>
      </w:r>
      <w:r w:rsidRPr="008E58B5">
        <w:rPr>
          <w:rFonts w:asciiTheme="minorBidi" w:eastAsia="Times New Roman" w:hAnsiTheme="minorBidi" w:cs="Cordia New"/>
          <w:color w:val="000000" w:themeColor="text1"/>
          <w:spacing w:val="4"/>
          <w:sz w:val="32"/>
          <w:szCs w:val="32"/>
          <w:cs/>
        </w:rPr>
        <w:t xml:space="preserve">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มีค่าดัชนีเท่ากับ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129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 ลดลงร้อยละ -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2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YoY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>) แต่เมื่อเทียบกับไตรมาสก่อนหน้า (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QoQ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) เพิ่มขึ้นร้อยละ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2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 (ดูตารางที่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3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 และแผนภูมิที่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 xml:space="preserve">1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-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3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>)</w:t>
      </w:r>
    </w:p>
    <w:p w14:paraId="126163F0" w14:textId="77777777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color w:val="000000" w:themeColor="text1"/>
          <w:spacing w:val="-4"/>
          <w:sz w:val="12"/>
          <w:szCs w:val="12"/>
          <w:u w:val="single"/>
        </w:rPr>
      </w:pPr>
    </w:p>
    <w:p w14:paraId="40D520BD" w14:textId="77777777" w:rsidR="00681DD2" w:rsidRDefault="00681DD2">
      <w:pPr>
        <w:spacing w:after="0" w:line="240" w:lineRule="auto"/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2"/>
          <w:szCs w:val="32"/>
          <w:cs/>
        </w:rPr>
      </w:pPr>
      <w:r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2"/>
          <w:szCs w:val="32"/>
          <w:cs/>
        </w:rPr>
        <w:br w:type="page"/>
      </w:r>
    </w:p>
    <w:p w14:paraId="3D43B718" w14:textId="321A950F" w:rsidR="008E58B5" w:rsidRPr="008E58B5" w:rsidRDefault="008E58B5" w:rsidP="00681DD2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2"/>
          <w:szCs w:val="32"/>
        </w:rPr>
      </w:pPr>
      <w:r w:rsidRPr="008E58B5"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2"/>
          <w:szCs w:val="32"/>
          <w:cs/>
        </w:rPr>
        <w:lastRenderedPageBreak/>
        <w:t xml:space="preserve">ตารางที่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2"/>
          <w:szCs w:val="32"/>
        </w:rPr>
        <w:t>1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2"/>
          <w:szCs w:val="32"/>
          <w:cs/>
        </w:rPr>
        <w:t xml:space="preserve"> ดัชนีราคาบ้านจัดสรรใหม่ที่อยู่ระหว่างการขาย ในกรุงเทพฯ -ปริมณฑล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1"/>
          <w:szCs w:val="31"/>
          <w:cs/>
        </w:rPr>
        <w:t xml:space="preserve">(ปี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2"/>
          <w:szCs w:val="32"/>
        </w:rPr>
        <w:t xml:space="preserve">2555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2"/>
          <w:szCs w:val="32"/>
          <w:cs/>
        </w:rPr>
        <w:t>=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2"/>
          <w:szCs w:val="32"/>
        </w:rPr>
        <w:t>100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pacing w:val="-2"/>
          <w:sz w:val="31"/>
          <w:szCs w:val="31"/>
          <w:cs/>
        </w:rPr>
        <w:t>)</w:t>
      </w:r>
    </w:p>
    <w:p w14:paraId="69D3E371" w14:textId="11A6985B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16"/>
          <w:szCs w:val="16"/>
        </w:rPr>
      </w:pPr>
      <w:r w:rsidRPr="008E58B5">
        <w:rPr>
          <w:rFonts w:eastAsia="Times New Roman"/>
          <w:noProof/>
        </w:rPr>
        <w:drawing>
          <wp:inline distT="0" distB="0" distL="0" distR="0" wp14:anchorId="0819752A" wp14:editId="09E42D32">
            <wp:extent cx="4975860" cy="2301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94A16" w14:textId="0EDB8E6B" w:rsidR="008E58B5" w:rsidRDefault="008E58B5" w:rsidP="008E58B5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 w:themeColor="text1"/>
          <w:sz w:val="24"/>
          <w:szCs w:val="24"/>
        </w:rPr>
      </w:pPr>
      <w:r w:rsidRPr="008E58B5">
        <w:rPr>
          <w:rFonts w:asciiTheme="minorBidi" w:eastAsia="Times New Roman" w:hAnsiTheme="minorBidi" w:cs="Cordia New"/>
          <w:color w:val="000000" w:themeColor="text1"/>
          <w:sz w:val="24"/>
          <w:szCs w:val="24"/>
          <w:cs/>
        </w:rPr>
        <w:t xml:space="preserve">               </w:t>
      </w:r>
      <w:r w:rsidR="003F1417">
        <w:rPr>
          <w:rFonts w:asciiTheme="minorBidi" w:eastAsia="Times New Roman" w:hAnsiTheme="minorBidi" w:cs="Cordia New"/>
          <w:color w:val="000000" w:themeColor="text1"/>
          <w:sz w:val="24"/>
          <w:szCs w:val="24"/>
        </w:rPr>
        <w:tab/>
      </w:r>
      <w:r w:rsidR="003F1417">
        <w:rPr>
          <w:rFonts w:asciiTheme="minorBidi" w:eastAsia="Times New Roman" w:hAnsiTheme="minorBidi" w:cs="Cordia New"/>
          <w:color w:val="000000" w:themeColor="text1"/>
          <w:sz w:val="24"/>
          <w:szCs w:val="24"/>
        </w:rPr>
        <w:tab/>
      </w:r>
      <w:r w:rsidRPr="008E58B5">
        <w:rPr>
          <w:rFonts w:asciiTheme="minorBidi" w:eastAsia="Times New Roman" w:hAnsiTheme="minorBidi" w:cs="Cordia New"/>
          <w:color w:val="000000" w:themeColor="text1"/>
          <w:sz w:val="24"/>
          <w:szCs w:val="24"/>
          <w:cs/>
        </w:rPr>
        <w:t xml:space="preserve"> ที่มา : ศูนย์ข้อมูลอสังหาริมทรัพย์ ธนาคารอาคารสงเคราะห์</w:t>
      </w:r>
    </w:p>
    <w:p w14:paraId="0D40B409" w14:textId="77777777" w:rsidR="00C63973" w:rsidRDefault="00C63973" w:rsidP="008E58B5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</w:pPr>
    </w:p>
    <w:p w14:paraId="3C874C05" w14:textId="55F759E6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</w:pP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 xml:space="preserve">แผนภูมิที่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  <w:t>1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 xml:space="preserve"> ดัชนีราคาบ้านจัดสรรใหม่ที่อยู่ระหว่างการขาย ในกรุงเทพฯ - ปริมณฑล (ปี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  <w:t xml:space="preserve">2555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 xml:space="preserve">=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  <w:t>100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>.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  <w:t>0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>)</w:t>
      </w:r>
    </w:p>
    <w:p w14:paraId="2D7C4218" w14:textId="77777777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6"/>
          <w:szCs w:val="6"/>
        </w:rPr>
      </w:pPr>
    </w:p>
    <w:p w14:paraId="13006A3D" w14:textId="4C23D679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color w:val="000000" w:themeColor="text1"/>
          <w:sz w:val="24"/>
          <w:szCs w:val="24"/>
        </w:rPr>
      </w:pPr>
      <w:r w:rsidRPr="008E58B5">
        <w:rPr>
          <w:rFonts w:asciiTheme="minorBidi" w:eastAsia="Times New Roman" w:hAnsiTheme="minorBidi" w:cs="Cordia New"/>
          <w:noProof/>
          <w:color w:val="000000" w:themeColor="text1"/>
          <w:sz w:val="24"/>
          <w:szCs w:val="24"/>
        </w:rPr>
        <w:drawing>
          <wp:inline distT="0" distB="0" distL="0" distR="0" wp14:anchorId="53B092EA" wp14:editId="45D30998">
            <wp:extent cx="4716780" cy="211836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85FA2" w14:textId="36F1DCAF" w:rsidR="008E58B5" w:rsidRPr="008E58B5" w:rsidRDefault="008E58B5" w:rsidP="008E58B5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 w:themeColor="text1"/>
          <w:sz w:val="24"/>
          <w:szCs w:val="24"/>
        </w:rPr>
      </w:pP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16"/>
          <w:szCs w:val="16"/>
          <w:cs/>
        </w:rPr>
        <w:t xml:space="preserve">                           </w:t>
      </w:r>
      <w:r w:rsidR="003F1417">
        <w:rPr>
          <w:rFonts w:asciiTheme="minorBidi" w:eastAsia="Times New Roman" w:hAnsiTheme="minorBidi" w:cs="Cordia New"/>
          <w:b/>
          <w:bCs/>
          <w:color w:val="000000" w:themeColor="text1"/>
          <w:sz w:val="16"/>
          <w:szCs w:val="16"/>
        </w:rPr>
        <w:tab/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16"/>
          <w:szCs w:val="16"/>
          <w:cs/>
        </w:rPr>
        <w:t xml:space="preserve"> </w:t>
      </w:r>
      <w:r w:rsidRPr="008E58B5">
        <w:rPr>
          <w:rFonts w:asciiTheme="minorBidi" w:eastAsia="Times New Roman" w:hAnsiTheme="minorBidi" w:cs="Cordia New"/>
          <w:color w:val="000000" w:themeColor="text1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  <w:bookmarkStart w:id="2" w:name="_Hlk13127537"/>
    </w:p>
    <w:p w14:paraId="0079898B" w14:textId="77777777" w:rsidR="008E58B5" w:rsidRPr="008E58B5" w:rsidRDefault="008E58B5" w:rsidP="008E58B5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 w:themeColor="text1"/>
          <w:sz w:val="14"/>
          <w:szCs w:val="14"/>
        </w:rPr>
      </w:pPr>
    </w:p>
    <w:p w14:paraId="34B2E643" w14:textId="77777777" w:rsidR="00681DD2" w:rsidRDefault="00681DD2" w:rsidP="008E58B5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</w:pPr>
    </w:p>
    <w:p w14:paraId="519E5C1B" w14:textId="4B55C6A8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</w:pP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  <w:t>2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 อัตราขยายตัวของดัชนีราคาบ้านจัดสรรใหม่ที่อยู่ระหว่างการขายในกรุงเทพฯ – ปริมณฑล เปรียบเทียบกับช่วงเวลาเดียวกันของปีก่อน (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  <w:t>YoY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>)</w:t>
      </w:r>
    </w:p>
    <w:bookmarkEnd w:id="2"/>
    <w:p w14:paraId="43406402" w14:textId="1C8794B0" w:rsidR="008E58B5" w:rsidRPr="008E58B5" w:rsidRDefault="008E58B5" w:rsidP="008E58B5">
      <w:pPr>
        <w:tabs>
          <w:tab w:val="left" w:pos="8931"/>
        </w:tabs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16"/>
          <w:szCs w:val="16"/>
        </w:rPr>
      </w:pPr>
      <w:r w:rsidRPr="008E58B5">
        <w:rPr>
          <w:rFonts w:asciiTheme="minorBidi" w:eastAsia="Times New Roman" w:hAnsiTheme="minorBidi" w:cs="Cordia New"/>
          <w:b/>
          <w:bCs/>
          <w:noProof/>
          <w:color w:val="000000" w:themeColor="text1"/>
          <w:sz w:val="16"/>
          <w:szCs w:val="16"/>
        </w:rPr>
        <w:drawing>
          <wp:inline distT="0" distB="0" distL="0" distR="0" wp14:anchorId="3800FFDD" wp14:editId="21AA478C">
            <wp:extent cx="4640580" cy="20650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96AC2" w14:textId="0E7F3078" w:rsidR="008E58B5" w:rsidRPr="008E58B5" w:rsidRDefault="008E58B5" w:rsidP="008E58B5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 w:themeColor="text1"/>
          <w:sz w:val="24"/>
          <w:szCs w:val="24"/>
        </w:rPr>
      </w:pPr>
      <w:r w:rsidRPr="008E58B5">
        <w:rPr>
          <w:rFonts w:asciiTheme="minorBidi" w:eastAsia="Times New Roman" w:hAnsiTheme="minorBidi" w:cs="Cordia New"/>
          <w:color w:val="000000" w:themeColor="text1"/>
          <w:sz w:val="24"/>
          <w:szCs w:val="24"/>
          <w:cs/>
        </w:rPr>
        <w:t xml:space="preserve">                 </w:t>
      </w:r>
      <w:r w:rsidR="003F1417">
        <w:rPr>
          <w:rFonts w:asciiTheme="minorBidi" w:eastAsia="Times New Roman" w:hAnsiTheme="minorBidi" w:cs="Cordia New"/>
          <w:color w:val="000000" w:themeColor="text1"/>
          <w:sz w:val="24"/>
          <w:szCs w:val="24"/>
        </w:rPr>
        <w:tab/>
      </w:r>
      <w:r w:rsidRPr="008E58B5">
        <w:rPr>
          <w:rFonts w:asciiTheme="minorBidi" w:eastAsia="Times New Roman" w:hAnsiTheme="minorBidi" w:cs="Cordia New"/>
          <w:color w:val="000000" w:themeColor="text1"/>
          <w:sz w:val="24"/>
          <w:szCs w:val="24"/>
          <w:cs/>
        </w:rPr>
        <w:t xml:space="preserve"> ที่มา : ศูนย์ข้อมูลอสังหาริมทรัพย์ ธนาคารอาคารสงเคราะห์</w:t>
      </w:r>
    </w:p>
    <w:p w14:paraId="539159A2" w14:textId="77777777" w:rsidR="008E58B5" w:rsidRPr="008E58B5" w:rsidRDefault="008E58B5" w:rsidP="008E58B5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 w:themeColor="text1"/>
          <w:sz w:val="8"/>
          <w:szCs w:val="8"/>
        </w:rPr>
      </w:pPr>
    </w:p>
    <w:p w14:paraId="0A288ECC" w14:textId="77777777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</w:pP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lastRenderedPageBreak/>
        <w:t xml:space="preserve">แผนภูมิที่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  <w:t>3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 อัตราขยายตัวของดัชนีราคาบ้านจัดสรรใหม่ที่อยู่ระหว่างการขายในกรุงเทพฯ – ปริมณฑล เปรียบเทียบกับไตรมาสก่อนหน้า (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  <w:t>QoQ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>)</w:t>
      </w:r>
    </w:p>
    <w:p w14:paraId="50FACDA6" w14:textId="53CF898F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color w:val="000000" w:themeColor="text1"/>
          <w:sz w:val="32"/>
          <w:szCs w:val="32"/>
        </w:rPr>
      </w:pPr>
      <w:r w:rsidRPr="008E58B5">
        <w:rPr>
          <w:rFonts w:asciiTheme="minorBidi" w:eastAsia="Times New Roman" w:hAnsiTheme="minorBidi" w:cs="Cordia New"/>
          <w:noProof/>
          <w:color w:val="000000" w:themeColor="text1"/>
          <w:sz w:val="32"/>
          <w:szCs w:val="32"/>
        </w:rPr>
        <w:drawing>
          <wp:inline distT="0" distB="0" distL="0" distR="0" wp14:anchorId="1964877F" wp14:editId="4424D36B">
            <wp:extent cx="4640580" cy="204216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3338" w14:textId="4064B23C" w:rsidR="008E58B5" w:rsidRDefault="008E58B5" w:rsidP="008E58B5">
      <w:pPr>
        <w:spacing w:after="0" w:line="240" w:lineRule="auto"/>
        <w:rPr>
          <w:rFonts w:asciiTheme="minorBidi" w:eastAsia="Times New Roman" w:hAnsiTheme="minorBidi" w:cs="Cordia New"/>
          <w:color w:val="000000" w:themeColor="text1"/>
          <w:sz w:val="24"/>
          <w:szCs w:val="24"/>
        </w:rPr>
      </w:pPr>
      <w:r w:rsidRPr="008E58B5">
        <w:rPr>
          <w:rFonts w:asciiTheme="minorBidi" w:eastAsia="Times New Roman" w:hAnsiTheme="minorBidi" w:cs="Cordia New"/>
          <w:color w:val="000000" w:themeColor="text1"/>
          <w:sz w:val="24"/>
          <w:szCs w:val="24"/>
          <w:cs/>
        </w:rPr>
        <w:t xml:space="preserve">                    </w:t>
      </w:r>
      <w:r w:rsidR="0009008D">
        <w:rPr>
          <w:rFonts w:asciiTheme="minorBidi" w:eastAsia="Times New Roman" w:hAnsiTheme="minorBidi" w:cs="Cordia New"/>
          <w:color w:val="000000" w:themeColor="text1"/>
          <w:sz w:val="24"/>
          <w:szCs w:val="24"/>
        </w:rPr>
        <w:tab/>
      </w:r>
      <w:r w:rsidRPr="008E58B5">
        <w:rPr>
          <w:rFonts w:asciiTheme="minorBidi" w:eastAsia="Times New Roman" w:hAnsiTheme="minorBidi" w:cs="Cordia New"/>
          <w:color w:val="000000" w:themeColor="text1"/>
          <w:sz w:val="24"/>
          <w:szCs w:val="24"/>
          <w:cs/>
        </w:rPr>
        <w:t xml:space="preserve"> ที่มา : ศูนย์ข้อมูลอสังหาริมทรัพย์ ธนาคารอาคารสงเคราะห์</w:t>
      </w:r>
    </w:p>
    <w:p w14:paraId="14AA76FA" w14:textId="77777777" w:rsidR="004E6E2D" w:rsidRDefault="004E6E2D" w:rsidP="004E6E2D">
      <w:pPr>
        <w:tabs>
          <w:tab w:val="left" w:pos="993"/>
        </w:tabs>
        <w:spacing w:after="0" w:line="240" w:lineRule="auto"/>
        <w:ind w:left="360"/>
        <w:contextualSpacing/>
        <w:jc w:val="thaiDistribute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u w:val="single"/>
        </w:rPr>
      </w:pPr>
    </w:p>
    <w:p w14:paraId="05D06FD2" w14:textId="56FF2139" w:rsidR="008E58B5" w:rsidRPr="008E58B5" w:rsidRDefault="008E58B5" w:rsidP="004E6E2D">
      <w:pPr>
        <w:tabs>
          <w:tab w:val="left" w:pos="993"/>
        </w:tabs>
        <w:spacing w:after="0" w:line="240" w:lineRule="auto"/>
        <w:contextualSpacing/>
        <w:jc w:val="thaiDistribute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u w:val="single"/>
        </w:rPr>
      </w:pP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u w:val="single"/>
          <w:cs/>
        </w:rPr>
        <w:t>ดัชนีราคาบ้านเดี่ยว</w:t>
      </w:r>
    </w:p>
    <w:p w14:paraId="285E7387" w14:textId="4CA6A81E" w:rsidR="008E58B5" w:rsidRPr="008E58B5" w:rsidRDefault="008E58B5" w:rsidP="00755F43">
      <w:pPr>
        <w:spacing w:after="0" w:line="240" w:lineRule="auto"/>
        <w:ind w:firstLine="709"/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</w:pP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ดัชนีราคาบ้านเดี่ยว ในกรุงเทพฯ และปริมณฑล </w:t>
      </w:r>
      <w:bookmarkStart w:id="3" w:name="_Hlk38011847"/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ไตรมาส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1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 ปี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2564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 </w:t>
      </w:r>
      <w:bookmarkEnd w:id="3"/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มีค่าดัชนีเท่ากับ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126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4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 ลดลงร้อยละ -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2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 เมื่อเทียบกับช่วงเวลาเดียวกันของปีก่อน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(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YoY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)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แต่เมื่อเทียบกับไตรมาสก่อนหน้า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(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QoQ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) เพิ่มขึ้น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ร้อยละ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3</w:t>
      </w:r>
    </w:p>
    <w:p w14:paraId="4A82CA46" w14:textId="77777777" w:rsidR="008E58B5" w:rsidRPr="008E58B5" w:rsidRDefault="008E58B5" w:rsidP="008E58B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2" w:hanging="284"/>
        <w:jc w:val="thaiDistribute"/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</w:rPr>
      </w:pP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  <w:u w:val="single"/>
          <w:cs/>
        </w:rPr>
        <w:t>กรุงเทพฯ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  <w:cs/>
        </w:rPr>
        <w:t xml:space="preserve"> มีค่าดัชนีเท่ากับ 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</w:rPr>
        <w:t>125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  <w:cs/>
        </w:rPr>
        <w:t>.7 ลดลงร้อยละ -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</w:rPr>
        <w:t xml:space="preserve">5 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  <w:cs/>
        </w:rPr>
        <w:t>เมื่อเทียบกับช่วงเวลาเดียวกันของปีก่อน (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</w:rPr>
        <w:t>YoY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  <w:cs/>
        </w:rPr>
        <w:t>) แต่เมื่อเทียบกับไตรมาสก่อนหน้า (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</w:rPr>
        <w:t>QoQ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  <w:cs/>
        </w:rPr>
        <w:t xml:space="preserve">) เพิ่มขึ้นร้อยละ 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</w:rPr>
        <w:t>3</w:t>
      </w:r>
    </w:p>
    <w:p w14:paraId="2FE3D704" w14:textId="37C45F32" w:rsidR="008E58B5" w:rsidRPr="0017504B" w:rsidRDefault="008E58B5" w:rsidP="0017504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2" w:hanging="284"/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</w:rPr>
      </w:pP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u w:val="single"/>
          <w:cs/>
        </w:rPr>
        <w:t>ปริมณฑล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 xml:space="preserve"> มีค่าดัชนีเท่ากับ 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</w:rPr>
        <w:t>126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</w:rPr>
        <w:t xml:space="preserve">5 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>ลดลงร้อยละ -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</w:rPr>
        <w:t>2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 xml:space="preserve"> เมื่อเทียบกับช่วงเวลาเดียวกันของปีก่อน(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</w:rPr>
        <w:t>YoY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>)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</w:rPr>
        <w:t xml:space="preserve"> แต่เมื่อเทียบกับไตรมาสก่อนหน้า (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</w:rPr>
        <w:t>QoQ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</w:rPr>
        <w:t xml:space="preserve">) ลดลงร้อยละ 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</w:rPr>
        <w:t xml:space="preserve">2 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</w:rPr>
        <w:t xml:space="preserve">(ดูตารางที่ 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</w:rPr>
        <w:t>2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</w:rPr>
        <w:t xml:space="preserve"> และแผนภูมิที่ 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</w:rPr>
        <w:t>1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</w:rPr>
        <w:t xml:space="preserve"> - 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</w:rPr>
        <w:t>3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</w:rPr>
        <w:t>)</w:t>
      </w:r>
    </w:p>
    <w:p w14:paraId="52BC775D" w14:textId="77777777" w:rsidR="008E58B5" w:rsidRPr="008E58B5" w:rsidRDefault="008E58B5" w:rsidP="008E58B5">
      <w:pPr>
        <w:tabs>
          <w:tab w:val="left" w:pos="426"/>
        </w:tabs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</w:pP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  <w:t>2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 ดัชนีราคาบ้านเดี่ยว ในกรุงเทพฯ -ปริมณฑล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 xml:space="preserve">(ปี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  <w:t xml:space="preserve">2555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 xml:space="preserve">=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  <w:t>100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>.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  <w:t>0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>)</w:t>
      </w:r>
    </w:p>
    <w:p w14:paraId="233C0C7E" w14:textId="3E6BCD14" w:rsidR="008E58B5" w:rsidRPr="008E58B5" w:rsidRDefault="008E58B5" w:rsidP="008E58B5">
      <w:pPr>
        <w:tabs>
          <w:tab w:val="left" w:pos="426"/>
          <w:tab w:val="left" w:pos="8789"/>
        </w:tabs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</w:pPr>
      <w:r w:rsidRPr="008E58B5">
        <w:rPr>
          <w:rFonts w:eastAsia="Times New Roman"/>
          <w:noProof/>
        </w:rPr>
        <w:drawing>
          <wp:inline distT="0" distB="0" distL="0" distR="0" wp14:anchorId="40AECE2E" wp14:editId="4686DA26">
            <wp:extent cx="5135880" cy="23088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1238" w14:textId="3C0A9CEE" w:rsidR="008E58B5" w:rsidRPr="008E58B5" w:rsidRDefault="008E58B5" w:rsidP="008E58B5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 w:themeColor="text1"/>
          <w:sz w:val="24"/>
          <w:szCs w:val="24"/>
        </w:rPr>
      </w:pPr>
      <w:r w:rsidRPr="008E58B5">
        <w:rPr>
          <w:rFonts w:asciiTheme="minorBidi" w:eastAsia="Times New Roman" w:hAnsiTheme="minorBidi" w:cs="Cordia New"/>
          <w:color w:val="000000" w:themeColor="text1"/>
          <w:sz w:val="24"/>
          <w:szCs w:val="24"/>
          <w:cs/>
        </w:rPr>
        <w:t xml:space="preserve">             </w:t>
      </w:r>
      <w:r w:rsidR="0009008D">
        <w:rPr>
          <w:rFonts w:asciiTheme="minorBidi" w:eastAsia="Times New Roman" w:hAnsiTheme="minorBidi" w:cs="Cordia New"/>
          <w:color w:val="000000" w:themeColor="text1"/>
          <w:sz w:val="24"/>
          <w:szCs w:val="24"/>
        </w:rPr>
        <w:tab/>
      </w:r>
      <w:r w:rsidR="006D60A6">
        <w:rPr>
          <w:rFonts w:asciiTheme="minorBidi" w:eastAsia="Times New Roman" w:hAnsiTheme="minorBidi" w:cs="Cordia New"/>
          <w:color w:val="000000" w:themeColor="text1"/>
          <w:sz w:val="24"/>
          <w:szCs w:val="24"/>
        </w:rPr>
        <w:tab/>
      </w:r>
      <w:r w:rsidRPr="008E58B5">
        <w:rPr>
          <w:rFonts w:asciiTheme="minorBidi" w:eastAsia="Times New Roman" w:hAnsiTheme="minorBidi" w:cs="Cordia New"/>
          <w:color w:val="000000" w:themeColor="text1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</w:p>
    <w:p w14:paraId="3BFA19EA" w14:textId="0384CC05" w:rsidR="00D7680D" w:rsidRDefault="00D7680D">
      <w:pPr>
        <w:spacing w:after="0" w:line="240" w:lineRule="auto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u w:val="single"/>
          <w:cs/>
        </w:rPr>
      </w:pPr>
    </w:p>
    <w:p w14:paraId="14233805" w14:textId="634DD53B" w:rsidR="008E58B5" w:rsidRPr="008E58B5" w:rsidRDefault="008E58B5" w:rsidP="004E6E2D">
      <w:pPr>
        <w:tabs>
          <w:tab w:val="left" w:pos="993"/>
        </w:tabs>
        <w:spacing w:after="0" w:line="240" w:lineRule="auto"/>
        <w:contextualSpacing/>
        <w:jc w:val="thaiDistribute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u w:val="single"/>
        </w:rPr>
      </w:pP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u w:val="single"/>
          <w:cs/>
        </w:rPr>
        <w:t>ดัชนีราคาทาวน์เฮ้าส์</w:t>
      </w:r>
    </w:p>
    <w:p w14:paraId="2628CB12" w14:textId="39F368DB" w:rsidR="008E58B5" w:rsidRPr="008E58B5" w:rsidRDefault="008E58B5" w:rsidP="000B6D24">
      <w:pPr>
        <w:spacing w:after="0" w:line="240" w:lineRule="auto"/>
        <w:ind w:firstLine="709"/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</w:pP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ดัชนีราคาทาวน์เฮ้าส์ ในกรุงเทพฯ – ปริมณฑล ไตรมาส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1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 ปี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2564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 มีค่าดัชนีเท่ากับ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130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1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 ลดลงร้อยละ -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2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 เมื่อเทียบกับช่วงเวลาเดียวกันของปีก่อน 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>(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</w:rPr>
        <w:t>YoY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>)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 แต่เมื่อเทียบกับ</w:t>
      </w:r>
      <w:r w:rsidRPr="008E58B5">
        <w:rPr>
          <w:rFonts w:asciiTheme="minorBidi" w:eastAsia="Times New Roman" w:hAnsiTheme="minorBidi" w:cs="Cordia New"/>
          <w:color w:val="000000" w:themeColor="text1"/>
          <w:spacing w:val="4"/>
          <w:sz w:val="32"/>
          <w:szCs w:val="32"/>
          <w:cs/>
          <w:lang w:eastAsia="ja-JP"/>
        </w:rPr>
        <w:t xml:space="preserve">ไตรมาสก่อนหน้า </w:t>
      </w:r>
      <w:r w:rsidRPr="008E58B5">
        <w:rPr>
          <w:rFonts w:asciiTheme="minorBidi" w:eastAsia="Times New Roman" w:hAnsiTheme="minorBidi" w:cs="Cordia New"/>
          <w:color w:val="000000" w:themeColor="text1"/>
          <w:spacing w:val="4"/>
          <w:sz w:val="32"/>
          <w:szCs w:val="32"/>
          <w:cs/>
        </w:rPr>
        <w:t>(</w:t>
      </w:r>
      <w:r w:rsidRPr="008E58B5">
        <w:rPr>
          <w:rFonts w:asciiTheme="minorBidi" w:eastAsia="Times New Roman" w:hAnsiTheme="minorBidi" w:cs="Cordia New"/>
          <w:color w:val="000000" w:themeColor="text1"/>
          <w:spacing w:val="4"/>
          <w:sz w:val="32"/>
          <w:szCs w:val="32"/>
        </w:rPr>
        <w:t>QoQ</w:t>
      </w:r>
      <w:r w:rsidRPr="008E58B5">
        <w:rPr>
          <w:rFonts w:asciiTheme="minorBidi" w:eastAsia="Times New Roman" w:hAnsiTheme="minorBidi" w:cs="Cordia New"/>
          <w:color w:val="000000" w:themeColor="text1"/>
          <w:spacing w:val="4"/>
          <w:sz w:val="32"/>
          <w:szCs w:val="32"/>
          <w:cs/>
        </w:rPr>
        <w:t>)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 xml:space="preserve">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 xml:space="preserve">เพิ่มขึ้นร้อยละ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lang w:eastAsia="ja-JP"/>
        </w:rPr>
        <w:t>3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 xml:space="preserve"> 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  <w:lang w:eastAsia="ja-JP"/>
        </w:rPr>
        <w:tab/>
      </w:r>
    </w:p>
    <w:p w14:paraId="06032E4F" w14:textId="5F45D7D9" w:rsidR="008E58B5" w:rsidRPr="008E58B5" w:rsidRDefault="008E58B5" w:rsidP="008E58B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thaiDistribute"/>
        <w:rPr>
          <w:rFonts w:asciiTheme="minorBidi" w:eastAsia="Times New Roman" w:hAnsiTheme="minorBidi" w:cs="Cordia New"/>
          <w:color w:val="000000" w:themeColor="text1"/>
          <w:sz w:val="32"/>
          <w:szCs w:val="32"/>
        </w:rPr>
      </w:pP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u w:val="single"/>
          <w:cs/>
        </w:rPr>
        <w:lastRenderedPageBreak/>
        <w:t>กรุงเทพฯ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128</w:t>
      </w:r>
      <w:r w:rsidR="00FD5032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.</w:t>
      </w:r>
      <w:r w:rsidR="00FD5032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2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ลดลงร้อยละ -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2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 xml:space="preserve"> (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</w:rPr>
        <w:t>YoY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 xml:space="preserve">)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แต่เมื่อเทียบกับไตรมาสก่อนหน้า 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>(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</w:rPr>
        <w:t>QoQ</w:t>
      </w:r>
      <w:r w:rsidRPr="008E58B5">
        <w:rPr>
          <w:rFonts w:asciiTheme="minorBidi" w:eastAsia="Times New Roman" w:hAnsiTheme="minorBidi" w:cs="Cordia New"/>
          <w:color w:val="000000" w:themeColor="text1"/>
          <w:spacing w:val="-4"/>
          <w:sz w:val="32"/>
          <w:szCs w:val="32"/>
          <w:cs/>
        </w:rPr>
        <w:t xml:space="preserve">) 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เพิ่มขึ้นร้อยละ 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2</w:t>
      </w:r>
    </w:p>
    <w:p w14:paraId="43144C17" w14:textId="77777777" w:rsidR="008E58B5" w:rsidRPr="008E58B5" w:rsidRDefault="008E58B5" w:rsidP="008E58B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jc w:val="thaiDistribute"/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</w:pP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u w:val="single"/>
          <w:cs/>
        </w:rPr>
        <w:t>ปริมณฑล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 มีค่าดัชนีเท่ากับ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132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1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 ลดลงร้อยละ -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1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YoY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>) แต่เมื่อเทียบกับไตรมาสก่อนหน้า (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QoQ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) เพิ่มขึ้นร้อยละ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0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2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 (ดูตารางที่ 3 และแผนภูมิที่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 xml:space="preserve">1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 xml:space="preserve">- 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</w:rPr>
        <w:t>3</w:t>
      </w:r>
      <w:r w:rsidRPr="008E58B5">
        <w:rPr>
          <w:rFonts w:asciiTheme="minorBidi" w:eastAsia="Times New Roman" w:hAnsiTheme="minorBidi" w:cs="Cordia New"/>
          <w:color w:val="000000" w:themeColor="text1"/>
          <w:spacing w:val="-6"/>
          <w:sz w:val="32"/>
          <w:szCs w:val="32"/>
          <w:cs/>
        </w:rPr>
        <w:t>)</w:t>
      </w:r>
    </w:p>
    <w:p w14:paraId="7BB4921A" w14:textId="77777777" w:rsidR="008E58B5" w:rsidRPr="008E58B5" w:rsidRDefault="008E58B5" w:rsidP="008E58B5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</w:pP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  <w:t>3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 ดัชนีราคาทาวน์เฮ้าส์ ในกรุงเทพฯ -ปริมณฑล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 xml:space="preserve">(ปี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  <w:t xml:space="preserve">2555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 xml:space="preserve">= 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  <w:t>100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>.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</w:rPr>
        <w:t>0</w:t>
      </w:r>
      <w:r w:rsidRPr="008E58B5">
        <w:rPr>
          <w:rFonts w:asciiTheme="minorBidi" w:eastAsia="Times New Roman" w:hAnsiTheme="minorBidi" w:cs="Cordia New"/>
          <w:b/>
          <w:bCs/>
          <w:color w:val="000000" w:themeColor="text1"/>
          <w:sz w:val="31"/>
          <w:szCs w:val="31"/>
          <w:cs/>
        </w:rPr>
        <w:t>)</w:t>
      </w:r>
    </w:p>
    <w:p w14:paraId="5955F8CA" w14:textId="3B09DE11" w:rsidR="008E58B5" w:rsidRPr="008E58B5" w:rsidRDefault="008E58B5" w:rsidP="008E58B5">
      <w:pPr>
        <w:tabs>
          <w:tab w:val="left" w:pos="8647"/>
          <w:tab w:val="left" w:pos="8789"/>
          <w:tab w:val="left" w:pos="8931"/>
        </w:tabs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</w:pPr>
      <w:r w:rsidRPr="008E58B5">
        <w:rPr>
          <w:rFonts w:eastAsia="Times New Roman"/>
          <w:noProof/>
        </w:rPr>
        <w:drawing>
          <wp:inline distT="0" distB="0" distL="0" distR="0" wp14:anchorId="0D2899A6" wp14:editId="617AB1F5">
            <wp:extent cx="5166360" cy="236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63546" w14:textId="3BDC1EB0" w:rsidR="008E58B5" w:rsidRPr="008E58B5" w:rsidRDefault="008E58B5" w:rsidP="008E58B5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 w:themeColor="text1"/>
          <w:sz w:val="24"/>
          <w:szCs w:val="24"/>
        </w:rPr>
      </w:pPr>
      <w:r w:rsidRPr="008E58B5">
        <w:rPr>
          <w:rFonts w:asciiTheme="minorBidi" w:eastAsia="Times New Roman" w:hAnsiTheme="minorBidi" w:cs="Cordia New"/>
          <w:color w:val="000000" w:themeColor="text1"/>
          <w:sz w:val="24"/>
          <w:szCs w:val="24"/>
          <w:cs/>
        </w:rPr>
        <w:t xml:space="preserve">            </w:t>
      </w:r>
      <w:r w:rsidR="0009008D">
        <w:rPr>
          <w:rFonts w:asciiTheme="minorBidi" w:eastAsia="Times New Roman" w:hAnsiTheme="minorBidi" w:cs="Cordia New"/>
          <w:color w:val="000000" w:themeColor="text1"/>
          <w:sz w:val="24"/>
          <w:szCs w:val="24"/>
        </w:rPr>
        <w:tab/>
      </w:r>
      <w:r w:rsidR="0009008D">
        <w:rPr>
          <w:rFonts w:asciiTheme="minorBidi" w:eastAsia="Times New Roman" w:hAnsiTheme="minorBidi" w:cs="Cordia New"/>
          <w:color w:val="000000" w:themeColor="text1"/>
          <w:sz w:val="24"/>
          <w:szCs w:val="24"/>
        </w:rPr>
        <w:tab/>
      </w:r>
      <w:r w:rsidRPr="008E58B5">
        <w:rPr>
          <w:rFonts w:asciiTheme="minorBidi" w:eastAsia="Times New Roman" w:hAnsiTheme="minorBidi" w:cs="Cordia New"/>
          <w:color w:val="000000" w:themeColor="text1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  <w:bookmarkStart w:id="4" w:name="_Hlk13127528"/>
    </w:p>
    <w:p w14:paraId="04A69ABF" w14:textId="77777777" w:rsidR="008E58B5" w:rsidRPr="008E58B5" w:rsidRDefault="008E58B5" w:rsidP="008E58B5">
      <w:pPr>
        <w:spacing w:after="0" w:line="240" w:lineRule="auto"/>
        <w:rPr>
          <w:rFonts w:asciiTheme="minorBidi" w:eastAsia="Times New Roman" w:hAnsiTheme="minorBidi" w:cs="Cordia New"/>
          <w:color w:val="000000" w:themeColor="text1"/>
          <w:spacing w:val="-2"/>
          <w:sz w:val="24"/>
          <w:szCs w:val="24"/>
        </w:rPr>
      </w:pPr>
    </w:p>
    <w:bookmarkEnd w:id="4"/>
    <w:p w14:paraId="068B3C79" w14:textId="68B173D4" w:rsidR="008E58B5" w:rsidRPr="008E58B5" w:rsidRDefault="008E58B5" w:rsidP="008E58B5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lang w:eastAsia="ja-JP"/>
        </w:rPr>
      </w:pP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</w:rPr>
        <w:t>สำหรับ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รายการส่งเสริมการขายบ้านจัดสรรใหม่ที่อยู่ระหว่างการขายในไตรมาสนี้ พบว่า ส่วนใหญ่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br/>
        <w:t xml:space="preserve">ร้อยละ 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lang w:eastAsia="ja-JP"/>
        </w:rPr>
        <w:t>46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.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lang w:eastAsia="ja-JP"/>
        </w:rPr>
        <w:t>6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 เป็นส่วนลดค่าใช้จ่ายในวันโอนกรรมสิทธิ์ และ/หรือ ฟรีค่าส่วนกลาง รองลงมาร้อยละ 32.8 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lang w:eastAsia="ja-JP"/>
        </w:rPr>
        <w:br/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เป็นของแถม เช่น เครื่องปรับอากาศ เฟอร์นิเจอร์ ผ้าม่าน ปั๊มน้ำ แท้งก์น้ำ ฯลฯ </w:t>
      </w:r>
      <w:r w:rsidR="00C20AB3">
        <w:rPr>
          <w:rFonts w:asciiTheme="minorBidi" w:eastAsia="Times New Roman" w:hAnsiTheme="minorBidi" w:cs="Cordia New"/>
          <w:spacing w:val="2"/>
          <w:sz w:val="32"/>
          <w:szCs w:val="32"/>
          <w:cs/>
          <w:lang w:eastAsia="ja-JP"/>
        </w:rPr>
        <w:t xml:space="preserve">และร้อยละ </w:t>
      </w:r>
      <w:r w:rsidR="00C20AB3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lang w:eastAsia="ja-JP"/>
        </w:rPr>
        <w:t>20</w:t>
      </w:r>
      <w:r w:rsidR="00C20AB3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.</w:t>
      </w:r>
      <w:r w:rsidR="00C20AB3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lang w:eastAsia="ja-JP"/>
        </w:rPr>
        <w:t xml:space="preserve">5 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เป็นส่วน</w:t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lang w:eastAsia="ja-JP"/>
        </w:rPr>
        <w:br/>
      </w:r>
      <w:r w:rsidRPr="008E58B5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ลดเงินสด</w:t>
      </w:r>
      <w:r w:rsidR="00C20AB3">
        <w:rPr>
          <w:rFonts w:asciiTheme="minorBidi" w:eastAsia="Times New Roman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</w:p>
    <w:p w14:paraId="269BB272" w14:textId="37E61972" w:rsidR="008E58B5" w:rsidRPr="008E58B5" w:rsidRDefault="008E58B5" w:rsidP="008E58B5">
      <w:pPr>
        <w:spacing w:after="0" w:line="240" w:lineRule="auto"/>
        <w:ind w:firstLine="284"/>
        <w:jc w:val="center"/>
        <w:rPr>
          <w:rFonts w:asciiTheme="minorBidi" w:eastAsia="Times New Roman" w:hAnsiTheme="minorBidi" w:cs="Cordia New"/>
          <w:color w:val="000000" w:themeColor="text1"/>
          <w:spacing w:val="-2"/>
          <w:sz w:val="32"/>
          <w:szCs w:val="32"/>
          <w:lang w:eastAsia="ja-JP"/>
        </w:rPr>
      </w:pPr>
      <w:r w:rsidRPr="008E58B5">
        <w:rPr>
          <w:rFonts w:asciiTheme="minorBidi" w:eastAsia="Times New Roman" w:hAnsiTheme="minorBidi" w:cs="Cordia New"/>
          <w:noProof/>
          <w:color w:val="000000" w:themeColor="text1"/>
          <w:spacing w:val="-2"/>
          <w:sz w:val="32"/>
          <w:szCs w:val="32"/>
        </w:rPr>
        <w:drawing>
          <wp:inline distT="0" distB="0" distL="0" distR="0" wp14:anchorId="699B2E19" wp14:editId="4365EA9B">
            <wp:extent cx="3314700" cy="2621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7" t="3175" r="12317" b="3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E1201" w14:textId="601596A7" w:rsidR="008E58B5" w:rsidRPr="008E58B5" w:rsidRDefault="008E58B5" w:rsidP="008E58B5">
      <w:pPr>
        <w:spacing w:after="0" w:line="240" w:lineRule="auto"/>
        <w:jc w:val="center"/>
        <w:rPr>
          <w:rFonts w:asciiTheme="minorBidi" w:eastAsia="SimSun" w:hAnsiTheme="minorBidi" w:cs="Cordia New"/>
          <w:color w:val="000000" w:themeColor="text1"/>
          <w:sz w:val="24"/>
          <w:szCs w:val="24"/>
          <w:lang w:eastAsia="zh-CN"/>
        </w:rPr>
      </w:pPr>
      <w:r w:rsidRPr="008E58B5">
        <w:rPr>
          <w:rFonts w:asciiTheme="minorBidi" w:eastAsia="SimSun" w:hAnsiTheme="minorBidi" w:cs="Cordia New"/>
          <w:color w:val="000000" w:themeColor="text1"/>
          <w:sz w:val="24"/>
          <w:szCs w:val="24"/>
          <w:cs/>
          <w:lang w:eastAsia="zh-CN"/>
        </w:rPr>
        <w:t xml:space="preserve">  ที่มา : ศูนย์ข้อมูลอสังหาริมทรัพย์ ธนาคารอาคารสงเคราะห์</w:t>
      </w:r>
    </w:p>
    <w:p w14:paraId="65F9C5B1" w14:textId="77777777" w:rsidR="008E58B5" w:rsidRPr="008E58B5" w:rsidRDefault="008E58B5" w:rsidP="008E58B5">
      <w:pPr>
        <w:spacing w:after="0" w:line="240" w:lineRule="auto"/>
        <w:ind w:left="993"/>
        <w:jc w:val="thaiDistribute"/>
        <w:rPr>
          <w:rFonts w:asciiTheme="minorBidi" w:eastAsia="Times New Roman" w:hAnsiTheme="minorBidi" w:cs="Cordia New"/>
          <w:color w:val="000000" w:themeColor="text1"/>
          <w:sz w:val="2"/>
          <w:szCs w:val="2"/>
        </w:rPr>
      </w:pPr>
    </w:p>
    <w:p w14:paraId="3A21F99B" w14:textId="77777777" w:rsidR="008E58B5" w:rsidRPr="008E58B5" w:rsidRDefault="008E58B5" w:rsidP="008E58B5">
      <w:pPr>
        <w:spacing w:after="0"/>
        <w:jc w:val="center"/>
        <w:rPr>
          <w:rFonts w:asciiTheme="minorBidi" w:eastAsia="Times New Roman" w:hAnsiTheme="minorBidi" w:cs="Cordia New"/>
          <w:sz w:val="18"/>
          <w:szCs w:val="18"/>
        </w:rPr>
      </w:pPr>
      <w:r w:rsidRPr="008E58B5">
        <w:rPr>
          <w:rFonts w:asciiTheme="minorBidi" w:eastAsia="Times New Roman" w:hAnsiTheme="minorBidi" w:cs="Cordia New"/>
          <w:b/>
          <w:bCs/>
          <w:sz w:val="18"/>
          <w:szCs w:val="18"/>
          <w:cs/>
        </w:rPr>
        <w:t>ข้อความจำกัดความรับผิดชอบ</w:t>
      </w:r>
    </w:p>
    <w:p w14:paraId="44719523" w14:textId="77777777" w:rsidR="008E58B5" w:rsidRPr="008E58B5" w:rsidRDefault="008E58B5" w:rsidP="008E58B5">
      <w:pPr>
        <w:spacing w:after="0"/>
        <w:jc w:val="center"/>
        <w:rPr>
          <w:rFonts w:asciiTheme="minorBidi" w:eastAsia="Times New Roman" w:hAnsiTheme="minorBidi" w:cs="Cordia New"/>
          <w:sz w:val="18"/>
          <w:szCs w:val="18"/>
        </w:rPr>
      </w:pPr>
      <w:r w:rsidRPr="008E58B5">
        <w:rPr>
          <w:rFonts w:asciiTheme="minorBidi" w:eastAsia="Times New Roman" w:hAnsiTheme="minorBidi" w:cs="Cordia New"/>
          <w:color w:val="595959"/>
          <w:sz w:val="18"/>
          <w:szCs w:val="18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 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547333C9" w14:textId="77777777" w:rsidR="008E58B5" w:rsidRPr="008E58B5" w:rsidRDefault="008E58B5" w:rsidP="008E58B5">
      <w:pPr>
        <w:spacing w:after="0" w:line="240" w:lineRule="auto"/>
        <w:ind w:firstLine="720"/>
        <w:jc w:val="center"/>
        <w:rPr>
          <w:rFonts w:asciiTheme="minorBidi" w:eastAsia="Times New Roman" w:hAnsiTheme="minorBidi" w:cs="Cordia New"/>
          <w:color w:val="000000"/>
          <w:sz w:val="18"/>
          <w:szCs w:val="18"/>
        </w:rPr>
      </w:pPr>
    </w:p>
    <w:sectPr w:rsidR="008E58B5" w:rsidRPr="008E58B5" w:rsidSect="006B00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FB142" w14:textId="77777777" w:rsidR="005942E0" w:rsidRDefault="005942E0">
      <w:pPr>
        <w:spacing w:after="0" w:line="240" w:lineRule="auto"/>
      </w:pPr>
      <w:r>
        <w:separator/>
      </w:r>
    </w:p>
  </w:endnote>
  <w:endnote w:type="continuationSeparator" w:id="0">
    <w:p w14:paraId="3603B752" w14:textId="77777777" w:rsidR="005942E0" w:rsidRDefault="005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6AC6" w14:textId="731E147B" w:rsidR="003F2604" w:rsidRPr="00374352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329ED1A1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CB6E53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Ougg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" stroked="f">
              <v:textbox>
                <w:txbxContent>
                  <w:p w14:paraId="5322E83C" w14:textId="329ED1A1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CB6E53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60DE" w14:textId="77777777" w:rsidR="005942E0" w:rsidRDefault="005942E0">
      <w:pPr>
        <w:spacing w:after="0" w:line="240" w:lineRule="auto"/>
      </w:pPr>
      <w:r>
        <w:separator/>
      </w:r>
    </w:p>
  </w:footnote>
  <w:footnote w:type="continuationSeparator" w:id="0">
    <w:p w14:paraId="7380AFD9" w14:textId="77777777" w:rsidR="005942E0" w:rsidRDefault="0059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143A1823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8193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35"/>
    <w:rsid w:val="0000020A"/>
    <w:rsid w:val="00002912"/>
    <w:rsid w:val="000040F8"/>
    <w:rsid w:val="00005555"/>
    <w:rsid w:val="000055D3"/>
    <w:rsid w:val="00006850"/>
    <w:rsid w:val="00012575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37E13"/>
    <w:rsid w:val="00044082"/>
    <w:rsid w:val="000446AB"/>
    <w:rsid w:val="0004764D"/>
    <w:rsid w:val="00047ABD"/>
    <w:rsid w:val="0006101C"/>
    <w:rsid w:val="00062AEE"/>
    <w:rsid w:val="00071A41"/>
    <w:rsid w:val="00072C75"/>
    <w:rsid w:val="00073510"/>
    <w:rsid w:val="00074756"/>
    <w:rsid w:val="00076555"/>
    <w:rsid w:val="0009008D"/>
    <w:rsid w:val="00090BDF"/>
    <w:rsid w:val="00091FFB"/>
    <w:rsid w:val="000948BB"/>
    <w:rsid w:val="000A51EB"/>
    <w:rsid w:val="000B1AED"/>
    <w:rsid w:val="000B4058"/>
    <w:rsid w:val="000B5C3C"/>
    <w:rsid w:val="000B6A94"/>
    <w:rsid w:val="000B6D24"/>
    <w:rsid w:val="000C392C"/>
    <w:rsid w:val="000C3A51"/>
    <w:rsid w:val="000C4BA4"/>
    <w:rsid w:val="000D4237"/>
    <w:rsid w:val="000D5E9B"/>
    <w:rsid w:val="000E252D"/>
    <w:rsid w:val="000E5DA1"/>
    <w:rsid w:val="000F1963"/>
    <w:rsid w:val="000F2A04"/>
    <w:rsid w:val="000F392F"/>
    <w:rsid w:val="000F41EB"/>
    <w:rsid w:val="000F665D"/>
    <w:rsid w:val="0010477F"/>
    <w:rsid w:val="00104D3F"/>
    <w:rsid w:val="00114B14"/>
    <w:rsid w:val="00116B5F"/>
    <w:rsid w:val="00117D3C"/>
    <w:rsid w:val="00121CBB"/>
    <w:rsid w:val="00121DA3"/>
    <w:rsid w:val="0012399D"/>
    <w:rsid w:val="001253D0"/>
    <w:rsid w:val="00130FF0"/>
    <w:rsid w:val="00131D02"/>
    <w:rsid w:val="00134A4A"/>
    <w:rsid w:val="001352B3"/>
    <w:rsid w:val="0014083C"/>
    <w:rsid w:val="00144C73"/>
    <w:rsid w:val="00151708"/>
    <w:rsid w:val="00152E19"/>
    <w:rsid w:val="0016132E"/>
    <w:rsid w:val="00164BCD"/>
    <w:rsid w:val="00167CE4"/>
    <w:rsid w:val="0017504B"/>
    <w:rsid w:val="001825E8"/>
    <w:rsid w:val="001876E6"/>
    <w:rsid w:val="001935A5"/>
    <w:rsid w:val="001A4399"/>
    <w:rsid w:val="001A64A9"/>
    <w:rsid w:val="001A72E3"/>
    <w:rsid w:val="001A76D6"/>
    <w:rsid w:val="001B1419"/>
    <w:rsid w:val="001B3C0F"/>
    <w:rsid w:val="001C65C3"/>
    <w:rsid w:val="001D73E7"/>
    <w:rsid w:val="001E4F97"/>
    <w:rsid w:val="001E5DDA"/>
    <w:rsid w:val="001E6989"/>
    <w:rsid w:val="00203F27"/>
    <w:rsid w:val="00204D9E"/>
    <w:rsid w:val="00205FAB"/>
    <w:rsid w:val="002079B1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1B76"/>
    <w:rsid w:val="002473F8"/>
    <w:rsid w:val="002529D6"/>
    <w:rsid w:val="00253D62"/>
    <w:rsid w:val="00255747"/>
    <w:rsid w:val="002570C0"/>
    <w:rsid w:val="00260FF1"/>
    <w:rsid w:val="0026605F"/>
    <w:rsid w:val="002726DD"/>
    <w:rsid w:val="00276B17"/>
    <w:rsid w:val="002907E3"/>
    <w:rsid w:val="0029428A"/>
    <w:rsid w:val="00296FA4"/>
    <w:rsid w:val="002C25EC"/>
    <w:rsid w:val="002C3520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6479"/>
    <w:rsid w:val="00330569"/>
    <w:rsid w:val="003444F8"/>
    <w:rsid w:val="00344962"/>
    <w:rsid w:val="003537EC"/>
    <w:rsid w:val="00353E09"/>
    <w:rsid w:val="003561F9"/>
    <w:rsid w:val="00360832"/>
    <w:rsid w:val="00362422"/>
    <w:rsid w:val="00362848"/>
    <w:rsid w:val="0037042D"/>
    <w:rsid w:val="0037338D"/>
    <w:rsid w:val="00374352"/>
    <w:rsid w:val="00375CEE"/>
    <w:rsid w:val="00377856"/>
    <w:rsid w:val="003B00E3"/>
    <w:rsid w:val="003B4E00"/>
    <w:rsid w:val="003B6A29"/>
    <w:rsid w:val="003B6DD9"/>
    <w:rsid w:val="003C05DF"/>
    <w:rsid w:val="003C689F"/>
    <w:rsid w:val="003C7A25"/>
    <w:rsid w:val="003D7ED8"/>
    <w:rsid w:val="003F1417"/>
    <w:rsid w:val="003F2604"/>
    <w:rsid w:val="003F6EEF"/>
    <w:rsid w:val="004002D0"/>
    <w:rsid w:val="004018D4"/>
    <w:rsid w:val="00402D00"/>
    <w:rsid w:val="00403CF8"/>
    <w:rsid w:val="0041387C"/>
    <w:rsid w:val="004162C2"/>
    <w:rsid w:val="00440E39"/>
    <w:rsid w:val="00444B96"/>
    <w:rsid w:val="0046111A"/>
    <w:rsid w:val="004625EB"/>
    <w:rsid w:val="004647F1"/>
    <w:rsid w:val="00472163"/>
    <w:rsid w:val="00482889"/>
    <w:rsid w:val="0048738F"/>
    <w:rsid w:val="00492024"/>
    <w:rsid w:val="004A4140"/>
    <w:rsid w:val="004B457E"/>
    <w:rsid w:val="004B70B4"/>
    <w:rsid w:val="004C3AC1"/>
    <w:rsid w:val="004C4EA6"/>
    <w:rsid w:val="004C62EF"/>
    <w:rsid w:val="004E262E"/>
    <w:rsid w:val="004E6E2D"/>
    <w:rsid w:val="004E7583"/>
    <w:rsid w:val="004F29F7"/>
    <w:rsid w:val="004F44D9"/>
    <w:rsid w:val="004F63E5"/>
    <w:rsid w:val="00507CCD"/>
    <w:rsid w:val="00514EA4"/>
    <w:rsid w:val="00520C90"/>
    <w:rsid w:val="0052260A"/>
    <w:rsid w:val="0052379E"/>
    <w:rsid w:val="00531FB4"/>
    <w:rsid w:val="00542768"/>
    <w:rsid w:val="00545B9C"/>
    <w:rsid w:val="00553686"/>
    <w:rsid w:val="00555091"/>
    <w:rsid w:val="00560ACD"/>
    <w:rsid w:val="00563D6C"/>
    <w:rsid w:val="005655D5"/>
    <w:rsid w:val="00572E21"/>
    <w:rsid w:val="00573A18"/>
    <w:rsid w:val="00573A51"/>
    <w:rsid w:val="00577428"/>
    <w:rsid w:val="00577BA1"/>
    <w:rsid w:val="00581730"/>
    <w:rsid w:val="005864F5"/>
    <w:rsid w:val="00592862"/>
    <w:rsid w:val="005942E0"/>
    <w:rsid w:val="00597638"/>
    <w:rsid w:val="005978DF"/>
    <w:rsid w:val="005A0612"/>
    <w:rsid w:val="005A1B88"/>
    <w:rsid w:val="005A309E"/>
    <w:rsid w:val="005B34A4"/>
    <w:rsid w:val="005B372C"/>
    <w:rsid w:val="005B7CA3"/>
    <w:rsid w:val="005C68B9"/>
    <w:rsid w:val="005D13A1"/>
    <w:rsid w:val="005E2FEA"/>
    <w:rsid w:val="005E75F3"/>
    <w:rsid w:val="005F4928"/>
    <w:rsid w:val="00601859"/>
    <w:rsid w:val="0061104F"/>
    <w:rsid w:val="006205C0"/>
    <w:rsid w:val="00623908"/>
    <w:rsid w:val="006239D9"/>
    <w:rsid w:val="00630990"/>
    <w:rsid w:val="00631BF7"/>
    <w:rsid w:val="00636546"/>
    <w:rsid w:val="006407E8"/>
    <w:rsid w:val="00643017"/>
    <w:rsid w:val="00644BEF"/>
    <w:rsid w:val="00651120"/>
    <w:rsid w:val="006514F9"/>
    <w:rsid w:val="00664297"/>
    <w:rsid w:val="0066447B"/>
    <w:rsid w:val="00664A76"/>
    <w:rsid w:val="00676141"/>
    <w:rsid w:val="0067693A"/>
    <w:rsid w:val="0068060D"/>
    <w:rsid w:val="00681DD2"/>
    <w:rsid w:val="00683F82"/>
    <w:rsid w:val="00690A32"/>
    <w:rsid w:val="006A6703"/>
    <w:rsid w:val="006B00A0"/>
    <w:rsid w:val="006B6DB7"/>
    <w:rsid w:val="006C3725"/>
    <w:rsid w:val="006C4A25"/>
    <w:rsid w:val="006C58BD"/>
    <w:rsid w:val="006C59F2"/>
    <w:rsid w:val="006C6588"/>
    <w:rsid w:val="006D4924"/>
    <w:rsid w:val="006D60A6"/>
    <w:rsid w:val="006F2493"/>
    <w:rsid w:val="006F3E01"/>
    <w:rsid w:val="006F4D1D"/>
    <w:rsid w:val="007019C2"/>
    <w:rsid w:val="00705B4E"/>
    <w:rsid w:val="007151CA"/>
    <w:rsid w:val="00726389"/>
    <w:rsid w:val="00727C9F"/>
    <w:rsid w:val="00730C85"/>
    <w:rsid w:val="007328CA"/>
    <w:rsid w:val="00741E75"/>
    <w:rsid w:val="00742F86"/>
    <w:rsid w:val="007439F5"/>
    <w:rsid w:val="0074756C"/>
    <w:rsid w:val="00754C2D"/>
    <w:rsid w:val="00755F43"/>
    <w:rsid w:val="007615D6"/>
    <w:rsid w:val="00765E38"/>
    <w:rsid w:val="00770946"/>
    <w:rsid w:val="0077175F"/>
    <w:rsid w:val="00774E2C"/>
    <w:rsid w:val="007764A7"/>
    <w:rsid w:val="00777E00"/>
    <w:rsid w:val="00780CD8"/>
    <w:rsid w:val="0078337B"/>
    <w:rsid w:val="0079084C"/>
    <w:rsid w:val="00796B28"/>
    <w:rsid w:val="007A2386"/>
    <w:rsid w:val="007A38FB"/>
    <w:rsid w:val="007A48BF"/>
    <w:rsid w:val="007A6667"/>
    <w:rsid w:val="007A6FFE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7F77"/>
    <w:rsid w:val="00815161"/>
    <w:rsid w:val="00816CFD"/>
    <w:rsid w:val="008242E1"/>
    <w:rsid w:val="0082587C"/>
    <w:rsid w:val="00825EB2"/>
    <w:rsid w:val="0082776C"/>
    <w:rsid w:val="00841A48"/>
    <w:rsid w:val="0084647B"/>
    <w:rsid w:val="008475B7"/>
    <w:rsid w:val="008518DB"/>
    <w:rsid w:val="00854A2D"/>
    <w:rsid w:val="00866F1E"/>
    <w:rsid w:val="00871FDD"/>
    <w:rsid w:val="00873C6F"/>
    <w:rsid w:val="00874892"/>
    <w:rsid w:val="00877096"/>
    <w:rsid w:val="00880503"/>
    <w:rsid w:val="00880FDD"/>
    <w:rsid w:val="0088154F"/>
    <w:rsid w:val="008820A6"/>
    <w:rsid w:val="0088385B"/>
    <w:rsid w:val="00883E72"/>
    <w:rsid w:val="00885146"/>
    <w:rsid w:val="00886815"/>
    <w:rsid w:val="008956A7"/>
    <w:rsid w:val="008A2958"/>
    <w:rsid w:val="008B5066"/>
    <w:rsid w:val="008B5FF1"/>
    <w:rsid w:val="008B7440"/>
    <w:rsid w:val="008C2706"/>
    <w:rsid w:val="008C5206"/>
    <w:rsid w:val="008E58B5"/>
    <w:rsid w:val="008E5B13"/>
    <w:rsid w:val="0090094E"/>
    <w:rsid w:val="009068E8"/>
    <w:rsid w:val="00911F0D"/>
    <w:rsid w:val="009169CA"/>
    <w:rsid w:val="00922BF3"/>
    <w:rsid w:val="0092399D"/>
    <w:rsid w:val="009259BC"/>
    <w:rsid w:val="00925F65"/>
    <w:rsid w:val="009307E4"/>
    <w:rsid w:val="009360DB"/>
    <w:rsid w:val="00952290"/>
    <w:rsid w:val="00962C92"/>
    <w:rsid w:val="00962E00"/>
    <w:rsid w:val="009829AE"/>
    <w:rsid w:val="00985237"/>
    <w:rsid w:val="00991FEC"/>
    <w:rsid w:val="00994599"/>
    <w:rsid w:val="00995515"/>
    <w:rsid w:val="009A00EA"/>
    <w:rsid w:val="009A3BF5"/>
    <w:rsid w:val="009A7A0B"/>
    <w:rsid w:val="009B3C7F"/>
    <w:rsid w:val="009C2222"/>
    <w:rsid w:val="009C2780"/>
    <w:rsid w:val="009C2D3F"/>
    <w:rsid w:val="009C2EEF"/>
    <w:rsid w:val="009C6DDF"/>
    <w:rsid w:val="009C7B32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C7"/>
    <w:rsid w:val="00A0692A"/>
    <w:rsid w:val="00A06CBE"/>
    <w:rsid w:val="00A16ED9"/>
    <w:rsid w:val="00A236D4"/>
    <w:rsid w:val="00A23EAF"/>
    <w:rsid w:val="00A25F06"/>
    <w:rsid w:val="00A33E17"/>
    <w:rsid w:val="00A343FC"/>
    <w:rsid w:val="00A351EC"/>
    <w:rsid w:val="00A404A6"/>
    <w:rsid w:val="00A41504"/>
    <w:rsid w:val="00A42F50"/>
    <w:rsid w:val="00A448FF"/>
    <w:rsid w:val="00A57A02"/>
    <w:rsid w:val="00A67561"/>
    <w:rsid w:val="00A74232"/>
    <w:rsid w:val="00A80CC5"/>
    <w:rsid w:val="00A90367"/>
    <w:rsid w:val="00A964D4"/>
    <w:rsid w:val="00A97C11"/>
    <w:rsid w:val="00AA2C95"/>
    <w:rsid w:val="00AA3905"/>
    <w:rsid w:val="00AA47C0"/>
    <w:rsid w:val="00AA4DD7"/>
    <w:rsid w:val="00AB309B"/>
    <w:rsid w:val="00AB3970"/>
    <w:rsid w:val="00AB42D3"/>
    <w:rsid w:val="00AD1C19"/>
    <w:rsid w:val="00AD6CF4"/>
    <w:rsid w:val="00AE2717"/>
    <w:rsid w:val="00AE49BE"/>
    <w:rsid w:val="00AE62BD"/>
    <w:rsid w:val="00AF6AD0"/>
    <w:rsid w:val="00B00F9B"/>
    <w:rsid w:val="00B0213F"/>
    <w:rsid w:val="00B0244A"/>
    <w:rsid w:val="00B07752"/>
    <w:rsid w:val="00B1558A"/>
    <w:rsid w:val="00B226E5"/>
    <w:rsid w:val="00B26C84"/>
    <w:rsid w:val="00B40195"/>
    <w:rsid w:val="00B4466D"/>
    <w:rsid w:val="00B44701"/>
    <w:rsid w:val="00B44A1D"/>
    <w:rsid w:val="00B44B91"/>
    <w:rsid w:val="00B71605"/>
    <w:rsid w:val="00B72ABD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62A1"/>
    <w:rsid w:val="00BA6AFC"/>
    <w:rsid w:val="00BC3721"/>
    <w:rsid w:val="00BC3ACF"/>
    <w:rsid w:val="00BC5704"/>
    <w:rsid w:val="00BC7C05"/>
    <w:rsid w:val="00BE0026"/>
    <w:rsid w:val="00BE4CF5"/>
    <w:rsid w:val="00BE7E10"/>
    <w:rsid w:val="00BF44FE"/>
    <w:rsid w:val="00BF65D0"/>
    <w:rsid w:val="00C01C74"/>
    <w:rsid w:val="00C03D62"/>
    <w:rsid w:val="00C14FEC"/>
    <w:rsid w:val="00C16354"/>
    <w:rsid w:val="00C16DB9"/>
    <w:rsid w:val="00C20AB3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3973"/>
    <w:rsid w:val="00C64A29"/>
    <w:rsid w:val="00C669E0"/>
    <w:rsid w:val="00C67CF9"/>
    <w:rsid w:val="00C67D21"/>
    <w:rsid w:val="00C72E57"/>
    <w:rsid w:val="00C73751"/>
    <w:rsid w:val="00C77490"/>
    <w:rsid w:val="00C9032B"/>
    <w:rsid w:val="00C905EA"/>
    <w:rsid w:val="00C90662"/>
    <w:rsid w:val="00C94B77"/>
    <w:rsid w:val="00CA47D9"/>
    <w:rsid w:val="00CB01A7"/>
    <w:rsid w:val="00CB6A0D"/>
    <w:rsid w:val="00CB6E53"/>
    <w:rsid w:val="00CD6D45"/>
    <w:rsid w:val="00CE1205"/>
    <w:rsid w:val="00CE2809"/>
    <w:rsid w:val="00CE4F6B"/>
    <w:rsid w:val="00CE7D00"/>
    <w:rsid w:val="00CF1D63"/>
    <w:rsid w:val="00CF7281"/>
    <w:rsid w:val="00CF734C"/>
    <w:rsid w:val="00D02B00"/>
    <w:rsid w:val="00D052D4"/>
    <w:rsid w:val="00D05650"/>
    <w:rsid w:val="00D07167"/>
    <w:rsid w:val="00D105EE"/>
    <w:rsid w:val="00D1194C"/>
    <w:rsid w:val="00D22E5D"/>
    <w:rsid w:val="00D30C26"/>
    <w:rsid w:val="00D3236A"/>
    <w:rsid w:val="00D3397D"/>
    <w:rsid w:val="00D3755D"/>
    <w:rsid w:val="00D379C4"/>
    <w:rsid w:val="00D40155"/>
    <w:rsid w:val="00D43507"/>
    <w:rsid w:val="00D5292B"/>
    <w:rsid w:val="00D52B41"/>
    <w:rsid w:val="00D54E1B"/>
    <w:rsid w:val="00D56675"/>
    <w:rsid w:val="00D60966"/>
    <w:rsid w:val="00D61FA4"/>
    <w:rsid w:val="00D64273"/>
    <w:rsid w:val="00D644F4"/>
    <w:rsid w:val="00D72CE5"/>
    <w:rsid w:val="00D7680D"/>
    <w:rsid w:val="00D76F39"/>
    <w:rsid w:val="00D90455"/>
    <w:rsid w:val="00D906C1"/>
    <w:rsid w:val="00D948B5"/>
    <w:rsid w:val="00D973B1"/>
    <w:rsid w:val="00DA079E"/>
    <w:rsid w:val="00DA0CF4"/>
    <w:rsid w:val="00DA4139"/>
    <w:rsid w:val="00DA7043"/>
    <w:rsid w:val="00DA7D84"/>
    <w:rsid w:val="00DB2F7F"/>
    <w:rsid w:val="00DB4904"/>
    <w:rsid w:val="00DB7890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7254"/>
    <w:rsid w:val="00E17EF9"/>
    <w:rsid w:val="00E201D3"/>
    <w:rsid w:val="00E261DC"/>
    <w:rsid w:val="00E3164B"/>
    <w:rsid w:val="00E3241A"/>
    <w:rsid w:val="00E41E91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3B82"/>
    <w:rsid w:val="00E93C0F"/>
    <w:rsid w:val="00E96C45"/>
    <w:rsid w:val="00E96DB9"/>
    <w:rsid w:val="00EA0C0B"/>
    <w:rsid w:val="00EA25B7"/>
    <w:rsid w:val="00EA50DE"/>
    <w:rsid w:val="00EA61DB"/>
    <w:rsid w:val="00EB04E9"/>
    <w:rsid w:val="00EB1426"/>
    <w:rsid w:val="00EB3464"/>
    <w:rsid w:val="00EC1161"/>
    <w:rsid w:val="00ED4978"/>
    <w:rsid w:val="00ED52C7"/>
    <w:rsid w:val="00ED54BB"/>
    <w:rsid w:val="00EE417E"/>
    <w:rsid w:val="00EF0D91"/>
    <w:rsid w:val="00EF3FE8"/>
    <w:rsid w:val="00F0147B"/>
    <w:rsid w:val="00F01B60"/>
    <w:rsid w:val="00F04A00"/>
    <w:rsid w:val="00F123B7"/>
    <w:rsid w:val="00F16946"/>
    <w:rsid w:val="00F1745F"/>
    <w:rsid w:val="00F306DD"/>
    <w:rsid w:val="00F342C8"/>
    <w:rsid w:val="00F362DC"/>
    <w:rsid w:val="00F426ED"/>
    <w:rsid w:val="00F46982"/>
    <w:rsid w:val="00F50D6F"/>
    <w:rsid w:val="00F55AC0"/>
    <w:rsid w:val="00F569E9"/>
    <w:rsid w:val="00F5742B"/>
    <w:rsid w:val="00F65032"/>
    <w:rsid w:val="00F76A32"/>
    <w:rsid w:val="00F819B3"/>
    <w:rsid w:val="00F8610B"/>
    <w:rsid w:val="00F87C4D"/>
    <w:rsid w:val="00F92D0C"/>
    <w:rsid w:val="00F948CE"/>
    <w:rsid w:val="00F950BB"/>
    <w:rsid w:val="00F95F81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5032"/>
    <w:rsid w:val="00FD5BC5"/>
    <w:rsid w:val="00FD7E0A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960"/>
    </o:shapedefaults>
    <o:shapelayout v:ext="edit">
      <o:idmap v:ext="edit" data="1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571B-4045-4668-9D94-ED22D102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HP09</cp:lastModifiedBy>
  <cp:revision>8</cp:revision>
  <cp:lastPrinted>2021-04-09T03:23:00Z</cp:lastPrinted>
  <dcterms:created xsi:type="dcterms:W3CDTF">2021-04-22T07:20:00Z</dcterms:created>
  <dcterms:modified xsi:type="dcterms:W3CDTF">2021-04-23T01:37:00Z</dcterms:modified>
</cp:coreProperties>
</file>