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D1" w:rsidRPr="00DF0B72" w:rsidRDefault="006702D1" w:rsidP="001A1C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F0B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897880" cy="1333343"/>
            <wp:effectExtent l="0" t="0" r="0" b="63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82" cy="135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BD" w:rsidRDefault="001B48BD" w:rsidP="00AA4AFF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:rsidR="006702D1" w:rsidRPr="00D87326" w:rsidRDefault="006702D1" w:rsidP="00AA4AFF">
      <w:pPr>
        <w:pStyle w:val="a3"/>
        <w:jc w:val="center"/>
        <w:rPr>
          <w:rFonts w:ascii="TH SarabunPSK" w:hAnsi="TH SarabunPSK" w:cs="TH SarabunPSK"/>
          <w:szCs w:val="22"/>
        </w:rPr>
      </w:pPr>
      <w:r w:rsidRPr="00D87326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:rsidR="00920879" w:rsidRPr="00D87326" w:rsidRDefault="001B48BD" w:rsidP="002836B4">
      <w:pPr>
        <w:pStyle w:val="a3"/>
        <w:jc w:val="right"/>
        <w:rPr>
          <w:rFonts w:ascii="TH SarabunPSK" w:hAnsi="TH SarabunPSK" w:cs="TH SarabunPSK"/>
          <w:szCs w:val="22"/>
        </w:rPr>
      </w:pPr>
      <w:r w:rsidRPr="00D87326">
        <w:rPr>
          <w:rFonts w:ascii="TH SarabunPSK" w:hAnsi="TH SarabunPSK" w:cs="TH SarabunPSK"/>
          <w:szCs w:val="22"/>
        </w:rPr>
        <w:t xml:space="preserve">22 </w:t>
      </w:r>
      <w:r w:rsidR="00920879" w:rsidRPr="00D87326">
        <w:rPr>
          <w:rFonts w:ascii="TH SarabunPSK" w:hAnsi="TH SarabunPSK" w:cs="TH SarabunPSK" w:hint="cs"/>
          <w:szCs w:val="22"/>
          <w:cs/>
        </w:rPr>
        <w:t xml:space="preserve">เมษายน </w:t>
      </w:r>
      <w:r w:rsidR="00920879" w:rsidRPr="00D87326">
        <w:rPr>
          <w:rFonts w:ascii="TH SarabunPSK" w:hAnsi="TH SarabunPSK" w:cs="TH SarabunPSK"/>
          <w:szCs w:val="22"/>
        </w:rPr>
        <w:t>2564</w:t>
      </w:r>
    </w:p>
    <w:p w:rsidR="00920879" w:rsidRPr="00C71BF7" w:rsidRDefault="00920879" w:rsidP="002836B4">
      <w:pPr>
        <w:pStyle w:val="a3"/>
        <w:jc w:val="right"/>
        <w:rPr>
          <w:rFonts w:ascii="TH SarabunPSK" w:hAnsi="TH SarabunPSK" w:cs="TH SarabunPSK"/>
          <w:sz w:val="28"/>
        </w:rPr>
      </w:pPr>
    </w:p>
    <w:p w:rsidR="00DF0B72" w:rsidRPr="00C71BF7" w:rsidRDefault="00DF0B72" w:rsidP="00E4251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“</w:t>
      </w:r>
      <w:r w:rsidRPr="00C71BF7">
        <w:rPr>
          <w:rFonts w:ascii="TH SarabunPSK" w:hAnsi="TH SarabunPSK" w:cs="TH SarabunPSK"/>
          <w:b/>
          <w:bCs/>
          <w:sz w:val="40"/>
          <w:szCs w:val="40"/>
        </w:rPr>
        <w:t xml:space="preserve">SME D Bank” </w:t>
      </w:r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ผนึก “ซีพี </w:t>
      </w:r>
      <w:proofErr w:type="spellStart"/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ออลล์</w:t>
      </w:r>
      <w:proofErr w:type="spellEnd"/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” ช่วย</w:t>
      </w:r>
      <w:proofErr w:type="spellStart"/>
      <w:r w:rsidRPr="00C71BF7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</w:t>
      </w:r>
      <w:proofErr w:type="spellEnd"/>
      <w:r w:rsidRPr="00C71BF7">
        <w:rPr>
          <w:rFonts w:ascii="TH SarabunPSK" w:hAnsi="TH SarabunPSK" w:cs="TH SarabunPSK" w:hint="cs"/>
          <w:b/>
          <w:bCs/>
          <w:sz w:val="40"/>
          <w:szCs w:val="40"/>
          <w:cs/>
        </w:rPr>
        <w:t>อีไทย</w:t>
      </w:r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ขยายตลาด</w:t>
      </w:r>
    </w:p>
    <w:p w:rsidR="00DF0B72" w:rsidRPr="00C71BF7" w:rsidRDefault="00DF0B72" w:rsidP="00E4251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เปิดโอกาสนำสินค้าขายผ่านร้านเซ</w:t>
      </w:r>
      <w:proofErr w:type="spellStart"/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เว่น</w:t>
      </w:r>
      <w:proofErr w:type="spellEnd"/>
      <w:r w:rsidRPr="00C71BF7">
        <w:rPr>
          <w:rFonts w:ascii="TH SarabunPSK" w:hAnsi="TH SarabunPSK" w:cs="TH SarabunPSK"/>
          <w:b/>
          <w:bCs/>
          <w:sz w:val="40"/>
          <w:szCs w:val="40"/>
          <w:cs/>
        </w:rPr>
        <w:t>ฯ เพิ่มรายได้ลดผลกระทบโควิด</w:t>
      </w:r>
    </w:p>
    <w:p w:rsidR="00DF0B72" w:rsidRPr="00D87326" w:rsidRDefault="00DF0B72" w:rsidP="00DF0B72">
      <w:pPr>
        <w:pStyle w:val="a3"/>
        <w:jc w:val="both"/>
        <w:rPr>
          <w:rFonts w:ascii="TH SarabunPSK" w:hAnsi="TH SarabunPSK" w:cs="TH SarabunPSK"/>
          <w:sz w:val="28"/>
        </w:rPr>
      </w:pPr>
    </w:p>
    <w:p w:rsidR="00DF0B72" w:rsidRDefault="00DF0B72" w:rsidP="00DF0B72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1BF7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จับมือกับ ซีพี 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หนุน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เอสเอ็ม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อี</w:t>
      </w:r>
      <w:r w:rsidR="006C5408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เพิ่มรายได้ ลดผลกระทบโควิด-19 จัดโครงการ “เพิ่มช่องทางจำหน่ายสินค้า </w:t>
      </w:r>
      <w:r w:rsidRPr="00C71BF7">
        <w:rPr>
          <w:rFonts w:ascii="TH SarabunPSK" w:hAnsi="TH SarabunPSK" w:cs="TH SarabunPSK"/>
          <w:b/>
          <w:bCs/>
          <w:sz w:val="32"/>
          <w:szCs w:val="32"/>
        </w:rPr>
        <w:t xml:space="preserve">SME” 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เปิดโอกาสนำสินค้าขายผ่านร้าน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เซเว่น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อีเลฟเว่น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และช่องทางต่างๆ ของซีพี 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ทั้งออฟไลน์ และออนไลน์ รับสมัครเข้าคัดเลือกผ่าน</w:t>
      </w:r>
      <w:r w:rsidRPr="00C71BF7">
        <w:rPr>
          <w:rFonts w:ascii="TH SarabunPSK" w:hAnsi="TH SarabunPSK" w:cs="TH SarabunPSK" w:hint="cs"/>
          <w:b/>
          <w:bCs/>
          <w:sz w:val="32"/>
          <w:szCs w:val="32"/>
          <w:cs/>
        </w:rPr>
        <w:t>ออนไลน์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26 เมษายน-3</w:t>
      </w:r>
      <w:r w:rsidR="00680299" w:rsidRPr="00C71BF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2564นี้</w:t>
      </w:r>
    </w:p>
    <w:p w:rsidR="00C71BF7" w:rsidRPr="00C71BF7" w:rsidRDefault="00C71BF7" w:rsidP="00DF0B72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F0B72" w:rsidRDefault="00DF0B72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71BF7">
        <w:rPr>
          <w:rFonts w:ascii="TH SarabunPSK" w:hAnsi="TH SarabunPSK" w:cs="TH SarabunPSK"/>
          <w:sz w:val="32"/>
          <w:szCs w:val="32"/>
          <w:cs/>
        </w:rPr>
        <w:tab/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ธพว.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71BF7">
        <w:rPr>
          <w:rFonts w:ascii="TH SarabunPSK" w:hAnsi="TH SarabunPSK" w:cs="TH SarabunPSK"/>
          <w:sz w:val="32"/>
          <w:szCs w:val="32"/>
          <w:cs/>
        </w:rPr>
        <w:t>หรือ</w:t>
      </w:r>
      <w:r w:rsidRPr="00C71BF7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C71BF7">
        <w:rPr>
          <w:rFonts w:ascii="TH SarabunPSK" w:hAnsi="TH SarabunPSK" w:cs="TH SarabunPSK"/>
          <w:sz w:val="32"/>
          <w:szCs w:val="32"/>
          <w:cs/>
        </w:rPr>
        <w:t>เปิดเผยว่า จากสถานการณ์แพร่ระบาดของโรคโควิด-19 ส่งผลกระทบต่อผู้ประกอบการ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>อีไทยอย่างรุนแรง ธนาคารในฐานะสถาบันการเงินของรัฐเพื่อ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>อีไทย จึงร่วมมือกับ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ซีพี 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จำกัด (มหาชน)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  จัดโครงการ 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“เพิ่มช่องทางจำหน่ายสินค้า </w:t>
      </w:r>
      <w:r w:rsidRPr="00C71BF7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C71BF7">
        <w:rPr>
          <w:rFonts w:ascii="TH SarabunPSK" w:hAnsi="TH SarabunPSK" w:cs="TH SarabunPSK"/>
          <w:sz w:val="32"/>
          <w:szCs w:val="32"/>
        </w:rPr>
        <w:t xml:space="preserve">”  </w:t>
      </w:r>
      <w:r w:rsidRPr="00C71BF7">
        <w:rPr>
          <w:rFonts w:ascii="TH SarabunPSK" w:hAnsi="TH SarabunPSK" w:cs="TH SarabunPSK"/>
          <w:sz w:val="32"/>
          <w:szCs w:val="32"/>
          <w:cs/>
        </w:rPr>
        <w:t>สร้างโอกาสให้กับผู้ประกอบการ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อีที่เป็นลูกค้า </w:t>
      </w:r>
      <w:r w:rsidRPr="00C71BF7">
        <w:rPr>
          <w:rFonts w:ascii="TH SarabunPSK" w:hAnsi="TH SarabunPSK" w:cs="TH SarabunPSK"/>
          <w:sz w:val="32"/>
          <w:szCs w:val="32"/>
        </w:rPr>
        <w:t>SME D Bank</w:t>
      </w:r>
      <w:r w:rsidR="002579B3">
        <w:rPr>
          <w:rFonts w:ascii="TH SarabunPSK" w:hAnsi="TH SarabunPSK" w:cs="TH SarabunPSK" w:hint="cs"/>
          <w:sz w:val="32"/>
          <w:szCs w:val="32"/>
          <w:cs/>
        </w:rPr>
        <w:t xml:space="preserve"> และผู้ประกอบการ</w:t>
      </w:r>
      <w:r w:rsidR="00067CEB">
        <w:rPr>
          <w:rFonts w:ascii="TH SarabunPSK" w:hAnsi="TH SarabunPSK" w:cs="TH SarabunPSK" w:hint="cs"/>
          <w:sz w:val="32"/>
          <w:szCs w:val="32"/>
          <w:cs/>
        </w:rPr>
        <w:t>ที่สนใจ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ทั้งกลุ่มบุคคลธรรมดา และนิติบุคคล เข้าคัดเลือกนำสินค้าจำหน่ายผ่านช่องทางตลาดต่าง ๆ ของซีพี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ทั้งออฟไลน์และออนไลน์ ไม่ว่าจะเป็นร้าน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เซเว่นอีเลฟเว่น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(7-11) ทั่วประเทศ </w:t>
      </w:r>
      <w:r w:rsidRPr="00C71BF7">
        <w:rPr>
          <w:rFonts w:ascii="TH SarabunPSK" w:hAnsi="TH SarabunPSK" w:cs="TH SarabunPSK"/>
          <w:sz w:val="32"/>
          <w:szCs w:val="32"/>
        </w:rPr>
        <w:t xml:space="preserve">, All Online ,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ทเวนตี้โฟร์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>อปปิ้ง และร้านยา เอ็กซ์ต้า พลัส</w:t>
      </w:r>
    </w:p>
    <w:p w:rsidR="00C71BF7" w:rsidRPr="00C71BF7" w:rsidRDefault="00C71BF7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F0B72" w:rsidRDefault="00DF0B72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71BF7">
        <w:rPr>
          <w:rFonts w:ascii="TH SarabunPSK" w:hAnsi="TH SarabunPSK" w:cs="TH SarabunPSK"/>
          <w:sz w:val="32"/>
          <w:szCs w:val="32"/>
          <w:cs/>
        </w:rPr>
        <w:tab/>
        <w:t>ทั้งนี้ เปิดรับกลุ่มสินค้าหลากหลาย ไม่ว่าจะเป็นสินค้าอุปโภคบริโภค  ผลิตภัณฑ์เพื่อสุขภาพ เครื่องสำอาง  ของใช้ในชีวิตประจำวัน ฯลฯ  โดยต้องเป็นสินค้าที่มีจุดเด่นและเอกลักษณ์เฉพาะตัว  มีกำลังการผลิตที่เพียงพอต่อความต้องการ และกระบวนการผลิตที่ได้มาตรฐาน เช่น ได้รับมาตรฐานจากสำนักงานคณะกรรมการอาหารและยา (อย.) เครื่องหมายการผลิตปลอดภัยมาตรฐานระดับโลก</w:t>
      </w:r>
      <w:r w:rsidR="000B2E2F">
        <w:rPr>
          <w:rFonts w:ascii="TH SarabunPSK" w:hAnsi="TH SarabunPSK" w:cs="TH SarabunPSK" w:hint="cs"/>
          <w:sz w:val="32"/>
          <w:szCs w:val="32"/>
          <w:cs/>
        </w:rPr>
        <w:t xml:space="preserve">อย่าง </w:t>
      </w:r>
      <w:r w:rsidRPr="00C71BF7">
        <w:rPr>
          <w:rFonts w:ascii="TH SarabunPSK" w:hAnsi="TH SarabunPSK" w:cs="TH SarabunPSK"/>
          <w:sz w:val="32"/>
          <w:szCs w:val="32"/>
        </w:rPr>
        <w:t xml:space="preserve">GMP 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หรือเครื่องหมายมาตรฐานอาหารฮาลาล เป็นต้น  ผู้ประกอบการที่สนใจ 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สามารถสมัครผ่านทาง</w:t>
      </w:r>
      <w:r w:rsidRPr="00C71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ออนไลน์ โดยคลิก </w:t>
      </w:r>
      <w:r w:rsidRPr="00C71BF7">
        <w:rPr>
          <w:rFonts w:ascii="TH SarabunPSK" w:hAnsi="TH SarabunPSK" w:cs="TH SarabunPSK"/>
          <w:b/>
          <w:bCs/>
          <w:sz w:val="32"/>
          <w:szCs w:val="32"/>
        </w:rPr>
        <w:t>https://qrgo.page.link/dyFfa</w:t>
      </w:r>
      <w:r w:rsidR="000B2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หรือสแกน </w:t>
      </w:r>
      <w:r w:rsidR="000B2E2F">
        <w:rPr>
          <w:rFonts w:ascii="TH SarabunPSK" w:hAnsi="TH SarabunPSK" w:cs="TH SarabunPSK"/>
          <w:b/>
          <w:bCs/>
          <w:sz w:val="32"/>
          <w:szCs w:val="32"/>
        </w:rPr>
        <w:t>QR Code</w:t>
      </w:r>
      <w:r w:rsidR="000B2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ในโปสเตอร์ประชาสัมพันธ์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 26 เมษายน-3</w:t>
      </w:r>
      <w:r w:rsidR="00680299" w:rsidRPr="00C71BF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พฤษภาคม 2564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  จากนั้นจะเข้าสู่กระบวนการคัดเลือกต่อไป  สอบถามข้อมูลเพิ่มเติมได้ที่ </w:t>
      </w:r>
      <w:r w:rsidRPr="00C71BF7">
        <w:rPr>
          <w:rFonts w:ascii="TH SarabunPSK" w:hAnsi="TH SarabunPSK" w:cs="TH SarabunPSK"/>
          <w:sz w:val="32"/>
          <w:szCs w:val="32"/>
        </w:rPr>
        <w:t xml:space="preserve">Call Center </w:t>
      </w:r>
      <w:r w:rsidRPr="00C71BF7">
        <w:rPr>
          <w:rFonts w:ascii="TH SarabunPSK" w:hAnsi="TH SarabunPSK" w:cs="TH SarabunPSK"/>
          <w:sz w:val="32"/>
          <w:szCs w:val="32"/>
          <w:cs/>
        </w:rPr>
        <w:t>โทร.1357</w:t>
      </w:r>
    </w:p>
    <w:p w:rsidR="00C71BF7" w:rsidRPr="00C71BF7" w:rsidRDefault="00C71BF7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F0B72" w:rsidRDefault="00DF0B72" w:rsidP="00D8732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71BF7">
        <w:rPr>
          <w:rFonts w:ascii="TH SarabunPSK" w:hAnsi="TH SarabunPSK" w:cs="TH SarabunPSK"/>
          <w:sz w:val="32"/>
          <w:szCs w:val="32"/>
          <w:cs/>
        </w:rPr>
        <w:tab/>
        <w:t>“</w:t>
      </w:r>
      <w:r w:rsidRPr="00C71BF7">
        <w:rPr>
          <w:rFonts w:ascii="TH SarabunPSK" w:hAnsi="TH SarabunPSK" w:cs="TH SarabunPSK"/>
          <w:sz w:val="32"/>
          <w:szCs w:val="32"/>
        </w:rPr>
        <w:t xml:space="preserve">SME D Bank 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ตระหนักดีถึงความเดือดร้อนที่ผู้ประกอบการเอสเอ็มอีกำลังได้รับจากโควิด-19  ที่ผ่านมา ธนาคารจึงดำเนินมาตรการช่วยเหลือหลากหลาย ทั้งด้านการเงินควบคู่กับด้านเสริมศักยภาพธุรกิจ  ซึ่งความร่วมมือกับซีพี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ครั้งนี้ ถือเป็นหนึ่งในการช่วยเหลือด้านการตลาด  โดยซีพี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มีศักยภาพการตลาดสูงจากเครือข่ายที่ครอบคลุม </w:t>
      </w:r>
      <w:r w:rsidR="000411A2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71BF7">
        <w:rPr>
          <w:rFonts w:ascii="TH SarabunPSK" w:hAnsi="TH SarabunPSK" w:cs="TH SarabunPSK"/>
          <w:sz w:val="32"/>
          <w:szCs w:val="32"/>
          <w:cs/>
        </w:rPr>
        <w:t>ให้สินค้าเอสเอ็มอีทั่วประเทศ  สามารถส่งตรงถึงมือผู้บริโภค  ช่วยเพิ่มรายได้ เพิ่มยอดขาย รักษาการจ้างงาน ประคองธุรกิจให้ก้าวผ่านสถานการณ์โควิด-19 ไปได้” นางสาวนารถนารี กล่าว</w:t>
      </w:r>
    </w:p>
    <w:p w:rsidR="001A0B2C" w:rsidRDefault="001A0B2C" w:rsidP="00D8732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0B2C" w:rsidRDefault="001A0B2C" w:rsidP="00D8732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0B2C" w:rsidRDefault="001A0B2C" w:rsidP="00D8732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0B2C" w:rsidRDefault="001A0B2C" w:rsidP="00D8732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71BF7" w:rsidRPr="00C71BF7" w:rsidRDefault="00C71BF7" w:rsidP="00D8732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71BF7" w:rsidRDefault="00DF0B72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71BF7">
        <w:rPr>
          <w:rFonts w:ascii="TH SarabunPSK" w:hAnsi="TH SarabunPSK" w:cs="TH SarabunPSK"/>
          <w:sz w:val="32"/>
          <w:szCs w:val="32"/>
          <w:cs/>
        </w:rPr>
        <w:lastRenderedPageBreak/>
        <w:tab/>
        <w:t>ด้าน</w:t>
      </w:r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ศักดิ์ ภูมิ</w:t>
      </w:r>
      <w:proofErr w:type="spellStart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C71BF7">
        <w:rPr>
          <w:rFonts w:ascii="TH SarabunPSK" w:hAnsi="TH SarabunPSK" w:cs="TH SarabunPSK"/>
          <w:b/>
          <w:bCs/>
          <w:sz w:val="32"/>
          <w:szCs w:val="32"/>
          <w:cs/>
        </w:rPr>
        <w:t>กุล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(ร่วม) บริษัท ซีพี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จำกัด (มหาชน)  ผู้บริหาร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เซเว่น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อีเลฟเว่น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เซเว่น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เดลิเวอรี่กล่าวว่า บริษัทมีนโยบายสำคัญในการสนับสนุนผู้ประกอบการเอสเอ็มอีให้เติบโตอย่างยั่งยืน ที่ผ่านมาบริษัทส่งเสริมเอสเอ็มอีผ่านเครือข่ายต่างๆ มาตลอด โดยเป็นช่องทางการตลาดสำหรับผู้ประกอบการเอสเอ็มอีให้มีโอกาสขายสินค้าไปยังผู้บริโภคโดยตรงผ่านร้าน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เซเว่นอีเลฟเว่น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ทั่วประเทศ รวมถึงช่องทางออนไลน์ต่าง ๆ ของบริษัท เช่น </w:t>
      </w:r>
      <w:r w:rsidRPr="00C71BF7">
        <w:rPr>
          <w:rFonts w:ascii="TH SarabunPSK" w:hAnsi="TH SarabunPSK" w:cs="TH SarabunPSK"/>
          <w:sz w:val="32"/>
          <w:szCs w:val="32"/>
        </w:rPr>
        <w:t xml:space="preserve">All Online </w:t>
      </w:r>
      <w:r w:rsidRPr="00C71BF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ทเวนตี้โฟร์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>อปปิ้ง นอกจากนี้ผู้ประกอบการที่ได้รับการคัดเลือก จะได้รับการแนะนำในการพัฒนาสินค้าให้ตรงกับความต้องการของผู้บริโภค ทั้งในด้านคุณภาพ รสชาติ บรรจุภัณฑ์ รวมถึงกระบวนการผลิต ซึ่งช่วยให้ผู้ประกอบการมีศักยภาพเพิ่ม มียอดขายดี และมีโอกาสเติบโตเป็นบริษัทขนาดใหญ่ในอนาคต</w:t>
      </w:r>
    </w:p>
    <w:p w:rsidR="00DF0B72" w:rsidRPr="00C71BF7" w:rsidRDefault="00DF0B72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F0B72" w:rsidRDefault="00DF0B72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71BF7">
        <w:rPr>
          <w:rFonts w:ascii="TH SarabunPSK" w:hAnsi="TH SarabunPSK" w:cs="TH SarabunPSK"/>
          <w:sz w:val="32"/>
          <w:szCs w:val="32"/>
          <w:cs/>
        </w:rPr>
        <w:tab/>
        <w:t>“สำหรับสินค้า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อีที่จำหน่ายในช่องทางของซีพี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>มีหลายประเภท โดยได้รับความนิยมจากผู้บริโภคอย่างต่อเนื่อง เช่น ผลไม้</w:t>
      </w:r>
      <w:r w:rsidRPr="00C71BF7">
        <w:rPr>
          <w:rFonts w:ascii="TH SarabunPSK" w:hAnsi="TH SarabunPSK" w:cs="TH SarabunPSK"/>
          <w:sz w:val="32"/>
          <w:szCs w:val="32"/>
        </w:rPr>
        <w:t xml:space="preserve">, </w:t>
      </w:r>
      <w:r w:rsidRPr="00C71BF7">
        <w:rPr>
          <w:rFonts w:ascii="TH SarabunPSK" w:hAnsi="TH SarabunPSK" w:cs="TH SarabunPSK"/>
          <w:sz w:val="32"/>
          <w:szCs w:val="32"/>
          <w:cs/>
        </w:rPr>
        <w:t>ผลไม้แปรรูป</w:t>
      </w:r>
      <w:r w:rsidRPr="00C71BF7">
        <w:rPr>
          <w:rFonts w:ascii="TH SarabunPSK" w:hAnsi="TH SarabunPSK" w:cs="TH SarabunPSK"/>
          <w:sz w:val="32"/>
          <w:szCs w:val="32"/>
        </w:rPr>
        <w:t xml:space="preserve">, </w:t>
      </w:r>
      <w:r w:rsidRPr="00C71BF7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C71B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เบเกอ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>รี่</w:t>
      </w:r>
      <w:r w:rsidRPr="00C71BF7">
        <w:rPr>
          <w:rFonts w:ascii="TH SarabunPSK" w:hAnsi="TH SarabunPSK" w:cs="TH SarabunPSK"/>
          <w:sz w:val="32"/>
          <w:szCs w:val="32"/>
        </w:rPr>
        <w:t xml:space="preserve">, </w:t>
      </w:r>
      <w:r w:rsidRPr="00C71BF7">
        <w:rPr>
          <w:rFonts w:ascii="TH SarabunPSK" w:hAnsi="TH SarabunPSK" w:cs="TH SarabunPSK"/>
          <w:sz w:val="32"/>
          <w:szCs w:val="32"/>
          <w:cs/>
        </w:rPr>
        <w:t>ขนมหวาน และผลิตภัณฑ์เสริมความงาม เป็นต้น” นายยุทธศักดิ์ กล่าว</w:t>
      </w:r>
    </w:p>
    <w:p w:rsidR="00C71BF7" w:rsidRPr="00C71BF7" w:rsidRDefault="00C71BF7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6B3216" w:rsidRPr="00C71BF7" w:rsidRDefault="00DF0B72" w:rsidP="00DF0B7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71BF7">
        <w:rPr>
          <w:rFonts w:ascii="TH SarabunPSK" w:hAnsi="TH SarabunPSK" w:cs="TH SarabunPSK"/>
          <w:sz w:val="32"/>
          <w:szCs w:val="32"/>
          <w:cs/>
        </w:rPr>
        <w:tab/>
        <w:t xml:space="preserve">นายยุทธศักดิ์ กล่าวสรุปว่า ซีพี </w:t>
      </w:r>
      <w:proofErr w:type="spellStart"/>
      <w:r w:rsidRPr="00C71BF7">
        <w:rPr>
          <w:rFonts w:ascii="TH SarabunPSK" w:hAnsi="TH SarabunPSK" w:cs="TH SarabunPSK"/>
          <w:sz w:val="32"/>
          <w:szCs w:val="32"/>
          <w:cs/>
        </w:rPr>
        <w:t>ออลล์</w:t>
      </w:r>
      <w:proofErr w:type="spellEnd"/>
      <w:r w:rsidRPr="00C71BF7">
        <w:rPr>
          <w:rFonts w:ascii="TH SarabunPSK" w:hAnsi="TH SarabunPSK" w:cs="TH SarabunPSK"/>
          <w:sz w:val="32"/>
          <w:szCs w:val="32"/>
          <w:cs/>
        </w:rPr>
        <w:t xml:space="preserve"> มีปณิธานองค์กร “ร่วมสร้างสรรค์และแบ่งปันโอกาสให้ทุกคน” บริษัทจึงมีความยินดีเป็นอย่างยิ่งในความร่วมมือกับ </w:t>
      </w:r>
      <w:r w:rsidRPr="00C71BF7">
        <w:rPr>
          <w:rFonts w:ascii="TH SarabunPSK" w:hAnsi="TH SarabunPSK" w:cs="TH SarabunPSK"/>
          <w:sz w:val="32"/>
          <w:szCs w:val="32"/>
        </w:rPr>
        <w:t xml:space="preserve">SME D Bank </w:t>
      </w:r>
      <w:r w:rsidRPr="00C71BF7">
        <w:rPr>
          <w:rFonts w:ascii="TH SarabunPSK" w:hAnsi="TH SarabunPSK" w:cs="TH SarabunPSK"/>
          <w:sz w:val="32"/>
          <w:szCs w:val="32"/>
          <w:cs/>
        </w:rPr>
        <w:t>ในครั้งนี้ เพื่อเป็นส่วนหนึ่งในการสนับสนุนเอสเอ็มอี ให้สามารถรับมือและดำเนินธุรกิจต่อไปได้ ในสภาวะยากลำบาก เช่น สถานการณ์โควิด-19 ในปัจจุบัน หรือในสภาวะที่เศรษฐกิจเริ่มกลับมามีการเติบโตอีกครั้ง โดยแต่ละปีบริษัทมีการส่งเสริม และสร้างโอกาสให้ผู้ประกอบการรายย่อยจำหน่ายสินค้าเอสเอ็มอีหลายพันราย บริษัทมีความมุ่งมั่นในการสนับสนุนผู้ประกอบการเอสเอ็มอีเพื่อให้เติบโตร่วมกันต่อไปในอนาคต</w:t>
      </w:r>
    </w:p>
    <w:p w:rsidR="00DF0B72" w:rsidRPr="00D87326" w:rsidRDefault="00DF0B72" w:rsidP="00DF0B72">
      <w:pPr>
        <w:pStyle w:val="a3"/>
        <w:jc w:val="both"/>
        <w:rPr>
          <w:rFonts w:ascii="TH SarabunPSK" w:hAnsi="TH SarabunPSK" w:cs="TH SarabunPSK"/>
          <w:sz w:val="28"/>
        </w:rPr>
      </w:pPr>
    </w:p>
    <w:p w:rsidR="007472AA" w:rsidRDefault="007472AA" w:rsidP="00E43A1D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7D56FE" w:rsidRPr="00D87326" w:rsidRDefault="007D56FE" w:rsidP="00E43A1D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B6532C" w:rsidRPr="00DF0B72" w:rsidRDefault="006702D1" w:rsidP="001A1CA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F0B7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827791" cy="658495"/>
            <wp:effectExtent l="0" t="0" r="1905" b="825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35" cy="67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DF0B72" w:rsidSect="000711B2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702D1"/>
    <w:rsid w:val="000011A1"/>
    <w:rsid w:val="00002643"/>
    <w:rsid w:val="00030072"/>
    <w:rsid w:val="000411A2"/>
    <w:rsid w:val="000609AA"/>
    <w:rsid w:val="00067CEB"/>
    <w:rsid w:val="000711B2"/>
    <w:rsid w:val="0007586B"/>
    <w:rsid w:val="00075A4C"/>
    <w:rsid w:val="000A4693"/>
    <w:rsid w:val="000B2E2F"/>
    <w:rsid w:val="000B44C6"/>
    <w:rsid w:val="000B57ED"/>
    <w:rsid w:val="000C2795"/>
    <w:rsid w:val="000E09D2"/>
    <w:rsid w:val="000E2035"/>
    <w:rsid w:val="000F128C"/>
    <w:rsid w:val="0011459F"/>
    <w:rsid w:val="00115DAF"/>
    <w:rsid w:val="00184C73"/>
    <w:rsid w:val="001860E9"/>
    <w:rsid w:val="00187471"/>
    <w:rsid w:val="001915E1"/>
    <w:rsid w:val="00193873"/>
    <w:rsid w:val="001A0B2C"/>
    <w:rsid w:val="001A1CAC"/>
    <w:rsid w:val="001B275B"/>
    <w:rsid w:val="001B48BD"/>
    <w:rsid w:val="001D190D"/>
    <w:rsid w:val="001E78E8"/>
    <w:rsid w:val="00225588"/>
    <w:rsid w:val="00240837"/>
    <w:rsid w:val="00242DF5"/>
    <w:rsid w:val="002579B3"/>
    <w:rsid w:val="0026396D"/>
    <w:rsid w:val="002836B4"/>
    <w:rsid w:val="00285DA0"/>
    <w:rsid w:val="0029446B"/>
    <w:rsid w:val="002B6DDE"/>
    <w:rsid w:val="002D6631"/>
    <w:rsid w:val="003349F0"/>
    <w:rsid w:val="00340A4B"/>
    <w:rsid w:val="00381136"/>
    <w:rsid w:val="003C268B"/>
    <w:rsid w:val="003D7847"/>
    <w:rsid w:val="003F48E0"/>
    <w:rsid w:val="00400C52"/>
    <w:rsid w:val="00406D36"/>
    <w:rsid w:val="00410A8F"/>
    <w:rsid w:val="00467B8B"/>
    <w:rsid w:val="00484C7A"/>
    <w:rsid w:val="004A72D6"/>
    <w:rsid w:val="004C46DD"/>
    <w:rsid w:val="004D35A8"/>
    <w:rsid w:val="00525AC8"/>
    <w:rsid w:val="00536DD5"/>
    <w:rsid w:val="005546B5"/>
    <w:rsid w:val="005B5068"/>
    <w:rsid w:val="005C3F04"/>
    <w:rsid w:val="005D067D"/>
    <w:rsid w:val="005F0948"/>
    <w:rsid w:val="005F1CA2"/>
    <w:rsid w:val="00607FBF"/>
    <w:rsid w:val="00655179"/>
    <w:rsid w:val="006702D1"/>
    <w:rsid w:val="00680299"/>
    <w:rsid w:val="00692CCD"/>
    <w:rsid w:val="00694780"/>
    <w:rsid w:val="006A3E30"/>
    <w:rsid w:val="006B3216"/>
    <w:rsid w:val="006B723E"/>
    <w:rsid w:val="006C5408"/>
    <w:rsid w:val="006D1ACF"/>
    <w:rsid w:val="006D6C11"/>
    <w:rsid w:val="006E7CF8"/>
    <w:rsid w:val="00723098"/>
    <w:rsid w:val="0072543F"/>
    <w:rsid w:val="0073657D"/>
    <w:rsid w:val="007472AA"/>
    <w:rsid w:val="007536DD"/>
    <w:rsid w:val="00763A40"/>
    <w:rsid w:val="00795A16"/>
    <w:rsid w:val="007B1198"/>
    <w:rsid w:val="007B2AD1"/>
    <w:rsid w:val="007B3929"/>
    <w:rsid w:val="007C5983"/>
    <w:rsid w:val="007C6E2C"/>
    <w:rsid w:val="007C7F00"/>
    <w:rsid w:val="007D0A03"/>
    <w:rsid w:val="007D2F84"/>
    <w:rsid w:val="007D56FE"/>
    <w:rsid w:val="007D7F3A"/>
    <w:rsid w:val="007E1CEA"/>
    <w:rsid w:val="008031FA"/>
    <w:rsid w:val="008210F9"/>
    <w:rsid w:val="008473C9"/>
    <w:rsid w:val="00847B40"/>
    <w:rsid w:val="008644C6"/>
    <w:rsid w:val="00882318"/>
    <w:rsid w:val="008A1B80"/>
    <w:rsid w:val="008D1206"/>
    <w:rsid w:val="008E09E3"/>
    <w:rsid w:val="008E20DE"/>
    <w:rsid w:val="00920879"/>
    <w:rsid w:val="0092477A"/>
    <w:rsid w:val="00925D2B"/>
    <w:rsid w:val="00944161"/>
    <w:rsid w:val="00944AE7"/>
    <w:rsid w:val="00964D98"/>
    <w:rsid w:val="009763D3"/>
    <w:rsid w:val="00986305"/>
    <w:rsid w:val="00991286"/>
    <w:rsid w:val="009A3D86"/>
    <w:rsid w:val="009B3CCC"/>
    <w:rsid w:val="009B63F7"/>
    <w:rsid w:val="009C5150"/>
    <w:rsid w:val="009E6925"/>
    <w:rsid w:val="00A85537"/>
    <w:rsid w:val="00A92B95"/>
    <w:rsid w:val="00A950E0"/>
    <w:rsid w:val="00A9640B"/>
    <w:rsid w:val="00AA4AFF"/>
    <w:rsid w:val="00AB3B65"/>
    <w:rsid w:val="00B620A4"/>
    <w:rsid w:val="00B6326D"/>
    <w:rsid w:val="00B6532C"/>
    <w:rsid w:val="00B661C5"/>
    <w:rsid w:val="00B832C2"/>
    <w:rsid w:val="00B83F85"/>
    <w:rsid w:val="00B90B52"/>
    <w:rsid w:val="00B96CED"/>
    <w:rsid w:val="00BF41D8"/>
    <w:rsid w:val="00C025F9"/>
    <w:rsid w:val="00C37598"/>
    <w:rsid w:val="00C62FBD"/>
    <w:rsid w:val="00C65A5E"/>
    <w:rsid w:val="00C71BF7"/>
    <w:rsid w:val="00C874A0"/>
    <w:rsid w:val="00C96D0F"/>
    <w:rsid w:val="00CB5BA7"/>
    <w:rsid w:val="00D40BFD"/>
    <w:rsid w:val="00D47009"/>
    <w:rsid w:val="00D57C6D"/>
    <w:rsid w:val="00D767D3"/>
    <w:rsid w:val="00D87326"/>
    <w:rsid w:val="00D95C43"/>
    <w:rsid w:val="00DB0BF9"/>
    <w:rsid w:val="00DF0B72"/>
    <w:rsid w:val="00E11093"/>
    <w:rsid w:val="00E1798F"/>
    <w:rsid w:val="00E33C24"/>
    <w:rsid w:val="00E366A9"/>
    <w:rsid w:val="00E4251C"/>
    <w:rsid w:val="00E43A1D"/>
    <w:rsid w:val="00E65CB3"/>
    <w:rsid w:val="00E75D41"/>
    <w:rsid w:val="00E975FA"/>
    <w:rsid w:val="00EA4A18"/>
    <w:rsid w:val="00EC445D"/>
    <w:rsid w:val="00EF6FE1"/>
    <w:rsid w:val="00F541F4"/>
    <w:rsid w:val="00F90D6F"/>
    <w:rsid w:val="00FB0182"/>
    <w:rsid w:val="00FB03B2"/>
    <w:rsid w:val="00FB10C5"/>
    <w:rsid w:val="00FC7C6E"/>
    <w:rsid w:val="00FE22FF"/>
    <w:rsid w:val="00FE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B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A0B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DC96-7439-45FB-8FB3-1088F1B6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56</cp:revision>
  <cp:lastPrinted>2021-04-22T03:57:00Z</cp:lastPrinted>
  <dcterms:created xsi:type="dcterms:W3CDTF">2021-04-14T02:33:00Z</dcterms:created>
  <dcterms:modified xsi:type="dcterms:W3CDTF">2021-04-22T05:06:00Z</dcterms:modified>
</cp:coreProperties>
</file>