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9" w:rsidRPr="00FF7B99" w:rsidRDefault="009C29C8" w:rsidP="00264C6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TB_3DLOGO_H_ENTH_BLUE_CMYK_OK-01" style="width:128pt;height:49pt;mso-width-percent:0;mso-height-percent:0;mso-width-percent:0;mso-height-percent:0">
            <v:imagedata r:id="rId4" o:title="KTB_3DLOGO_H_ENTH_BLUE_CMYK_OK-01"/>
          </v:shape>
        </w:pict>
      </w:r>
    </w:p>
    <w:p w:rsidR="006105F8" w:rsidRPr="00FF7B99" w:rsidRDefault="006105F8" w:rsidP="006105F8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FF7B99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105F8" w:rsidRPr="00FF7B99" w:rsidRDefault="006105F8" w:rsidP="00264C69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 w:rsidRPr="00FF7B99">
        <w:rPr>
          <w:rFonts w:ascii="Cordia New" w:hAnsi="Cordia New" w:cs="Cordia New"/>
          <w:b/>
          <w:bCs/>
          <w:sz w:val="30"/>
          <w:szCs w:val="30"/>
          <w:cs/>
        </w:rPr>
        <w:t>“กรุงไทย”</w:t>
      </w:r>
      <w:r w:rsidR="00AF7C06" w:rsidRPr="00FF7B99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C44262" w:rsidRPr="00FF7B99">
        <w:rPr>
          <w:rFonts w:ascii="Cordia New" w:hAnsi="Cordia New" w:cs="Cordia New"/>
          <w:b/>
          <w:bCs/>
          <w:sz w:val="30"/>
          <w:szCs w:val="30"/>
          <w:cs/>
        </w:rPr>
        <w:t>ยกระดับการลงทุน</w:t>
      </w:r>
      <w:r w:rsidRPr="00FF7B99">
        <w:rPr>
          <w:rFonts w:ascii="Cordia New" w:hAnsi="Cordia New" w:cs="Cordia New"/>
          <w:b/>
          <w:bCs/>
          <w:sz w:val="30"/>
          <w:szCs w:val="30"/>
          <w:cs/>
        </w:rPr>
        <w:t>พันธบัตรออมทรัพย์</w:t>
      </w:r>
      <w:r w:rsidR="00AF7C06" w:rsidRPr="00FF7B99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b/>
          <w:bCs/>
          <w:sz w:val="30"/>
          <w:szCs w:val="30"/>
          <w:cs/>
        </w:rPr>
        <w:t>“วอลเล็ต สบม.”</w:t>
      </w:r>
      <w:r w:rsidR="00AF7C06" w:rsidRPr="00FF7B99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C44262" w:rsidRPr="00FF7B99">
        <w:rPr>
          <w:rFonts w:ascii="Cordia New" w:hAnsi="Cordia New" w:cs="Cordia New"/>
          <w:b/>
          <w:bCs/>
          <w:sz w:val="30"/>
          <w:szCs w:val="30"/>
          <w:cs/>
        </w:rPr>
        <w:t>เปิดเทรด</w:t>
      </w:r>
      <w:r w:rsidR="00AF7C06" w:rsidRPr="00FF7B99">
        <w:rPr>
          <w:rFonts w:ascii="Cordia New" w:hAnsi="Cordia New" w:cs="Cordia New"/>
          <w:b/>
          <w:bCs/>
          <w:sz w:val="30"/>
          <w:szCs w:val="30"/>
          <w:cs/>
        </w:rPr>
        <w:t>บนตลาดรอง</w:t>
      </w:r>
      <w:r w:rsidRPr="00FF7B99">
        <w:rPr>
          <w:rFonts w:ascii="Cordia New" w:hAnsi="Cordia New" w:cs="Cordia New"/>
          <w:b/>
          <w:bCs/>
          <w:sz w:val="30"/>
          <w:szCs w:val="30"/>
          <w:cs/>
        </w:rPr>
        <w:t>ผ่านแอปฯเป๋าตัง</w:t>
      </w:r>
      <w:r w:rsidR="00AF7C06" w:rsidRPr="00FF7B99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b/>
          <w:bCs/>
          <w:sz w:val="30"/>
          <w:szCs w:val="30"/>
          <w:cs/>
        </w:rPr>
        <w:t>“</w:t>
      </w:r>
      <w:r w:rsidR="00BF1B0F" w:rsidRPr="00FF7B99">
        <w:rPr>
          <w:rFonts w:ascii="Cordia New" w:hAnsi="Cordia New" w:cs="Cordia New"/>
          <w:b/>
          <w:bCs/>
          <w:sz w:val="30"/>
          <w:szCs w:val="30"/>
          <w:cs/>
        </w:rPr>
        <w:t>ซื้อง่าย ขายง่าย รับเงินทันที</w:t>
      </w:r>
      <w:r w:rsidRPr="00FF7B99">
        <w:rPr>
          <w:rFonts w:ascii="Cordia New" w:hAnsi="Cordia New" w:cs="Cordia New"/>
          <w:b/>
          <w:bCs/>
          <w:sz w:val="30"/>
          <w:szCs w:val="30"/>
          <w:cs/>
        </w:rPr>
        <w:t>”</w:t>
      </w:r>
      <w:r w:rsidR="00C44262" w:rsidRPr="00FF7B99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</w:p>
    <w:p w:rsidR="006105F8" w:rsidRPr="00FF7B99" w:rsidRDefault="006105F8" w:rsidP="00C44262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F7B99">
        <w:rPr>
          <w:rFonts w:ascii="Cordia New" w:hAnsi="Cordia New" w:cs="Cordia New"/>
          <w:sz w:val="30"/>
          <w:szCs w:val="30"/>
          <w:cs/>
        </w:rPr>
        <w:t xml:space="preserve"> “กรุงไทย”</w:t>
      </w:r>
      <w:r w:rsidR="00C44262" w:rsidRPr="00FF7B99">
        <w:rPr>
          <w:rFonts w:ascii="Cordia New" w:hAnsi="Cordia New" w:cs="Cordia New"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sz w:val="30"/>
          <w:szCs w:val="30"/>
          <w:cs/>
        </w:rPr>
        <w:t>เปิดให้นักลงทุน “ซื้อ-ขาย”</w:t>
      </w:r>
      <w:r w:rsidR="00AF7C06" w:rsidRPr="00FF7B99">
        <w:rPr>
          <w:rFonts w:ascii="Cordia New" w:hAnsi="Cordia New" w:cs="Cordia New"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sz w:val="30"/>
          <w:szCs w:val="30"/>
          <w:cs/>
        </w:rPr>
        <w:t>พันธบัตรออมทรัพย์วอลเล็ต สบม.</w:t>
      </w:r>
      <w:r w:rsidR="00AF7C06" w:rsidRPr="00FF7B99">
        <w:rPr>
          <w:rFonts w:ascii="Cordia New" w:hAnsi="Cordia New" w:cs="Cordia New"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บนตลาดรองผ่านแอปฯเป๋าตัง นำร่อง </w:t>
      </w:r>
      <w:r w:rsidR="00C203E7">
        <w:rPr>
          <w:rFonts w:ascii="Cordia New" w:hAnsi="Cordia New" w:cs="Cordia New"/>
          <w:sz w:val="30"/>
          <w:szCs w:val="30"/>
        </w:rPr>
        <w:t>2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รุ่น คือ รุ่น </w:t>
      </w:r>
      <w:r w:rsidRPr="00FF7B99">
        <w:rPr>
          <w:rFonts w:ascii="Cordia New" w:hAnsi="Cordia New" w:cs="Cordia New"/>
          <w:sz w:val="30"/>
          <w:szCs w:val="30"/>
        </w:rPr>
        <w:t>SB</w:t>
      </w:r>
      <w:r w:rsidRPr="00FF7B99">
        <w:rPr>
          <w:rFonts w:ascii="Cordia New" w:hAnsi="Cordia New" w:cs="Cordia New"/>
          <w:sz w:val="30"/>
          <w:szCs w:val="30"/>
          <w:cs/>
        </w:rPr>
        <w:t>236</w:t>
      </w:r>
      <w:r w:rsidRPr="00FF7B99">
        <w:rPr>
          <w:rFonts w:ascii="Cordia New" w:hAnsi="Cordia New" w:cs="Cordia New"/>
          <w:sz w:val="30"/>
          <w:szCs w:val="30"/>
        </w:rPr>
        <w:t xml:space="preserve">A </w:t>
      </w:r>
      <w:r w:rsidR="00C203E7">
        <w:rPr>
          <w:rFonts w:ascii="Cordia New" w:hAnsi="Cordia New" w:cs="Cordia New"/>
          <w:sz w:val="30"/>
          <w:szCs w:val="30"/>
          <w:cs/>
        </w:rPr>
        <w:t>และ รุ่น -</w:t>
      </w:r>
      <w:r w:rsidR="00C203E7">
        <w:rPr>
          <w:rFonts w:ascii="Cordia New" w:hAnsi="Cordia New" w:cs="Cordia New"/>
          <w:sz w:val="30"/>
          <w:szCs w:val="30"/>
        </w:rPr>
        <w:t>2</w:t>
      </w:r>
      <w:r w:rsidRPr="00FF7B99">
        <w:rPr>
          <w:rFonts w:ascii="Cordia New" w:hAnsi="Cordia New" w:cs="Cordia New"/>
          <w:sz w:val="30"/>
          <w:szCs w:val="30"/>
        </w:rPr>
        <w:t xml:space="preserve"> SB</w:t>
      </w:r>
      <w:r w:rsidRPr="00FF7B99">
        <w:rPr>
          <w:rFonts w:ascii="Cordia New" w:hAnsi="Cordia New" w:cs="Cordia New"/>
          <w:sz w:val="30"/>
          <w:szCs w:val="30"/>
          <w:cs/>
        </w:rPr>
        <w:t>248</w:t>
      </w:r>
      <w:r w:rsidRPr="00FF7B99">
        <w:rPr>
          <w:rFonts w:ascii="Cordia New" w:hAnsi="Cordia New" w:cs="Cordia New"/>
          <w:sz w:val="30"/>
          <w:szCs w:val="30"/>
        </w:rPr>
        <w:t xml:space="preserve">A 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ที่เปิดขายในปี </w:t>
      </w:r>
      <w:r w:rsidR="00C203E7">
        <w:rPr>
          <w:rFonts w:ascii="Cordia New" w:hAnsi="Cordia New" w:cs="Cordia New"/>
          <w:sz w:val="30"/>
          <w:szCs w:val="30"/>
        </w:rPr>
        <w:t>2563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ช่วยทำให้การลงทุนพันบัตรเป็นเรื่องง่าย สะดวก รวดเร็ว และไม่มีค่าธรรมเนียม </w:t>
      </w:r>
    </w:p>
    <w:p w:rsidR="006105F8" w:rsidRPr="00FF7B99" w:rsidRDefault="006105F8" w:rsidP="00325CD6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F7B99"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 ธนาคารเปิดให้ผู้ลงทุนพันธบัตรออมทรัพย์วอลเล็ต สบม.สามารถซื้อขายเปลี่ยนมือบนตลาดรอง</w:t>
      </w:r>
      <w:r w:rsidR="00C44262" w:rsidRPr="00FF7B99">
        <w:rPr>
          <w:rFonts w:ascii="Cordia New" w:hAnsi="Cordia New" w:cs="Cordia New"/>
          <w:sz w:val="30"/>
          <w:szCs w:val="30"/>
          <w:cs/>
        </w:rPr>
        <w:t>เป็นครั้งแรก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ผ่านแอปพลิเคชันเป๋าตัง โดยไม่มีค่าธรรมเนียมการซื้อขาย</w:t>
      </w:r>
      <w:r w:rsidR="00325CD6" w:rsidRPr="00FF7B99">
        <w:rPr>
          <w:rFonts w:ascii="Cordia New" w:hAnsi="Cordia New" w:cs="Cordia New"/>
          <w:sz w:val="30"/>
          <w:szCs w:val="30"/>
          <w:cs/>
        </w:rPr>
        <w:t xml:space="preserve"> สามารถทำธุรกรรมได้ทุกวัน ตลอด</w:t>
      </w:r>
      <w:r w:rsidR="00325CD6" w:rsidRPr="00FF7B99">
        <w:rPr>
          <w:rFonts w:ascii="Cordia New" w:hAnsi="Cordia New" w:cs="Cordia New"/>
          <w:sz w:val="30"/>
          <w:szCs w:val="30"/>
        </w:rPr>
        <w:t xml:space="preserve"> 24 </w:t>
      </w:r>
      <w:r w:rsidR="00325CD6" w:rsidRPr="00FF7B99">
        <w:rPr>
          <w:rFonts w:ascii="Cordia New" w:hAnsi="Cordia New" w:cs="Cordia New"/>
          <w:sz w:val="30"/>
          <w:szCs w:val="30"/>
          <w:cs/>
        </w:rPr>
        <w:t xml:space="preserve">ชั่วโมง 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โดยสามารถซื้อขายได้ 2 รุ่นคือ  รุ่น </w:t>
      </w:r>
      <w:r w:rsidRPr="00FF7B99">
        <w:rPr>
          <w:rFonts w:ascii="Cordia New" w:hAnsi="Cordia New" w:cs="Cordia New"/>
          <w:sz w:val="30"/>
          <w:szCs w:val="30"/>
        </w:rPr>
        <w:t>SB</w:t>
      </w:r>
      <w:r w:rsidRPr="00FF7B99">
        <w:rPr>
          <w:rFonts w:ascii="Cordia New" w:hAnsi="Cordia New" w:cs="Cordia New"/>
          <w:sz w:val="30"/>
          <w:szCs w:val="30"/>
          <w:cs/>
        </w:rPr>
        <w:t>236</w:t>
      </w:r>
      <w:r w:rsidRPr="00FF7B99">
        <w:rPr>
          <w:rFonts w:ascii="Cordia New" w:hAnsi="Cordia New" w:cs="Cordia New"/>
          <w:sz w:val="30"/>
          <w:szCs w:val="30"/>
        </w:rPr>
        <w:t xml:space="preserve">A </w:t>
      </w:r>
      <w:r w:rsidR="00325CD6" w:rsidRPr="00FF7B99">
        <w:rPr>
          <w:rFonts w:ascii="Cordia New" w:hAnsi="Cordia New" w:cs="Cordia New"/>
          <w:sz w:val="30"/>
          <w:szCs w:val="30"/>
          <w:cs/>
        </w:rPr>
        <w:t xml:space="preserve">ครบกำหนดมิถุนายน </w:t>
      </w:r>
      <w:r w:rsidR="00325CD6" w:rsidRPr="00FF7B99">
        <w:rPr>
          <w:rFonts w:ascii="Cordia New" w:hAnsi="Cordia New" w:cs="Cordia New"/>
          <w:sz w:val="30"/>
          <w:szCs w:val="30"/>
        </w:rPr>
        <w:t xml:space="preserve">2566 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="00C203E7">
        <w:rPr>
          <w:rFonts w:ascii="Cordia New" w:hAnsi="Cordia New" w:cs="Cordia New"/>
          <w:sz w:val="30"/>
          <w:szCs w:val="30"/>
        </w:rPr>
        <w:t>1</w:t>
      </w:r>
      <w:r w:rsidR="00C203E7">
        <w:rPr>
          <w:rFonts w:ascii="Cordia New" w:hAnsi="Cordia New" w:cs="Cordia New"/>
          <w:sz w:val="30"/>
          <w:szCs w:val="30"/>
          <w:cs/>
        </w:rPr>
        <w:t>.</w:t>
      </w:r>
      <w:r w:rsidR="00C203E7">
        <w:rPr>
          <w:rFonts w:ascii="Cordia New" w:hAnsi="Cordia New" w:cs="Cordia New"/>
          <w:sz w:val="30"/>
          <w:szCs w:val="30"/>
        </w:rPr>
        <w:t>7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% ต่อปี  วงเงิน </w:t>
      </w:r>
      <w:r w:rsidR="00C203E7">
        <w:rPr>
          <w:rFonts w:ascii="Cordia New" w:hAnsi="Cordia New" w:cs="Cordia New"/>
          <w:sz w:val="30"/>
          <w:szCs w:val="30"/>
        </w:rPr>
        <w:t>200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ล้านบาท จำหน่ายเมื่อเดือนมิถุนายน</w:t>
      </w:r>
      <w:r w:rsidR="00C203E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203E7">
        <w:rPr>
          <w:rFonts w:ascii="Cordia New" w:hAnsi="Cordia New" w:cs="Cordia New"/>
          <w:sz w:val="30"/>
          <w:szCs w:val="30"/>
        </w:rPr>
        <w:t>2563</w:t>
      </w:r>
      <w:r w:rsidR="00C203E7">
        <w:rPr>
          <w:rFonts w:ascii="Cordia New" w:hAnsi="Cordia New" w:cs="Cordia New"/>
          <w:sz w:val="30"/>
          <w:szCs w:val="30"/>
          <w:cs/>
        </w:rPr>
        <w:t xml:space="preserve">  และรุ่น -</w:t>
      </w:r>
      <w:r w:rsidR="00C203E7">
        <w:rPr>
          <w:rFonts w:ascii="Cordia New" w:hAnsi="Cordia New" w:cs="Cordia New"/>
          <w:sz w:val="30"/>
          <w:szCs w:val="30"/>
        </w:rPr>
        <w:t>2</w:t>
      </w:r>
      <w:r w:rsidRPr="00FF7B99">
        <w:rPr>
          <w:rFonts w:ascii="Cordia New" w:hAnsi="Cordia New" w:cs="Cordia New"/>
          <w:sz w:val="30"/>
          <w:szCs w:val="30"/>
        </w:rPr>
        <w:t xml:space="preserve"> SB</w:t>
      </w:r>
      <w:r w:rsidRPr="00FF7B99">
        <w:rPr>
          <w:rFonts w:ascii="Cordia New" w:hAnsi="Cordia New" w:cs="Cordia New"/>
          <w:sz w:val="30"/>
          <w:szCs w:val="30"/>
          <w:cs/>
        </w:rPr>
        <w:t>248</w:t>
      </w:r>
      <w:r w:rsidRPr="00FF7B99">
        <w:rPr>
          <w:rFonts w:ascii="Cordia New" w:hAnsi="Cordia New" w:cs="Cordia New"/>
          <w:sz w:val="30"/>
          <w:szCs w:val="30"/>
        </w:rPr>
        <w:t>A</w:t>
      </w:r>
      <w:r w:rsidR="00325CD6" w:rsidRPr="00FF7B99">
        <w:rPr>
          <w:rFonts w:ascii="Cordia New" w:hAnsi="Cordia New" w:cs="Cordia New"/>
          <w:sz w:val="30"/>
          <w:szCs w:val="30"/>
          <w:cs/>
        </w:rPr>
        <w:t xml:space="preserve"> ครบกำหนดสิงหาคม </w:t>
      </w:r>
      <w:r w:rsidR="00325CD6" w:rsidRPr="00FF7B99">
        <w:rPr>
          <w:rFonts w:ascii="Cordia New" w:hAnsi="Cordia New" w:cs="Cordia New"/>
          <w:sz w:val="30"/>
          <w:szCs w:val="30"/>
        </w:rPr>
        <w:t xml:space="preserve">2567 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="00C203E7">
        <w:rPr>
          <w:rFonts w:ascii="Cordia New" w:hAnsi="Cordia New" w:cs="Cordia New"/>
          <w:sz w:val="30"/>
          <w:szCs w:val="30"/>
        </w:rPr>
        <w:t>1</w:t>
      </w:r>
      <w:r w:rsidR="00C203E7">
        <w:rPr>
          <w:rFonts w:ascii="Cordia New" w:hAnsi="Cordia New" w:cs="Cordia New"/>
          <w:sz w:val="30"/>
          <w:szCs w:val="30"/>
          <w:cs/>
        </w:rPr>
        <w:t>.</w:t>
      </w:r>
      <w:r w:rsidR="00C203E7">
        <w:rPr>
          <w:rFonts w:ascii="Cordia New" w:hAnsi="Cordia New" w:cs="Cordia New"/>
          <w:sz w:val="30"/>
          <w:szCs w:val="30"/>
        </w:rPr>
        <w:t>7</w:t>
      </w:r>
      <w:r w:rsidRPr="00FF7B99">
        <w:rPr>
          <w:rFonts w:ascii="Cordia New" w:hAnsi="Cordia New" w:cs="Cordia New"/>
          <w:sz w:val="30"/>
          <w:szCs w:val="30"/>
          <w:cs/>
        </w:rPr>
        <w:t>% ต่อปี วงเงิน</w:t>
      </w:r>
      <w:r w:rsidR="00C203E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203E7">
        <w:rPr>
          <w:rFonts w:ascii="Cordia New" w:hAnsi="Cordia New" w:cs="Cordia New"/>
          <w:sz w:val="30"/>
          <w:szCs w:val="30"/>
        </w:rPr>
        <w:t>5,000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ล้านบาท จำหน่ายเมื่อเดือนสิงหาคม </w:t>
      </w:r>
      <w:r w:rsidR="00C203E7">
        <w:rPr>
          <w:rFonts w:ascii="Cordia New" w:hAnsi="Cordia New" w:cs="Cordia New"/>
          <w:sz w:val="30"/>
          <w:szCs w:val="30"/>
        </w:rPr>
        <w:t>2563</w:t>
      </w:r>
    </w:p>
    <w:p w:rsidR="006105F8" w:rsidRPr="00FF7B99" w:rsidRDefault="006105F8" w:rsidP="00264C69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F7B99">
        <w:rPr>
          <w:rFonts w:ascii="Cordia New" w:hAnsi="Cordia New" w:cs="Cordia New"/>
          <w:sz w:val="30"/>
          <w:szCs w:val="30"/>
          <w:cs/>
        </w:rPr>
        <w:t>การซื้อขายพันบัตรออมทรัพย์วอลเล็ต สบม.</w:t>
      </w:r>
      <w:r w:rsidR="00C44262" w:rsidRPr="00FF7B99">
        <w:rPr>
          <w:rFonts w:ascii="Cordia New" w:hAnsi="Cordia New" w:cs="Cordia New"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sz w:val="30"/>
          <w:szCs w:val="30"/>
          <w:cs/>
        </w:rPr>
        <w:t>บน</w:t>
      </w:r>
      <w:r w:rsidR="00C44262" w:rsidRPr="00FF7B99">
        <w:rPr>
          <w:rFonts w:ascii="Cordia New" w:hAnsi="Cordia New" w:cs="Cordia New"/>
          <w:sz w:val="30"/>
          <w:szCs w:val="30"/>
          <w:cs/>
        </w:rPr>
        <w:t>ตลาดรองผ่าน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แอปฯเป๋าตัง สำหรับผู้ลงทุนที่เคยยืนยันตัวตนทางอิเล็กทรอนิกส์ด้วยบัตรประชาชน หรือ </w:t>
      </w:r>
      <w:r w:rsidRPr="00FF7B99">
        <w:rPr>
          <w:rFonts w:ascii="Cordia New" w:hAnsi="Cordia New" w:cs="Cordia New"/>
          <w:sz w:val="30"/>
          <w:szCs w:val="30"/>
        </w:rPr>
        <w:t xml:space="preserve">Dip chip  </w:t>
      </w:r>
      <w:r w:rsidRPr="00FF7B99">
        <w:rPr>
          <w:rFonts w:ascii="Cordia New" w:hAnsi="Cordia New" w:cs="Cordia New"/>
          <w:sz w:val="30"/>
          <w:szCs w:val="30"/>
          <w:cs/>
        </w:rPr>
        <w:t>ที่ธนาคารกรุงไทยแล้ว สามารถสแกนใบหน้าบนแอปพลิเคชันเป๋าตังและทำธุรกรรมตลาดรอง ด้วยตัวเองได้ทันที</w:t>
      </w:r>
      <w:r w:rsidR="00325CD6" w:rsidRPr="00FF7B99">
        <w:rPr>
          <w:rFonts w:ascii="Cordia New" w:hAnsi="Cordia New" w:cs="Cordia New"/>
          <w:sz w:val="30"/>
          <w:szCs w:val="30"/>
          <w:cs/>
        </w:rPr>
        <w:t xml:space="preserve"> 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ขั้นตอนง่าย สะดวก และรวดเร็ว โดยผู้ลงทุนสามารถเช็คราคาพันธบัตร ตรวจสอบรายละเอียดธุรกรรม และรับเงินจากการขายได้ทันทีผ่านแอปฯ เป๋าตัง ขณะที่ผู้ลงทุนที่ซื้อพันธบัตรฯ ในตลาดรอง จะได้รับดอกเบี้ยปีละ </w:t>
      </w:r>
      <w:r w:rsidR="007A2221">
        <w:rPr>
          <w:rFonts w:ascii="Cordia New" w:hAnsi="Cordia New" w:cs="Cordia New"/>
          <w:sz w:val="30"/>
          <w:szCs w:val="30"/>
        </w:rPr>
        <w:t>2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งวด ตามเงื่อนไขของพันธบัตรรุ่นนั้น</w:t>
      </w:r>
      <w:r w:rsidR="00C44262" w:rsidRPr="00FF7B99">
        <w:rPr>
          <w:rFonts w:ascii="Cordia New" w:hAnsi="Cordia New" w:cs="Cordia New"/>
          <w:sz w:val="30"/>
          <w:szCs w:val="30"/>
          <w:cs/>
        </w:rPr>
        <w:t>ๆ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และได้รับดอกเบี้ยจนกว่าจะครบกำหนดไถ่ถอน เมื่อครบกำหนดไถ่ถอนจะได้รับเงินผ่านวอลเล็ต สบม. ทันที</w:t>
      </w:r>
    </w:p>
    <w:p w:rsidR="00C44262" w:rsidRPr="00FF7B99" w:rsidRDefault="006105F8" w:rsidP="00C44262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F7B99">
        <w:rPr>
          <w:rFonts w:ascii="Cordia New" w:hAnsi="Cordia New" w:cs="Cordia New"/>
          <w:sz w:val="30"/>
          <w:szCs w:val="30"/>
          <w:cs/>
        </w:rPr>
        <w:t xml:space="preserve">ทั้งนี้ พันธบัตรออมทรัพย์วอลเล็ตสบม. ส่งเสริมให้ประชาชนทุกกลุ่ม สามารถเข้าถึงการลงทุนพันธบัตรรัฐบาลได้ง่าย ลงทุนขั้นต่ำเพียง </w:t>
      </w:r>
      <w:r w:rsidR="00893C20">
        <w:rPr>
          <w:rFonts w:ascii="Cordia New" w:hAnsi="Cordia New" w:cs="Cordia New"/>
          <w:sz w:val="30"/>
          <w:szCs w:val="30"/>
        </w:rPr>
        <w:t>100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บาท มีความสะดวก รวดเร็ว และโปร่งใส เพราะดำเนินการผ่านระบบอิเล็กทรอนิกส์  เป็นทางเลือกในการออมเงินสำหรับประชาชนและผู้ลงทุนหน้าใหม่</w:t>
      </w:r>
      <w:r w:rsidR="00893C20">
        <w:rPr>
          <w:rFonts w:ascii="Cordia New" w:hAnsi="Cordia New" w:cs="Cordia New"/>
          <w:sz w:val="30"/>
          <w:szCs w:val="30"/>
          <w:cs/>
        </w:rPr>
        <w:t xml:space="preserve"> ที่มีอายุตั้งแต่ </w:t>
      </w:r>
      <w:r w:rsidR="00893C20">
        <w:rPr>
          <w:rFonts w:ascii="Cordia New" w:hAnsi="Cordia New" w:cs="Cordia New"/>
          <w:sz w:val="30"/>
          <w:szCs w:val="30"/>
        </w:rPr>
        <w:t>15</w:t>
      </w:r>
      <w:r w:rsidRPr="00FF7B99">
        <w:rPr>
          <w:rFonts w:ascii="Cordia New" w:hAnsi="Cordia New" w:cs="Cordia New"/>
          <w:sz w:val="30"/>
          <w:szCs w:val="30"/>
          <w:cs/>
        </w:rPr>
        <w:t xml:space="preserve"> ปีขึ้นไป </w:t>
      </w:r>
      <w:r w:rsidR="00C44262" w:rsidRPr="00FF7B99">
        <w:rPr>
          <w:rFonts w:ascii="Cordia New" w:hAnsi="Cordia New" w:cs="Cordia New"/>
          <w:sz w:val="30"/>
          <w:szCs w:val="30"/>
          <w:cs/>
        </w:rPr>
        <w:t xml:space="preserve">ผู้ที่สนใจสามารถศึกษารายละเอียดเพิ่มเติมได้ที่ </w:t>
      </w:r>
      <w:proofErr w:type="spellStart"/>
      <w:r w:rsidR="00C44262" w:rsidRPr="00FF7B99">
        <w:rPr>
          <w:rFonts w:ascii="Cordia New" w:hAnsi="Cordia New" w:cs="Cordia New"/>
          <w:sz w:val="30"/>
          <w:szCs w:val="30"/>
        </w:rPr>
        <w:t>krungthai</w:t>
      </w:r>
      <w:proofErr w:type="spellEnd"/>
      <w:r w:rsidR="00C44262" w:rsidRPr="00FF7B99">
        <w:rPr>
          <w:rFonts w:ascii="Cordia New" w:hAnsi="Cordia New" w:cs="Cordia New"/>
          <w:sz w:val="30"/>
          <w:szCs w:val="30"/>
          <w:cs/>
        </w:rPr>
        <w:t>.</w:t>
      </w:r>
      <w:r w:rsidR="00C44262" w:rsidRPr="00FF7B99">
        <w:rPr>
          <w:rFonts w:ascii="Cordia New" w:hAnsi="Cordia New" w:cs="Cordia New"/>
          <w:sz w:val="30"/>
          <w:szCs w:val="30"/>
        </w:rPr>
        <w:t xml:space="preserve">com </w:t>
      </w:r>
      <w:r w:rsidR="00C44262" w:rsidRPr="00FF7B99">
        <w:rPr>
          <w:rFonts w:ascii="Cordia New" w:hAnsi="Cordia New" w:cs="Cordia New"/>
          <w:sz w:val="30"/>
          <w:szCs w:val="30"/>
          <w:cs/>
        </w:rPr>
        <w:t>หรือ</w:t>
      </w:r>
      <w:r w:rsidR="00950B58" w:rsidRPr="00FF7B99">
        <w:rPr>
          <w:rFonts w:ascii="Cordia New" w:hAnsi="Cordia New" w:cs="Cordia New"/>
          <w:sz w:val="30"/>
          <w:szCs w:val="30"/>
          <w:cs/>
        </w:rPr>
        <w:t>โทร</w:t>
      </w:r>
      <w:r w:rsidR="00C44262" w:rsidRPr="00FF7B99">
        <w:rPr>
          <w:rFonts w:ascii="Cordia New" w:hAnsi="Cordia New" w:cs="Cordia New"/>
          <w:sz w:val="30"/>
          <w:szCs w:val="30"/>
          <w:cs/>
        </w:rPr>
        <w:t xml:space="preserve"> </w:t>
      </w:r>
      <w:r w:rsidR="00C44262" w:rsidRPr="00FF7B99">
        <w:rPr>
          <w:rFonts w:ascii="Cordia New" w:hAnsi="Cordia New" w:cs="Cordia New"/>
          <w:sz w:val="30"/>
          <w:szCs w:val="30"/>
        </w:rPr>
        <w:t>02</w:t>
      </w:r>
      <w:r w:rsidR="00C44262" w:rsidRPr="00FF7B99">
        <w:rPr>
          <w:rFonts w:ascii="Cordia New" w:hAnsi="Cordia New" w:cs="Cordia New"/>
          <w:sz w:val="30"/>
          <w:szCs w:val="30"/>
          <w:cs/>
        </w:rPr>
        <w:t>-</w:t>
      </w:r>
      <w:r w:rsidR="00C44262" w:rsidRPr="00FF7B99">
        <w:rPr>
          <w:rFonts w:ascii="Cordia New" w:hAnsi="Cordia New" w:cs="Cordia New"/>
          <w:sz w:val="30"/>
          <w:szCs w:val="30"/>
        </w:rPr>
        <w:t>111</w:t>
      </w:r>
      <w:r w:rsidR="00C44262" w:rsidRPr="00FF7B99">
        <w:rPr>
          <w:rFonts w:ascii="Cordia New" w:hAnsi="Cordia New" w:cs="Cordia New"/>
          <w:sz w:val="30"/>
          <w:szCs w:val="30"/>
          <w:cs/>
        </w:rPr>
        <w:t>-</w:t>
      </w:r>
      <w:r w:rsidR="00C44262" w:rsidRPr="00FF7B99">
        <w:rPr>
          <w:rFonts w:ascii="Cordia New" w:hAnsi="Cordia New" w:cs="Cordia New"/>
          <w:sz w:val="30"/>
          <w:szCs w:val="30"/>
        </w:rPr>
        <w:t>1111</w:t>
      </w:r>
    </w:p>
    <w:p w:rsidR="00AF7C06" w:rsidRPr="00FF7B99" w:rsidRDefault="00AF7C06" w:rsidP="00AF7C06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:rsidR="00A52256" w:rsidRPr="00FF7B99" w:rsidRDefault="006105F8" w:rsidP="00264C69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FF7B99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FF7B99">
        <w:rPr>
          <w:rFonts w:ascii="Cordia New" w:hAnsi="Cordia New" w:cs="Cordia New"/>
          <w:sz w:val="30"/>
          <w:szCs w:val="30"/>
        </w:rPr>
        <w:t xml:space="preserve">Marketing Strategy </w:t>
      </w:r>
      <w:r w:rsidRPr="00FF7B99">
        <w:rPr>
          <w:rFonts w:ascii="Cordia New" w:hAnsi="Cordia New" w:cs="Cordia New"/>
          <w:sz w:val="30"/>
          <w:szCs w:val="30"/>
          <w:cs/>
        </w:rPr>
        <w:t>/ 1 เมษายน 2564</w:t>
      </w:r>
    </w:p>
    <w:sectPr w:rsidR="00A52256" w:rsidRPr="00FF7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F8"/>
    <w:rsid w:val="000E376E"/>
    <w:rsid w:val="00264C69"/>
    <w:rsid w:val="00297946"/>
    <w:rsid w:val="00325CD6"/>
    <w:rsid w:val="006105F8"/>
    <w:rsid w:val="006C1FC0"/>
    <w:rsid w:val="007A2221"/>
    <w:rsid w:val="00893C20"/>
    <w:rsid w:val="00950B58"/>
    <w:rsid w:val="00963C56"/>
    <w:rsid w:val="009C29C8"/>
    <w:rsid w:val="00A52256"/>
    <w:rsid w:val="00AF7C06"/>
    <w:rsid w:val="00BE2501"/>
    <w:rsid w:val="00BF1B0F"/>
    <w:rsid w:val="00C203E7"/>
    <w:rsid w:val="00C44262"/>
    <w:rsid w:val="00D711BE"/>
    <w:rsid w:val="00E23CCE"/>
    <w:rsid w:val="00F775C1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FB6E4-7474-424B-8A44-9F88B4E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7</cp:revision>
  <dcterms:created xsi:type="dcterms:W3CDTF">2021-03-31T07:49:00Z</dcterms:created>
  <dcterms:modified xsi:type="dcterms:W3CDTF">2021-04-01T02:29:00Z</dcterms:modified>
</cp:coreProperties>
</file>