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502BA" w14:textId="4EAB6AC7" w:rsidR="003B4A8D" w:rsidRPr="00E73CD0" w:rsidRDefault="003B4A8D" w:rsidP="00C834CC">
      <w:pPr>
        <w:jc w:val="right"/>
        <w:rPr>
          <w:rFonts w:ascii="Cordia New" w:hAnsi="Cordia New" w:cs="Cordia New"/>
          <w:sz w:val="32"/>
          <w:szCs w:val="32"/>
        </w:rPr>
      </w:pPr>
      <w:r w:rsidRPr="00E73CD0">
        <w:rPr>
          <w:rFonts w:ascii="Cordia New" w:hAnsi="Cordia New" w:cs="Cordia New"/>
          <w:noProof/>
          <w:cs/>
        </w:rPr>
        <w:drawing>
          <wp:anchor distT="0" distB="0" distL="114300" distR="114300" simplePos="0" relativeHeight="251658240" behindDoc="0" locked="0" layoutInCell="1" allowOverlap="1" wp14:anchorId="40A7BA55" wp14:editId="186FFD4A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390650" cy="535940"/>
            <wp:effectExtent l="0" t="0" r="0" b="0"/>
            <wp:wrapTopAndBottom/>
            <wp:docPr id="1" name="Picture 1" descr="D:\Users\620600\Desktop\Logo_Krungthai_ReEdit_Blue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620600\Desktop\Logo_Krungthai_ReEdit_Blue_Horizont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3CD0">
        <w:rPr>
          <w:rFonts w:ascii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6685F816" w14:textId="77777777" w:rsidR="00F81DCA" w:rsidRPr="00ED76C7" w:rsidRDefault="00F81DCA" w:rsidP="00F81DCA">
      <w:pPr>
        <w:spacing w:after="0" w:line="240" w:lineRule="auto"/>
        <w:jc w:val="thaiDistribute"/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</w:pPr>
      <w:r w:rsidRPr="00ED76C7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 xml:space="preserve">กรุงไทยผนึก </w:t>
      </w:r>
      <w:r w:rsidRPr="00ED76C7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  <w:t xml:space="preserve">DBS </w:t>
      </w:r>
      <w:r w:rsidRPr="00ED76C7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>สิงคโปร์เปิดบริการโอนเงิน</w:t>
      </w:r>
      <w:r w:rsidRPr="00ED76C7">
        <w:rPr>
          <w:rFonts w:ascii="Cordia New" w:eastAsia="Times New Roman" w:hAnsi="Cordia New" w:cs="Cordia New" w:hint="cs"/>
          <w:b/>
          <w:bCs/>
          <w:color w:val="000000" w:themeColor="text1"/>
          <w:sz w:val="30"/>
          <w:szCs w:val="30"/>
          <w:cs/>
        </w:rPr>
        <w:t>ไป</w:t>
      </w:r>
      <w:r w:rsidRPr="00ED76C7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>ต่างประเทศ</w:t>
      </w:r>
      <w:r>
        <w:rPr>
          <w:rFonts w:ascii="Cordia New" w:eastAsia="Times New Roman" w:hAnsi="Cordia New" w:cs="Cordia New" w:hint="cs"/>
          <w:b/>
          <w:bCs/>
          <w:color w:val="000000" w:themeColor="text1"/>
          <w:sz w:val="30"/>
          <w:szCs w:val="30"/>
          <w:cs/>
        </w:rPr>
        <w:t>กึ่งเรียลไทม์</w:t>
      </w:r>
      <w:r w:rsidRPr="00ED76C7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 xml:space="preserve"> ค่าธรรมเนียมเพียง </w:t>
      </w:r>
      <w:r w:rsidRPr="00ED76C7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  <w:t>99</w:t>
      </w:r>
      <w:r w:rsidRPr="00ED76C7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 xml:space="preserve"> บาท</w:t>
      </w:r>
    </w:p>
    <w:p w14:paraId="62EBDA8E" w14:textId="324D9AE6" w:rsidR="008609AE" w:rsidRDefault="005138EB" w:rsidP="00F81DCA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</w:pPr>
      <w:bookmarkStart w:id="0" w:name="_GoBack"/>
      <w:r>
        <w:rPr>
          <w:rFonts w:ascii="Cordia New" w:eastAsia="Times New Roman" w:hAnsi="Cordia New" w:cs="Cordia New"/>
          <w:b/>
          <w:bCs/>
          <w:noProof/>
          <w:color w:val="000000" w:themeColor="text1"/>
          <w:sz w:val="30"/>
          <w:szCs w:val="30"/>
        </w:rPr>
        <w:drawing>
          <wp:inline distT="0" distB="0" distL="0" distR="0" wp14:anchorId="663C2DD0" wp14:editId="7C663A2C">
            <wp:extent cx="4966855" cy="3312622"/>
            <wp:effectExtent l="0" t="0" r="571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กรุงไทยร่วมกับ ธนาคาร DBS เปิดบริการโอนเงินต่างประเทศ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6855" cy="331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6065815" w14:textId="76D84C16" w:rsidR="00F81DCA" w:rsidRPr="00ED76C7" w:rsidRDefault="00F81DCA" w:rsidP="00F81DCA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color w:val="000000" w:themeColor="text1"/>
          <w:sz w:val="24"/>
          <w:szCs w:val="24"/>
          <w:cs/>
        </w:rPr>
      </w:pPr>
      <w:r w:rsidRPr="00ED76C7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 xml:space="preserve">นายพิชิต  จงสฤษดิ์หวัง  </w:t>
      </w:r>
      <w:r w:rsidRPr="00ED76C7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ผู้ช่วยกรรมการผู้จัดการใหญ่อาวุโส สายงานกลยุทธ์และผลิตภัณฑ์รายย่อย ธนาคารกรุงไทย</w:t>
      </w:r>
      <w:r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ED76C7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เปิดเผยว่า ธนาคารได้ร่วมกับ </w:t>
      </w:r>
      <w:r w:rsidRPr="00ED76C7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DBS </w:t>
      </w:r>
      <w:r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หนึ่งในผู้นำด้าน </w:t>
      </w:r>
      <w:r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Digital Banking </w:t>
      </w:r>
      <w:r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ของโลก</w:t>
      </w:r>
      <w:r w:rsidRPr="00ED76C7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 เปิดให้บริการโอนเงิน</w:t>
      </w:r>
      <w:r w:rsidRPr="00ED76C7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ไป</w:t>
      </w:r>
      <w:r w:rsidRPr="00ED76C7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ต่างประเทศ</w:t>
      </w:r>
      <w:r w:rsidRPr="00ED76C7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ED76C7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 เพื่อ</w:t>
      </w:r>
      <w:r w:rsidRPr="00ED76C7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เพิ่ม</w:t>
      </w:r>
      <w:r w:rsidRPr="00ED76C7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ช่องทางการโอนเงินระหว่างประเทศกึ่งเรียลไทม์ นำร่อง </w:t>
      </w:r>
      <w:r w:rsidRPr="00ED76C7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4 </w:t>
      </w:r>
      <w:r w:rsidRPr="00ED76C7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สกุลเงินหลัก ได้แก่</w:t>
      </w:r>
      <w:r w:rsidRPr="00ED76C7">
        <w:rPr>
          <w:rFonts w:ascii="Cordia New" w:eastAsia="Times New Roman" w:hAnsi="Cordia New" w:cs="Cordia New"/>
          <w:color w:val="000000" w:themeColor="text1"/>
          <w:sz w:val="30"/>
          <w:szCs w:val="30"/>
        </w:rPr>
        <w:t> </w:t>
      </w:r>
      <w:r w:rsidRPr="00ED76C7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ดอลลาร์สหรัฐ(</w:t>
      </w:r>
      <w:r w:rsidRPr="00ED76C7">
        <w:rPr>
          <w:rFonts w:ascii="Cordia New" w:eastAsia="Times New Roman" w:hAnsi="Cordia New" w:cs="Cordia New"/>
          <w:color w:val="000000" w:themeColor="text1"/>
          <w:sz w:val="30"/>
          <w:szCs w:val="30"/>
        </w:rPr>
        <w:t>USD</w:t>
      </w:r>
      <w:r w:rsidRPr="00ED76C7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) ปอนด์สเตอร์ลิง (</w:t>
      </w:r>
      <w:r w:rsidRPr="00ED76C7">
        <w:rPr>
          <w:rFonts w:ascii="Cordia New" w:eastAsia="Times New Roman" w:hAnsi="Cordia New" w:cs="Cordia New"/>
          <w:color w:val="000000" w:themeColor="text1"/>
          <w:sz w:val="30"/>
          <w:szCs w:val="30"/>
        </w:rPr>
        <w:t>GBP</w:t>
      </w:r>
      <w:r w:rsidRPr="00ED76C7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) ดอลลาร์ฮ่องกง (</w:t>
      </w:r>
      <w:r w:rsidRPr="00ED76C7">
        <w:rPr>
          <w:rFonts w:ascii="Cordia New" w:eastAsia="Times New Roman" w:hAnsi="Cordia New" w:cs="Cordia New"/>
          <w:color w:val="000000" w:themeColor="text1"/>
          <w:sz w:val="30"/>
          <w:szCs w:val="30"/>
        </w:rPr>
        <w:t>HK</w:t>
      </w:r>
      <w:r w:rsidRPr="00ED76C7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) และ ดอลลาร์สิงคโปร์ (</w:t>
      </w:r>
      <w:r w:rsidRPr="00ED76C7">
        <w:rPr>
          <w:rFonts w:ascii="Cordia New" w:eastAsia="Times New Roman" w:hAnsi="Cordia New" w:cs="Cordia New"/>
          <w:color w:val="000000" w:themeColor="text1"/>
          <w:sz w:val="30"/>
          <w:szCs w:val="30"/>
        </w:rPr>
        <w:t>SGD</w:t>
      </w:r>
      <w:r w:rsidRPr="00ED76C7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) ด้วย</w:t>
      </w:r>
      <w:r w:rsidRPr="00ED76C7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โปรโมชั่น</w:t>
      </w:r>
      <w:r w:rsidRPr="00ED76C7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ค่าธรรมเนียมเพียง </w:t>
      </w:r>
      <w:r w:rsidRPr="00ED76C7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99 </w:t>
      </w:r>
      <w:r w:rsidRPr="00ED76C7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บาท </w:t>
      </w:r>
      <w:r w:rsidRPr="00ED76C7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ถึง </w:t>
      </w:r>
      <w:r w:rsidRPr="00ED76C7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30 </w:t>
      </w:r>
      <w:r w:rsidRPr="00ED76C7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เม</w:t>
      </w:r>
      <w:r w:rsidR="004E7029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ษายน </w:t>
      </w:r>
      <w:r w:rsidR="004E7029">
        <w:rPr>
          <w:rFonts w:ascii="Cordia New" w:eastAsia="Times New Roman" w:hAnsi="Cordia New" w:cs="Cordia New"/>
          <w:color w:val="000000" w:themeColor="text1"/>
          <w:sz w:val="30"/>
          <w:szCs w:val="30"/>
        </w:rPr>
        <w:t>256</w:t>
      </w:r>
      <w:r w:rsidRPr="00ED76C7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4 </w:t>
      </w:r>
      <w:r w:rsidRPr="00ED76C7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 </w:t>
      </w:r>
      <w:r w:rsidRPr="00ED76C7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โดย</w:t>
      </w:r>
      <w:r w:rsidRPr="00ED76C7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สามารถเลือกหักเงินจากบัญชีเงินฝาก หรือ </w:t>
      </w:r>
      <w:proofErr w:type="spellStart"/>
      <w:r w:rsidRPr="00ED76C7">
        <w:rPr>
          <w:rFonts w:ascii="Cordia New" w:eastAsia="Times New Roman" w:hAnsi="Cordia New" w:cs="Cordia New"/>
          <w:color w:val="000000" w:themeColor="text1"/>
          <w:sz w:val="30"/>
          <w:szCs w:val="30"/>
        </w:rPr>
        <w:t>Krungthai</w:t>
      </w:r>
      <w:proofErr w:type="spellEnd"/>
      <w:r w:rsidRPr="00ED76C7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 Travel Card </w:t>
      </w:r>
      <w:r w:rsidRPr="00ED76C7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ด้วยเรทดีที่สุด </w:t>
      </w:r>
      <w:r w:rsidRPr="00ED76C7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พร้อม</w:t>
      </w:r>
      <w:r w:rsidRPr="00ED76C7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ให้บริการแล้ววันนี้ ที่ธนาคารกรุงไทยทุกสาขาทั่วประเทศ และจะ</w:t>
      </w:r>
      <w:r w:rsidRPr="00ED76C7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พร้อม</w:t>
      </w:r>
      <w:r w:rsidRPr="00ED76C7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ให้บริการผ่านแอปพลิเคชัน </w:t>
      </w:r>
      <w:proofErr w:type="spellStart"/>
      <w:r w:rsidRPr="00ED76C7">
        <w:rPr>
          <w:rFonts w:ascii="Cordia New" w:eastAsia="Times New Roman" w:hAnsi="Cordia New" w:cs="Cordia New"/>
          <w:color w:val="000000" w:themeColor="text1"/>
          <w:sz w:val="30"/>
          <w:szCs w:val="30"/>
        </w:rPr>
        <w:t>Krungthai</w:t>
      </w:r>
      <w:proofErr w:type="spellEnd"/>
      <w:r w:rsidRPr="00ED76C7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 NEXT </w:t>
      </w:r>
      <w:r w:rsidRPr="00ED76C7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ภาย</w:t>
      </w:r>
      <w:r w:rsidRPr="00ED76C7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ในเดือนเมษายน </w:t>
      </w:r>
      <w:r w:rsidRPr="00ED76C7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2564 </w:t>
      </w:r>
      <w:r w:rsidRPr="00ED76C7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สอบถามข้อมูลเพิ่มเติมที่ </w:t>
      </w:r>
      <w:proofErr w:type="spellStart"/>
      <w:r w:rsidRPr="00ED76C7">
        <w:rPr>
          <w:rFonts w:ascii="Cordia New" w:eastAsia="Times New Roman" w:hAnsi="Cordia New" w:cs="Cordia New"/>
          <w:color w:val="000000" w:themeColor="text1"/>
          <w:sz w:val="30"/>
          <w:szCs w:val="30"/>
        </w:rPr>
        <w:t>Krungthai</w:t>
      </w:r>
      <w:proofErr w:type="spellEnd"/>
      <w:r w:rsidRPr="00ED76C7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 Call Center </w:t>
      </w:r>
      <w:r w:rsidRPr="00ED76C7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โทร. </w:t>
      </w:r>
      <w:r w:rsidRPr="00ED76C7">
        <w:rPr>
          <w:rFonts w:ascii="Cordia New" w:eastAsia="Times New Roman" w:hAnsi="Cordia New" w:cs="Cordia New"/>
          <w:color w:val="000000" w:themeColor="text1"/>
          <w:sz w:val="30"/>
          <w:szCs w:val="30"/>
        </w:rPr>
        <w:t>02</w:t>
      </w:r>
      <w:r w:rsidRPr="00ED76C7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-</w:t>
      </w:r>
      <w:r w:rsidRPr="00ED76C7">
        <w:rPr>
          <w:rFonts w:ascii="Cordia New" w:eastAsia="Times New Roman" w:hAnsi="Cordia New" w:cs="Cordia New"/>
          <w:color w:val="000000" w:themeColor="text1"/>
          <w:sz w:val="30"/>
          <w:szCs w:val="30"/>
        </w:rPr>
        <w:t>111</w:t>
      </w:r>
      <w:r w:rsidRPr="00ED76C7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-</w:t>
      </w:r>
      <w:r w:rsidRPr="00ED76C7">
        <w:rPr>
          <w:rFonts w:ascii="Cordia New" w:eastAsia="Times New Roman" w:hAnsi="Cordia New" w:cs="Cordia New"/>
          <w:color w:val="000000" w:themeColor="text1"/>
          <w:sz w:val="30"/>
          <w:szCs w:val="30"/>
        </w:rPr>
        <w:t>1111</w:t>
      </w:r>
    </w:p>
    <w:p w14:paraId="6E7F9138" w14:textId="5B48223C" w:rsidR="008F66DC" w:rsidRPr="00F81DCA" w:rsidRDefault="008F66DC" w:rsidP="008F66DC">
      <w:pPr>
        <w:spacing w:after="0" w:line="240" w:lineRule="auto"/>
        <w:ind w:firstLine="720"/>
        <w:jc w:val="thaiDistribute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9564BB5" w14:textId="7EA35EE1" w:rsidR="00451ED0" w:rsidRPr="00F26B9F" w:rsidRDefault="00451ED0" w:rsidP="008F66DC">
      <w:pPr>
        <w:spacing w:after="0" w:line="240" w:lineRule="auto"/>
        <w:ind w:firstLine="720"/>
        <w:jc w:val="thaiDistribute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C7BCEF4" w14:textId="77777777" w:rsidR="00451ED0" w:rsidRPr="00451ED0" w:rsidRDefault="00451ED0" w:rsidP="008F66DC">
      <w:pPr>
        <w:spacing w:after="0" w:line="240" w:lineRule="auto"/>
        <w:ind w:firstLine="720"/>
        <w:jc w:val="thaiDistribute"/>
        <w:rPr>
          <w:rFonts w:ascii="Times New Roman" w:eastAsia="Times New Roman" w:hAnsi="Times New Roman"/>
          <w:sz w:val="24"/>
          <w:szCs w:val="24"/>
        </w:rPr>
      </w:pPr>
    </w:p>
    <w:p w14:paraId="7FD32841" w14:textId="3C558932" w:rsidR="009D17AC" w:rsidRPr="009D17AC" w:rsidRDefault="00B91367" w:rsidP="009D1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rdia New" w:eastAsia="Times New Roman" w:hAnsi="Cordia New" w:cs="Cordia New" w:hint="cs"/>
          <w:color w:val="000000"/>
          <w:sz w:val="28"/>
          <w:cs/>
        </w:rPr>
        <w:t xml:space="preserve">ทีม </w:t>
      </w:r>
      <w:r>
        <w:rPr>
          <w:rFonts w:ascii="Cordia New" w:eastAsia="Times New Roman" w:hAnsi="Cordia New" w:cs="Cordia New"/>
          <w:color w:val="000000"/>
          <w:sz w:val="28"/>
        </w:rPr>
        <w:t>Marketing Strategy</w:t>
      </w:r>
    </w:p>
    <w:p w14:paraId="7313260D" w14:textId="507FC2D4" w:rsidR="003B4A8D" w:rsidRPr="001211AD" w:rsidRDefault="00F81DCA" w:rsidP="001211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cs/>
        </w:rPr>
      </w:pPr>
      <w:r>
        <w:rPr>
          <w:rFonts w:ascii="Cordia New" w:eastAsia="Times New Roman" w:hAnsi="Cordia New" w:cs="Cordia New"/>
          <w:color w:val="000000"/>
          <w:sz w:val="28"/>
        </w:rPr>
        <w:t xml:space="preserve">4 </w:t>
      </w:r>
      <w:r>
        <w:rPr>
          <w:rFonts w:ascii="Cordia New" w:eastAsia="Times New Roman" w:hAnsi="Cordia New" w:cs="Cordia New" w:hint="cs"/>
          <w:color w:val="000000"/>
          <w:sz w:val="28"/>
          <w:cs/>
        </w:rPr>
        <w:t>มีนาคม</w:t>
      </w:r>
      <w:r w:rsidR="000F7D10">
        <w:rPr>
          <w:rFonts w:ascii="Cordia New" w:eastAsia="Times New Roman" w:hAnsi="Cordia New" w:cs="Cordia New" w:hint="cs"/>
          <w:color w:val="000000"/>
          <w:sz w:val="28"/>
          <w:cs/>
        </w:rPr>
        <w:t xml:space="preserve"> </w:t>
      </w:r>
      <w:r w:rsidR="000F7D10">
        <w:rPr>
          <w:rFonts w:ascii="Cordia New" w:eastAsia="Times New Roman" w:hAnsi="Cordia New" w:cs="Cordia New"/>
          <w:color w:val="000000"/>
          <w:sz w:val="28"/>
        </w:rPr>
        <w:t>2564</w:t>
      </w:r>
    </w:p>
    <w:sectPr w:rsidR="003B4A8D" w:rsidRPr="001211AD" w:rsidSect="002223A2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B1DAD"/>
    <w:multiLevelType w:val="hybridMultilevel"/>
    <w:tmpl w:val="38D80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BC"/>
    <w:rsid w:val="000351C3"/>
    <w:rsid w:val="00035CE9"/>
    <w:rsid w:val="000459D9"/>
    <w:rsid w:val="00046CA8"/>
    <w:rsid w:val="00070C8C"/>
    <w:rsid w:val="000D556B"/>
    <w:rsid w:val="000D5F4B"/>
    <w:rsid w:val="000E4708"/>
    <w:rsid w:val="000E770C"/>
    <w:rsid w:val="000F7502"/>
    <w:rsid w:val="000F7D10"/>
    <w:rsid w:val="00117122"/>
    <w:rsid w:val="001211AD"/>
    <w:rsid w:val="00135152"/>
    <w:rsid w:val="001413B5"/>
    <w:rsid w:val="001558F9"/>
    <w:rsid w:val="00157E33"/>
    <w:rsid w:val="0016487C"/>
    <w:rsid w:val="00166211"/>
    <w:rsid w:val="00176F27"/>
    <w:rsid w:val="0018797D"/>
    <w:rsid w:val="001A6ABD"/>
    <w:rsid w:val="001A6E3C"/>
    <w:rsid w:val="001E21BF"/>
    <w:rsid w:val="001F4817"/>
    <w:rsid w:val="00200421"/>
    <w:rsid w:val="00207EF1"/>
    <w:rsid w:val="002223A2"/>
    <w:rsid w:val="00241446"/>
    <w:rsid w:val="002420D5"/>
    <w:rsid w:val="00251395"/>
    <w:rsid w:val="00291C9A"/>
    <w:rsid w:val="002A56FF"/>
    <w:rsid w:val="002A731B"/>
    <w:rsid w:val="002C4ECA"/>
    <w:rsid w:val="00300AD9"/>
    <w:rsid w:val="00312ABE"/>
    <w:rsid w:val="00320AB4"/>
    <w:rsid w:val="00345B68"/>
    <w:rsid w:val="00367313"/>
    <w:rsid w:val="00373A76"/>
    <w:rsid w:val="00384AEB"/>
    <w:rsid w:val="003B4A8D"/>
    <w:rsid w:val="003B6264"/>
    <w:rsid w:val="003C0396"/>
    <w:rsid w:val="003C7ADF"/>
    <w:rsid w:val="003D3732"/>
    <w:rsid w:val="003D4D29"/>
    <w:rsid w:val="003E1371"/>
    <w:rsid w:val="003F083E"/>
    <w:rsid w:val="003F5571"/>
    <w:rsid w:val="00402983"/>
    <w:rsid w:val="004451FF"/>
    <w:rsid w:val="00451ED0"/>
    <w:rsid w:val="00455EBD"/>
    <w:rsid w:val="00461C04"/>
    <w:rsid w:val="004671C4"/>
    <w:rsid w:val="00484FC0"/>
    <w:rsid w:val="00486288"/>
    <w:rsid w:val="00487BFD"/>
    <w:rsid w:val="004A28C1"/>
    <w:rsid w:val="004D00F5"/>
    <w:rsid w:val="004E7029"/>
    <w:rsid w:val="004E7933"/>
    <w:rsid w:val="004F053C"/>
    <w:rsid w:val="00505117"/>
    <w:rsid w:val="00505FF6"/>
    <w:rsid w:val="005138EB"/>
    <w:rsid w:val="005140E4"/>
    <w:rsid w:val="00532599"/>
    <w:rsid w:val="00547B21"/>
    <w:rsid w:val="00562D44"/>
    <w:rsid w:val="00566694"/>
    <w:rsid w:val="005747F9"/>
    <w:rsid w:val="005943E0"/>
    <w:rsid w:val="005A0628"/>
    <w:rsid w:val="005A1ACD"/>
    <w:rsid w:val="005A1C85"/>
    <w:rsid w:val="005A30E6"/>
    <w:rsid w:val="005A43BD"/>
    <w:rsid w:val="005B18A7"/>
    <w:rsid w:val="005D7B87"/>
    <w:rsid w:val="00600B88"/>
    <w:rsid w:val="00602BC3"/>
    <w:rsid w:val="00602E9D"/>
    <w:rsid w:val="00624DD6"/>
    <w:rsid w:val="00625812"/>
    <w:rsid w:val="006273D3"/>
    <w:rsid w:val="00630730"/>
    <w:rsid w:val="00640929"/>
    <w:rsid w:val="00663503"/>
    <w:rsid w:val="0066663E"/>
    <w:rsid w:val="00672651"/>
    <w:rsid w:val="00691264"/>
    <w:rsid w:val="00696EAA"/>
    <w:rsid w:val="006D7B5A"/>
    <w:rsid w:val="006E6374"/>
    <w:rsid w:val="00702461"/>
    <w:rsid w:val="007149AC"/>
    <w:rsid w:val="00731A1A"/>
    <w:rsid w:val="00737418"/>
    <w:rsid w:val="00744362"/>
    <w:rsid w:val="007B3163"/>
    <w:rsid w:val="007B550D"/>
    <w:rsid w:val="007D3739"/>
    <w:rsid w:val="007F0C1B"/>
    <w:rsid w:val="00815EB5"/>
    <w:rsid w:val="0082117B"/>
    <w:rsid w:val="008609AE"/>
    <w:rsid w:val="00877E0B"/>
    <w:rsid w:val="00897E82"/>
    <w:rsid w:val="008A75D0"/>
    <w:rsid w:val="008B6D50"/>
    <w:rsid w:val="008D4E33"/>
    <w:rsid w:val="008E1A66"/>
    <w:rsid w:val="008E4711"/>
    <w:rsid w:val="008E61C2"/>
    <w:rsid w:val="008F31DA"/>
    <w:rsid w:val="008F66DC"/>
    <w:rsid w:val="00904CF4"/>
    <w:rsid w:val="00910682"/>
    <w:rsid w:val="00912588"/>
    <w:rsid w:val="00914ECF"/>
    <w:rsid w:val="00924590"/>
    <w:rsid w:val="009462AB"/>
    <w:rsid w:val="00946C77"/>
    <w:rsid w:val="009559CB"/>
    <w:rsid w:val="009756AE"/>
    <w:rsid w:val="00977E6E"/>
    <w:rsid w:val="009A3104"/>
    <w:rsid w:val="009A5D90"/>
    <w:rsid w:val="009D17AC"/>
    <w:rsid w:val="009D4756"/>
    <w:rsid w:val="009D6A78"/>
    <w:rsid w:val="00A02347"/>
    <w:rsid w:val="00A1201C"/>
    <w:rsid w:val="00A2179E"/>
    <w:rsid w:val="00A40B45"/>
    <w:rsid w:val="00A57D93"/>
    <w:rsid w:val="00A91E71"/>
    <w:rsid w:val="00A94675"/>
    <w:rsid w:val="00AC076B"/>
    <w:rsid w:val="00AD11E2"/>
    <w:rsid w:val="00AD46AD"/>
    <w:rsid w:val="00AE6542"/>
    <w:rsid w:val="00B0719E"/>
    <w:rsid w:val="00B1450D"/>
    <w:rsid w:val="00B22237"/>
    <w:rsid w:val="00B23F74"/>
    <w:rsid w:val="00B361CB"/>
    <w:rsid w:val="00B36A4B"/>
    <w:rsid w:val="00B61234"/>
    <w:rsid w:val="00B6346F"/>
    <w:rsid w:val="00B86806"/>
    <w:rsid w:val="00B91367"/>
    <w:rsid w:val="00BA446D"/>
    <w:rsid w:val="00BF6C8B"/>
    <w:rsid w:val="00C133FE"/>
    <w:rsid w:val="00C27ED6"/>
    <w:rsid w:val="00C35C00"/>
    <w:rsid w:val="00C601FB"/>
    <w:rsid w:val="00C834CC"/>
    <w:rsid w:val="00C837FE"/>
    <w:rsid w:val="00CA4F34"/>
    <w:rsid w:val="00CC5EBC"/>
    <w:rsid w:val="00CC6ABD"/>
    <w:rsid w:val="00CE0DCD"/>
    <w:rsid w:val="00D25936"/>
    <w:rsid w:val="00D314F1"/>
    <w:rsid w:val="00D50609"/>
    <w:rsid w:val="00D50B07"/>
    <w:rsid w:val="00D60198"/>
    <w:rsid w:val="00D7422E"/>
    <w:rsid w:val="00D87028"/>
    <w:rsid w:val="00D97813"/>
    <w:rsid w:val="00DC454F"/>
    <w:rsid w:val="00DF0DFA"/>
    <w:rsid w:val="00E02049"/>
    <w:rsid w:val="00E06DE8"/>
    <w:rsid w:val="00E53C39"/>
    <w:rsid w:val="00E6773F"/>
    <w:rsid w:val="00E73668"/>
    <w:rsid w:val="00E73CD0"/>
    <w:rsid w:val="00E76D01"/>
    <w:rsid w:val="00EA2787"/>
    <w:rsid w:val="00EC0886"/>
    <w:rsid w:val="00ED4420"/>
    <w:rsid w:val="00ED4BC1"/>
    <w:rsid w:val="00EE4A9D"/>
    <w:rsid w:val="00F26B9F"/>
    <w:rsid w:val="00F41D7E"/>
    <w:rsid w:val="00F45C5B"/>
    <w:rsid w:val="00F52C96"/>
    <w:rsid w:val="00F64D0A"/>
    <w:rsid w:val="00F81DCA"/>
    <w:rsid w:val="00FD0CB9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F006E"/>
  <w15:chartTrackingRefBased/>
  <w15:docId w15:val="{84CD2C9A-54F5-46E4-901C-18FEFDF4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4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CB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CB9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56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F66DC"/>
  </w:style>
  <w:style w:type="character" w:styleId="Hyperlink">
    <w:name w:val="Hyperlink"/>
    <w:basedOn w:val="DefaultParagraphFont"/>
    <w:uiPriority w:val="99"/>
    <w:unhideWhenUsed/>
    <w:rsid w:val="009559CB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9559C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837F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7FE"/>
    <w:pPr>
      <w:spacing w:line="240" w:lineRule="auto"/>
    </w:pPr>
    <w:rPr>
      <w:sz w:val="24"/>
      <w:szCs w:val="3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7FE"/>
    <w:rPr>
      <w:sz w:val="24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7FE"/>
    <w:rPr>
      <w:b/>
      <w:bCs/>
      <w:sz w:val="20"/>
      <w:szCs w:val="2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7FE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131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772B2-8209-415D-9928-645E167D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Saengsiri Nateumporn</dc:creator>
  <cp:keywords/>
  <dc:description/>
  <cp:lastModifiedBy>Nuengrutai Chommanee</cp:lastModifiedBy>
  <cp:revision>6</cp:revision>
  <cp:lastPrinted>2020-04-02T03:41:00Z</cp:lastPrinted>
  <dcterms:created xsi:type="dcterms:W3CDTF">2021-02-08T07:38:00Z</dcterms:created>
  <dcterms:modified xsi:type="dcterms:W3CDTF">2021-03-04T04:16:00Z</dcterms:modified>
</cp:coreProperties>
</file>