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457B" w14:textId="47CB8D96" w:rsidR="00C74B10" w:rsidRDefault="00C74B10" w:rsidP="00C74B10">
      <w:pPr>
        <w:jc w:val="right"/>
        <w:rPr>
          <w:rFonts w:ascii="CordiaUPC" w:hAnsi="CordiaUPC" w:cs="CordiaUPC"/>
          <w:b/>
          <w:bCs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792D09" wp14:editId="670384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327" y="20583"/>
                <wp:lineTo x="21327" y="0"/>
                <wp:lineTo x="0" y="0"/>
              </wp:wrapPolygon>
            </wp:wrapTight>
            <wp:docPr id="1" name="Picture 1" descr="D:\Users\620600\Desktop\Logo_Krungthai_ReEdit_Blue_Horizon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620600\Desktop\Logo_Krungthai_ReEdit_Blue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51D8A" w14:textId="7BE97F74" w:rsidR="00DC3A2C" w:rsidRPr="00C74B10" w:rsidRDefault="00DC3A2C" w:rsidP="00C74B10">
      <w:pPr>
        <w:jc w:val="right"/>
        <w:rPr>
          <w:rFonts w:ascii="CordiaUPC" w:hAnsi="CordiaUPC" w:cs="CordiaUPC"/>
          <w:b/>
          <w:bCs/>
          <w:sz w:val="28"/>
          <w:u w:val="single"/>
          <w:cs/>
        </w:rPr>
      </w:pPr>
      <w:r w:rsidRPr="00C74B10">
        <w:rPr>
          <w:rFonts w:ascii="CordiaUPC" w:hAnsi="CordiaUPC" w:cs="CordiaUPC" w:hint="cs"/>
          <w:b/>
          <w:bCs/>
          <w:sz w:val="28"/>
          <w:u w:val="single"/>
          <w:cs/>
        </w:rPr>
        <w:t>ข่าวประชาสัมพันธ์</w:t>
      </w:r>
    </w:p>
    <w:p w14:paraId="33EAF553" w14:textId="32B074F4" w:rsidR="00DC3A2C" w:rsidRPr="00C74B10" w:rsidRDefault="00DC3A2C" w:rsidP="00C74B10">
      <w:pPr>
        <w:spacing w:after="0"/>
        <w:jc w:val="thaiDistribute"/>
        <w:rPr>
          <w:rFonts w:ascii="CordiaUPC" w:hAnsi="CordiaUPC" w:cs="CordiaUPC"/>
          <w:b/>
          <w:bCs/>
          <w:sz w:val="28"/>
          <w:cs/>
        </w:rPr>
      </w:pPr>
      <w:r w:rsidRPr="00C74B10">
        <w:rPr>
          <w:rFonts w:ascii="CordiaUPC" w:hAnsi="CordiaUPC" w:cs="CordiaUPC" w:hint="cs"/>
          <w:b/>
          <w:bCs/>
          <w:sz w:val="28"/>
          <w:cs/>
        </w:rPr>
        <w:t xml:space="preserve">กรุงไทยมองเศรษฐกิจ ปี 2564 </w:t>
      </w:r>
      <w:r w:rsidR="00174502" w:rsidRPr="00C74B10">
        <w:rPr>
          <w:rFonts w:ascii="CordiaUPC" w:hAnsi="CordiaUPC" w:cs="CordiaUPC" w:hint="cs"/>
          <w:b/>
          <w:bCs/>
          <w:sz w:val="28"/>
          <w:cs/>
        </w:rPr>
        <w:t>ขยายตัว</w:t>
      </w:r>
      <w:r w:rsidRPr="00C74B10">
        <w:rPr>
          <w:rFonts w:ascii="CordiaUPC" w:hAnsi="CordiaUPC" w:cs="CordiaUPC" w:hint="cs"/>
          <w:b/>
          <w:bCs/>
          <w:sz w:val="28"/>
          <w:cs/>
        </w:rPr>
        <w:t xml:space="preserve"> </w:t>
      </w:r>
      <w:r w:rsidR="00F55CB0" w:rsidRPr="00C74B10">
        <w:rPr>
          <w:rFonts w:ascii="CordiaUPC" w:hAnsi="CordiaUPC" w:cs="CordiaUPC" w:hint="cs"/>
          <w:b/>
          <w:bCs/>
          <w:sz w:val="28"/>
          <w:cs/>
        </w:rPr>
        <w:t>2.5</w:t>
      </w:r>
      <w:r w:rsidRPr="00C74B10">
        <w:rPr>
          <w:rFonts w:ascii="CordiaUPC" w:hAnsi="CordiaUPC" w:cs="CordiaUPC"/>
          <w:b/>
          <w:bCs/>
          <w:sz w:val="28"/>
          <w:cs/>
        </w:rPr>
        <w:t xml:space="preserve">% </w:t>
      </w:r>
      <w:r w:rsidR="00963602" w:rsidRPr="00C74B10">
        <w:rPr>
          <w:rFonts w:ascii="CordiaUPC" w:hAnsi="CordiaUPC" w:cs="CordiaUPC"/>
          <w:b/>
          <w:bCs/>
          <w:sz w:val="28"/>
          <w:cs/>
        </w:rPr>
        <w:t>แต่ยังคงเต็มไปด้วยความไม่แน่นอน</w:t>
      </w:r>
    </w:p>
    <w:p w14:paraId="6B6C0153" w14:textId="4E9ADE6B" w:rsidR="00FA2FA7" w:rsidRPr="00C74B10" w:rsidRDefault="00DC3A2C" w:rsidP="00C74B10">
      <w:pPr>
        <w:spacing w:after="0"/>
        <w:ind w:firstLine="720"/>
        <w:jc w:val="thaiDistribute"/>
        <w:rPr>
          <w:rFonts w:ascii="CordiaUPC" w:hAnsi="CordiaUPC" w:cs="CordiaUPC"/>
          <w:sz w:val="28"/>
          <w:cs/>
        </w:rPr>
      </w:pPr>
      <w:r w:rsidRPr="00C74B10">
        <w:rPr>
          <w:rFonts w:ascii="CordiaUPC" w:hAnsi="CordiaUPC" w:cs="CordiaUPC" w:hint="cs"/>
          <w:sz w:val="28"/>
          <w:cs/>
        </w:rPr>
        <w:t>ศูนย์วิจัยธนาคารกรุงไทย ประเมิน</w:t>
      </w:r>
      <w:r w:rsidR="00A35715" w:rsidRPr="00C74B10">
        <w:rPr>
          <w:rFonts w:ascii="CordiaUPC" w:hAnsi="CordiaUPC" w:cs="CordiaUPC" w:hint="cs"/>
          <w:sz w:val="28"/>
          <w:cs/>
        </w:rPr>
        <w:t>เศรษฐกิจ</w:t>
      </w:r>
      <w:r w:rsidRPr="00C74B10">
        <w:rPr>
          <w:rFonts w:ascii="CordiaUPC" w:hAnsi="CordiaUPC" w:cs="CordiaUPC"/>
          <w:sz w:val="28"/>
          <w:cs/>
        </w:rPr>
        <w:t>ไทย</w:t>
      </w:r>
      <w:r w:rsidR="00174502" w:rsidRPr="00C74B10">
        <w:rPr>
          <w:rFonts w:ascii="CordiaUPC" w:hAnsi="CordiaUPC" w:cs="CordiaUPC" w:hint="cs"/>
          <w:sz w:val="28"/>
          <w:cs/>
        </w:rPr>
        <w:t>พ้นจากภาวะถดถอย</w:t>
      </w:r>
      <w:r w:rsidRPr="00C74B10">
        <w:rPr>
          <w:rFonts w:ascii="CordiaUPC" w:hAnsi="CordiaUPC" w:cs="CordiaUPC"/>
          <w:sz w:val="28"/>
          <w:cs/>
        </w:rPr>
        <w:t>ในปี</w:t>
      </w:r>
      <w:r w:rsidRPr="00C74B10">
        <w:rPr>
          <w:rFonts w:ascii="CordiaUPC" w:hAnsi="CordiaUPC" w:cs="CordiaUPC" w:hint="cs"/>
          <w:sz w:val="28"/>
          <w:cs/>
        </w:rPr>
        <w:t xml:space="preserve"> 256</w:t>
      </w:r>
      <w:r w:rsidR="00E045C7" w:rsidRPr="00C74B10">
        <w:rPr>
          <w:rFonts w:ascii="CordiaUPC" w:hAnsi="CordiaUPC" w:cs="CordiaUPC" w:hint="cs"/>
          <w:sz w:val="28"/>
          <w:cs/>
        </w:rPr>
        <w:t>4</w:t>
      </w:r>
      <w:r w:rsidRPr="00C74B10">
        <w:rPr>
          <w:rFonts w:ascii="CordiaUPC" w:hAnsi="CordiaUPC" w:cs="CordiaUPC" w:hint="cs"/>
          <w:sz w:val="28"/>
          <w:cs/>
        </w:rPr>
        <w:t xml:space="preserve"> </w:t>
      </w:r>
      <w:r w:rsidR="00174502" w:rsidRPr="00C74B10">
        <w:rPr>
          <w:rFonts w:ascii="CordiaUPC" w:hAnsi="CordiaUPC" w:cs="CordiaUPC" w:hint="cs"/>
          <w:sz w:val="28"/>
          <w:cs/>
        </w:rPr>
        <w:t>โดยจะขยายตัว</w:t>
      </w:r>
      <w:r w:rsidRPr="00C74B10">
        <w:rPr>
          <w:rFonts w:ascii="CordiaUPC" w:hAnsi="CordiaUPC" w:cs="CordiaUPC"/>
          <w:sz w:val="28"/>
          <w:cs/>
        </w:rPr>
        <w:t xml:space="preserve"> </w:t>
      </w:r>
      <w:r w:rsidR="00307770" w:rsidRPr="00C74B10">
        <w:rPr>
          <w:rFonts w:ascii="CordiaUPC" w:hAnsi="CordiaUPC" w:cs="CordiaUPC" w:hint="cs"/>
          <w:sz w:val="28"/>
          <w:cs/>
        </w:rPr>
        <w:t>2.5</w:t>
      </w:r>
      <w:r w:rsidRPr="00C74B10">
        <w:rPr>
          <w:rFonts w:ascii="CordiaUPC" w:hAnsi="CordiaUPC" w:cs="CordiaUPC"/>
          <w:sz w:val="28"/>
          <w:cs/>
        </w:rPr>
        <w:t>%</w:t>
      </w:r>
      <w:r w:rsidR="00174502" w:rsidRPr="00C74B10">
        <w:rPr>
          <w:rFonts w:ascii="CordiaUPC" w:hAnsi="CordiaUPC" w:cs="CordiaUPC" w:hint="cs"/>
          <w:sz w:val="28"/>
          <w:cs/>
        </w:rPr>
        <w:t xml:space="preserve"> </w:t>
      </w:r>
      <w:r w:rsidRPr="00C74B10">
        <w:rPr>
          <w:rFonts w:ascii="CordiaUPC" w:hAnsi="CordiaUPC" w:cs="CordiaUPC"/>
          <w:sz w:val="28"/>
          <w:cs/>
        </w:rPr>
        <w:t xml:space="preserve">  </w:t>
      </w:r>
      <w:r w:rsidR="00FA2FA7" w:rsidRPr="00C74B10">
        <w:rPr>
          <w:rFonts w:ascii="CordiaUPC" w:hAnsi="CordiaUPC" w:cs="CordiaUPC"/>
          <w:sz w:val="28"/>
          <w:cs/>
        </w:rPr>
        <w:t xml:space="preserve">แต่ยังคงเต็มไปด้วยความไม่แน่นอน </w:t>
      </w:r>
      <w:r w:rsidR="00174502" w:rsidRPr="00C74B10">
        <w:rPr>
          <w:rFonts w:ascii="CordiaUPC" w:hAnsi="CordiaUPC" w:cs="CordiaUPC" w:hint="cs"/>
          <w:sz w:val="28"/>
          <w:cs/>
        </w:rPr>
        <w:t>คาด</w:t>
      </w:r>
      <w:r w:rsidR="00FA2FA7" w:rsidRPr="00C74B10">
        <w:rPr>
          <w:rFonts w:ascii="CordiaUPC" w:hAnsi="CordiaUPC" w:cs="CordiaUPC"/>
          <w:sz w:val="28"/>
          <w:cs/>
        </w:rPr>
        <w:t>การแพร่ระบาดระลอกใหม่</w:t>
      </w:r>
      <w:r w:rsidR="00174502" w:rsidRPr="00C74B10">
        <w:rPr>
          <w:rFonts w:ascii="CordiaUPC" w:hAnsi="CordiaUPC" w:cs="CordiaUPC" w:hint="cs"/>
          <w:sz w:val="28"/>
          <w:cs/>
        </w:rPr>
        <w:t>ของไวรัสโควิด-19 จำกัดกิจกรรมเศรษฐกิจในประเทศ</w:t>
      </w:r>
      <w:r w:rsidR="0038045E" w:rsidRPr="00C74B10">
        <w:rPr>
          <w:rFonts w:ascii="CordiaUPC" w:hAnsi="CordiaUPC" w:cs="CordiaUPC" w:hint="cs"/>
          <w:sz w:val="28"/>
          <w:cs/>
        </w:rPr>
        <w:t>ตลอดไตรมาสแรก</w:t>
      </w:r>
      <w:r w:rsidR="00174502" w:rsidRPr="00C74B10">
        <w:rPr>
          <w:rFonts w:ascii="CordiaUPC" w:hAnsi="CordiaUPC" w:cs="CordiaUPC" w:hint="cs"/>
          <w:sz w:val="28"/>
          <w:cs/>
        </w:rPr>
        <w:t>โดยเฉพาะการ</w:t>
      </w:r>
      <w:r w:rsidR="0038045E" w:rsidRPr="00C74B10">
        <w:rPr>
          <w:rFonts w:ascii="CordiaUPC" w:hAnsi="CordiaUPC" w:cs="CordiaUPC" w:hint="cs"/>
          <w:sz w:val="28"/>
          <w:cs/>
        </w:rPr>
        <w:t>เดินทาง</w:t>
      </w:r>
      <w:r w:rsidR="00174502" w:rsidRPr="00C74B10">
        <w:rPr>
          <w:rFonts w:ascii="CordiaUPC" w:hAnsi="CordiaUPC" w:cs="CordiaUPC" w:hint="cs"/>
          <w:sz w:val="28"/>
          <w:cs/>
        </w:rPr>
        <w:t xml:space="preserve">ท่องเที่ยว </w:t>
      </w:r>
      <w:r w:rsidR="00C67742" w:rsidRPr="00C74B10">
        <w:rPr>
          <w:rFonts w:ascii="CordiaUPC" w:hAnsi="CordiaUPC" w:cs="CordiaUPC" w:hint="cs"/>
          <w:sz w:val="28"/>
          <w:cs/>
        </w:rPr>
        <w:t xml:space="preserve">เป็นเหตุให้รัฐต้องมีมาตรการเยียวยาโควิดรอบสอง </w:t>
      </w:r>
      <w:r w:rsidR="0038045E" w:rsidRPr="00C74B10">
        <w:rPr>
          <w:rFonts w:ascii="CordiaUPC" w:hAnsi="CordiaUPC" w:cs="CordiaUPC" w:hint="cs"/>
          <w:sz w:val="28"/>
          <w:cs/>
        </w:rPr>
        <w:t>ส่วน</w:t>
      </w:r>
      <w:r w:rsidR="00174502" w:rsidRPr="00C74B10">
        <w:rPr>
          <w:rFonts w:ascii="CordiaUPC" w:hAnsi="CordiaUPC" w:cs="CordiaUPC" w:hint="cs"/>
          <w:sz w:val="28"/>
          <w:cs/>
        </w:rPr>
        <w:t>ภาค</w:t>
      </w:r>
      <w:r w:rsidR="00FA2FA7" w:rsidRPr="00C74B10">
        <w:rPr>
          <w:rFonts w:ascii="CordiaUPC" w:hAnsi="CordiaUPC" w:cs="CordiaUPC"/>
          <w:sz w:val="28"/>
          <w:cs/>
        </w:rPr>
        <w:t>การส่งออก</w:t>
      </w:r>
      <w:r w:rsidR="00174502" w:rsidRPr="00C74B10">
        <w:rPr>
          <w:rFonts w:ascii="CordiaUPC" w:hAnsi="CordiaUPC" w:cs="CordiaUPC" w:hint="cs"/>
          <w:sz w:val="28"/>
          <w:cs/>
        </w:rPr>
        <w:t>กระทบทางอ้อมจากเศรษฐกิจโลกที่จะฟื้นตัวช้ากว่าที่คาด</w:t>
      </w:r>
      <w:r w:rsidR="00FA2FA7" w:rsidRPr="00C74B10">
        <w:rPr>
          <w:rFonts w:ascii="CordiaUPC" w:hAnsi="CordiaUPC" w:cs="CordiaUPC"/>
          <w:sz w:val="28"/>
          <w:cs/>
        </w:rPr>
        <w:t xml:space="preserve"> </w:t>
      </w:r>
      <w:r w:rsidR="0038045E" w:rsidRPr="00C74B10">
        <w:rPr>
          <w:rFonts w:ascii="CordiaUPC" w:hAnsi="CordiaUPC" w:cs="CordiaUPC" w:hint="cs"/>
          <w:sz w:val="28"/>
          <w:cs/>
        </w:rPr>
        <w:t>ขณะเดียวกัน แนะธุรกิจเตรียม</w:t>
      </w:r>
      <w:r w:rsidR="0038045E" w:rsidRPr="00C74B10">
        <w:rPr>
          <w:rFonts w:ascii="CordiaUPC" w:hAnsi="CordiaUPC" w:cs="CordiaUPC"/>
          <w:sz w:val="28"/>
          <w:cs/>
        </w:rPr>
        <w:t>เผชิญกับบริบทการเปลี่ยนแปลง</w:t>
      </w:r>
      <w:r w:rsidR="0038045E" w:rsidRPr="00C74B10">
        <w:rPr>
          <w:rFonts w:ascii="CordiaUPC" w:hAnsi="CordiaUPC" w:cs="CordiaUPC" w:hint="cs"/>
          <w:sz w:val="28"/>
          <w:cs/>
        </w:rPr>
        <w:t xml:space="preserve">ที่เป็น </w:t>
      </w:r>
      <w:r w:rsidR="0038045E" w:rsidRPr="00C74B10">
        <w:rPr>
          <w:rFonts w:ascii="CordiaUPC" w:hAnsi="CordiaUPC" w:cs="CordiaUPC"/>
          <w:sz w:val="28"/>
          <w:lang w:val="en-GB"/>
        </w:rPr>
        <w:t xml:space="preserve">Megatrend </w:t>
      </w:r>
      <w:r w:rsidR="0038045E" w:rsidRPr="00C74B10">
        <w:rPr>
          <w:rFonts w:ascii="CordiaUPC" w:hAnsi="CordiaUPC" w:cs="CordiaUPC" w:hint="cs"/>
          <w:sz w:val="28"/>
          <w:cs/>
        </w:rPr>
        <w:t>ของโลก</w:t>
      </w:r>
    </w:p>
    <w:p w14:paraId="3EBFB366" w14:textId="67DA9936" w:rsidR="00DA5E3F" w:rsidRPr="00C74B10" w:rsidRDefault="00DC3A2C" w:rsidP="00C74B10">
      <w:pPr>
        <w:spacing w:after="0"/>
        <w:ind w:firstLine="720"/>
        <w:jc w:val="thaiDistribute"/>
        <w:rPr>
          <w:rFonts w:ascii="CordiaUPC" w:hAnsi="CordiaUPC" w:cs="CordiaUPC"/>
          <w:sz w:val="28"/>
        </w:rPr>
      </w:pPr>
      <w:r w:rsidRPr="00C74B10">
        <w:rPr>
          <w:rFonts w:ascii="CordiaUPC" w:hAnsi="CordiaUPC" w:cs="CordiaUPC"/>
          <w:b/>
          <w:bCs/>
          <w:sz w:val="28"/>
          <w:cs/>
        </w:rPr>
        <w:t xml:space="preserve">ดร.พชรพจน์ </w:t>
      </w:r>
      <w:proofErr w:type="spellStart"/>
      <w:r w:rsidRPr="00C74B10">
        <w:rPr>
          <w:rFonts w:ascii="CordiaUPC" w:hAnsi="CordiaUPC" w:cs="CordiaUPC"/>
          <w:b/>
          <w:bCs/>
          <w:sz w:val="28"/>
          <w:cs/>
        </w:rPr>
        <w:t>นั</w:t>
      </w:r>
      <w:proofErr w:type="spellEnd"/>
      <w:r w:rsidRPr="00C74B10">
        <w:rPr>
          <w:rFonts w:ascii="CordiaUPC" w:hAnsi="CordiaUPC" w:cs="CordiaUPC"/>
          <w:b/>
          <w:bCs/>
          <w:sz w:val="28"/>
          <w:cs/>
        </w:rPr>
        <w:t>นทรามาศ</w:t>
      </w:r>
      <w:r w:rsidRPr="00C74B10">
        <w:rPr>
          <w:rFonts w:asciiTheme="minorBidi" w:hAnsiTheme="minorBidi" w:cs="Cordia New"/>
          <w:b/>
          <w:bCs/>
          <w:sz w:val="28"/>
          <w:cs/>
        </w:rPr>
        <w:t xml:space="preserve"> </w:t>
      </w:r>
      <w:r w:rsidR="00C340BE" w:rsidRPr="00C340BE">
        <w:rPr>
          <w:rFonts w:ascii="CordiaUPC" w:hAnsi="CordiaUPC" w:cs="CordiaUPC"/>
          <w:sz w:val="28"/>
          <w:cs/>
        </w:rPr>
        <w:t xml:space="preserve">ผู้ช่วยกรรมการผู้จัดการใหญ่ ศูนย์วิจัย </w:t>
      </w:r>
      <w:proofErr w:type="spellStart"/>
      <w:r w:rsidR="00C340BE" w:rsidRPr="00C340BE">
        <w:rPr>
          <w:rFonts w:ascii="CordiaUPC" w:hAnsi="CordiaUPC" w:cs="CordiaUPC"/>
          <w:sz w:val="28"/>
        </w:rPr>
        <w:t>Krungthai</w:t>
      </w:r>
      <w:proofErr w:type="spellEnd"/>
      <w:r w:rsidR="00C340BE" w:rsidRPr="00C340BE">
        <w:rPr>
          <w:rFonts w:ascii="CordiaUPC" w:hAnsi="CordiaUPC" w:cs="CordiaUPC"/>
          <w:sz w:val="28"/>
        </w:rPr>
        <w:t xml:space="preserve"> COMPASS </w:t>
      </w:r>
      <w:r w:rsidR="00C340BE" w:rsidRPr="00C340BE">
        <w:rPr>
          <w:rFonts w:ascii="CordiaUPC" w:hAnsi="CordiaUPC" w:cs="CordiaUPC"/>
          <w:sz w:val="28"/>
          <w:cs/>
        </w:rPr>
        <w:t>ธนาคารกรุงไทย</w:t>
      </w:r>
      <w:r w:rsidRPr="00C74B10">
        <w:rPr>
          <w:rFonts w:ascii="CordiaUPC" w:hAnsi="CordiaUPC" w:cs="CordiaUPC" w:hint="cs"/>
          <w:sz w:val="28"/>
          <w:cs/>
        </w:rPr>
        <w:t xml:space="preserve"> เปิดเผยว่า</w:t>
      </w:r>
      <w:r w:rsidR="00C340BE">
        <w:rPr>
          <w:rFonts w:ascii="CordiaUPC" w:hAnsi="CordiaUPC" w:cs="CordiaUPC"/>
          <w:sz w:val="28"/>
        </w:rPr>
        <w:t xml:space="preserve"> </w:t>
      </w:r>
      <w:r w:rsidR="00A35715" w:rsidRPr="00C74B10">
        <w:rPr>
          <w:rFonts w:ascii="CordiaUPC" w:hAnsi="CordiaUPC" w:cs="CordiaUPC"/>
          <w:sz w:val="28"/>
        </w:rPr>
        <w:t xml:space="preserve"> </w:t>
      </w:r>
      <w:r w:rsidR="00A35715" w:rsidRPr="00C74B10">
        <w:rPr>
          <w:rFonts w:ascii="CordiaUPC" w:hAnsi="CordiaUPC" w:cs="CordiaUPC"/>
          <w:sz w:val="28"/>
          <w:cs/>
        </w:rPr>
        <w:t>เศรษฐกิจไทยในปี 256</w:t>
      </w:r>
      <w:r w:rsidR="00606DD5" w:rsidRPr="00C74B10">
        <w:rPr>
          <w:rFonts w:ascii="CordiaUPC" w:hAnsi="CordiaUPC" w:cs="CordiaUPC" w:hint="cs"/>
          <w:sz w:val="28"/>
          <w:cs/>
        </w:rPr>
        <w:t>4</w:t>
      </w:r>
      <w:r w:rsidR="00A35715" w:rsidRPr="00C74B10">
        <w:rPr>
          <w:rFonts w:ascii="CordiaUPC" w:hAnsi="CordiaUPC" w:cs="CordiaUPC"/>
          <w:sz w:val="28"/>
          <w:cs/>
        </w:rPr>
        <w:t xml:space="preserve"> </w:t>
      </w:r>
      <w:r w:rsidR="0038045E" w:rsidRPr="00C74B10">
        <w:rPr>
          <w:rFonts w:ascii="CordiaUPC" w:hAnsi="CordiaUPC" w:cs="CordiaUPC" w:hint="cs"/>
          <w:sz w:val="28"/>
          <w:cs/>
        </w:rPr>
        <w:t>ขยายตัว</w:t>
      </w:r>
      <w:r w:rsidR="00A35715" w:rsidRPr="00C74B10">
        <w:rPr>
          <w:rFonts w:ascii="CordiaUPC" w:hAnsi="CordiaUPC" w:cs="CordiaUPC"/>
          <w:sz w:val="28"/>
          <w:cs/>
        </w:rPr>
        <w:t xml:space="preserve">ที่ระดับ </w:t>
      </w:r>
      <w:r w:rsidR="00307770" w:rsidRPr="00C74B10">
        <w:rPr>
          <w:rFonts w:ascii="CordiaUPC" w:hAnsi="CordiaUPC" w:cs="CordiaUPC" w:hint="cs"/>
          <w:sz w:val="28"/>
          <w:cs/>
        </w:rPr>
        <w:t>2.5</w:t>
      </w:r>
      <w:r w:rsidR="00A35715" w:rsidRPr="00C74B10">
        <w:rPr>
          <w:rFonts w:ascii="CordiaUPC" w:hAnsi="CordiaUPC" w:cs="CordiaUPC"/>
          <w:sz w:val="28"/>
          <w:cs/>
        </w:rPr>
        <w:t xml:space="preserve">% </w:t>
      </w:r>
      <w:r w:rsidR="00DA5E3F" w:rsidRPr="00C74B10">
        <w:rPr>
          <w:rFonts w:ascii="CordiaUPC" w:hAnsi="CordiaUPC" w:cs="CordiaUPC" w:hint="cs"/>
          <w:sz w:val="28"/>
          <w:cs/>
        </w:rPr>
        <w:t>พ้นจากภาวะถดถอยที่เกิดขึ้นใน</w:t>
      </w:r>
      <w:r w:rsidR="00510CE2" w:rsidRPr="00C74B10">
        <w:rPr>
          <w:rFonts w:ascii="CordiaUPC" w:hAnsi="CordiaUPC" w:cs="CordiaUPC" w:hint="cs"/>
          <w:sz w:val="28"/>
          <w:cs/>
        </w:rPr>
        <w:t xml:space="preserve">ปี 2563 </w:t>
      </w:r>
      <w:r w:rsidR="00A35715" w:rsidRPr="00C74B10">
        <w:rPr>
          <w:rFonts w:ascii="CordiaUPC" w:hAnsi="CordiaUPC" w:cs="CordiaUPC"/>
          <w:sz w:val="28"/>
          <w:cs/>
        </w:rPr>
        <w:t>ที่</w:t>
      </w:r>
      <w:r w:rsidR="00DA5E3F" w:rsidRPr="00C74B10">
        <w:rPr>
          <w:rFonts w:ascii="CordiaUPC" w:hAnsi="CordiaUPC" w:cs="CordiaUPC" w:hint="cs"/>
          <w:sz w:val="28"/>
          <w:cs/>
        </w:rPr>
        <w:t>เศรษฐกิจ</w:t>
      </w:r>
      <w:r w:rsidR="00510CE2" w:rsidRPr="00C74B10">
        <w:rPr>
          <w:rFonts w:ascii="CordiaUPC" w:hAnsi="CordiaUPC" w:cs="CordiaUPC" w:hint="cs"/>
          <w:sz w:val="28"/>
          <w:cs/>
        </w:rPr>
        <w:t>หดตัว 6.5</w:t>
      </w:r>
      <w:r w:rsidR="00A35715" w:rsidRPr="00C74B10">
        <w:rPr>
          <w:rFonts w:ascii="CordiaUPC" w:hAnsi="CordiaUPC" w:cs="CordiaUPC"/>
          <w:sz w:val="28"/>
          <w:cs/>
        </w:rPr>
        <w:t xml:space="preserve">% </w:t>
      </w:r>
      <w:r w:rsidR="00DA5E3F" w:rsidRPr="00C74B10">
        <w:rPr>
          <w:rFonts w:ascii="CordiaUPC" w:hAnsi="CordiaUPC" w:cs="CordiaUPC" w:hint="cs"/>
          <w:sz w:val="28"/>
          <w:cs/>
        </w:rPr>
        <w:t>โดยแม้ว่าการแพร่ระบาดระลอกใหม่ของไวรัสโควิด-19 จะกระทบการใช้จ่ายของภาคเอกชนอย่างมาก</w:t>
      </w:r>
      <w:r w:rsidR="002D0CB3" w:rsidRPr="00C74B10">
        <w:rPr>
          <w:rFonts w:ascii="CordiaUPC" w:hAnsi="CordiaUPC" w:cs="CordiaUPC" w:hint="cs"/>
          <w:sz w:val="28"/>
          <w:cs/>
        </w:rPr>
        <w:t>ในขณะนี้</w:t>
      </w:r>
      <w:r w:rsidR="00F55CB0" w:rsidRPr="00C74B10">
        <w:rPr>
          <w:rFonts w:ascii="CordiaUPC" w:hAnsi="CordiaUPC" w:cs="CordiaUPC" w:hint="cs"/>
          <w:sz w:val="28"/>
          <w:cs/>
        </w:rPr>
        <w:t>โดยเฉพาะการเดินทางท่องเที่ยวในประเทศ</w:t>
      </w:r>
      <w:r w:rsidR="00DA5E3F" w:rsidRPr="00C74B10">
        <w:rPr>
          <w:rFonts w:ascii="CordiaUPC" w:hAnsi="CordiaUPC" w:cs="CordiaUPC" w:hint="cs"/>
          <w:sz w:val="28"/>
          <w:cs/>
        </w:rPr>
        <w:t xml:space="preserve"> แต่</w:t>
      </w:r>
      <w:r w:rsidR="002D0CB3" w:rsidRPr="00C74B10">
        <w:rPr>
          <w:rFonts w:ascii="CordiaUPC" w:hAnsi="CordiaUPC" w:cs="CordiaUPC" w:hint="cs"/>
          <w:sz w:val="28"/>
          <w:cs/>
        </w:rPr>
        <w:t>หาก</w:t>
      </w:r>
      <w:r w:rsidR="00DA5E3F" w:rsidRPr="00C74B10">
        <w:rPr>
          <w:rFonts w:ascii="CordiaUPC" w:hAnsi="CordiaUPC" w:cs="CordiaUPC" w:hint="cs"/>
          <w:sz w:val="28"/>
          <w:cs/>
        </w:rPr>
        <w:t>มาตรการที่ใช้อยู่</w:t>
      </w:r>
      <w:r w:rsidR="009C37C6" w:rsidRPr="00C74B10">
        <w:rPr>
          <w:rFonts w:ascii="CordiaUPC" w:hAnsi="CordiaUPC" w:cs="CordiaUPC" w:hint="cs"/>
          <w:sz w:val="28"/>
          <w:cs/>
        </w:rPr>
        <w:t>สามารถ</w:t>
      </w:r>
      <w:r w:rsidR="00DA5E3F" w:rsidRPr="00C74B10">
        <w:rPr>
          <w:rFonts w:ascii="CordiaUPC" w:hAnsi="CordiaUPC" w:cs="CordiaUPC" w:hint="cs"/>
          <w:sz w:val="28"/>
          <w:cs/>
        </w:rPr>
        <w:t xml:space="preserve">ควบคุมสถานการณ์ภายใน 2-3 เดือน </w:t>
      </w:r>
      <w:r w:rsidR="002D0CB3" w:rsidRPr="00C74B10">
        <w:rPr>
          <w:rFonts w:ascii="CordiaUPC" w:hAnsi="CordiaUPC" w:cs="CordiaUPC" w:hint="cs"/>
          <w:sz w:val="28"/>
          <w:cs/>
        </w:rPr>
        <w:t xml:space="preserve">จำนวนนักท่องเที่ยวในประเทศในปีนี้คาดว่าจะอยู่ที่ </w:t>
      </w:r>
      <w:r w:rsidR="00B51843" w:rsidRPr="00C74B10">
        <w:rPr>
          <w:rFonts w:ascii="CordiaUPC" w:hAnsi="CordiaUPC" w:cs="CordiaUPC" w:hint="cs"/>
          <w:sz w:val="28"/>
          <w:cs/>
          <w:lang w:val="en-GB"/>
        </w:rPr>
        <w:t>109.6</w:t>
      </w:r>
      <w:r w:rsidR="002D0CB3" w:rsidRPr="00C74B10">
        <w:rPr>
          <w:rFonts w:ascii="CordiaUPC" w:hAnsi="CordiaUPC" w:cs="CordiaUPC"/>
          <w:sz w:val="28"/>
          <w:cs/>
          <w:lang w:val="en-GB"/>
        </w:rPr>
        <w:t xml:space="preserve"> </w:t>
      </w:r>
      <w:r w:rsidR="00F76398" w:rsidRPr="00C74B10">
        <w:rPr>
          <w:rFonts w:ascii="CordiaUPC" w:hAnsi="CordiaUPC" w:cs="CordiaUPC" w:hint="cs"/>
          <w:sz w:val="28"/>
          <w:cs/>
          <w:lang w:val="en-GB"/>
        </w:rPr>
        <w:t>ล้าน</w:t>
      </w:r>
      <w:r w:rsidR="002D0CB3" w:rsidRPr="00C74B10">
        <w:rPr>
          <w:rFonts w:ascii="CordiaUPC" w:hAnsi="CordiaUPC" w:cs="CordiaUPC" w:hint="cs"/>
          <w:sz w:val="28"/>
          <w:cs/>
        </w:rPr>
        <w:t xml:space="preserve">คน-ครั้ง ต่ำลงกว่าประมาณการเดิมที่ </w:t>
      </w:r>
      <w:r w:rsidR="00B51843" w:rsidRPr="00C74B10">
        <w:rPr>
          <w:rFonts w:ascii="CordiaUPC" w:hAnsi="CordiaUPC" w:cs="CordiaUPC" w:hint="cs"/>
          <w:sz w:val="28"/>
          <w:cs/>
          <w:lang w:val="en-GB"/>
        </w:rPr>
        <w:t>131.8</w:t>
      </w:r>
      <w:r w:rsidR="002D0CB3" w:rsidRPr="00C74B10">
        <w:rPr>
          <w:rFonts w:ascii="CordiaUPC" w:hAnsi="CordiaUPC" w:cs="CordiaUPC" w:hint="cs"/>
          <w:sz w:val="28"/>
          <w:cs/>
        </w:rPr>
        <w:t xml:space="preserve"> </w:t>
      </w:r>
      <w:r w:rsidR="00F76398" w:rsidRPr="00C74B10">
        <w:rPr>
          <w:rFonts w:ascii="CordiaUPC" w:hAnsi="CordiaUPC" w:cs="CordiaUPC" w:hint="cs"/>
          <w:sz w:val="28"/>
          <w:cs/>
        </w:rPr>
        <w:t>ล้าน</w:t>
      </w:r>
      <w:r w:rsidR="002D0CB3" w:rsidRPr="00C74B10">
        <w:rPr>
          <w:rFonts w:ascii="CordiaUPC" w:hAnsi="CordiaUPC" w:cs="CordiaUPC" w:hint="cs"/>
          <w:sz w:val="28"/>
          <w:cs/>
        </w:rPr>
        <w:t xml:space="preserve">คน-ครั้ง แต่ก็ยังสูงกว่าปีก่อนหน้าที่ </w:t>
      </w:r>
      <w:r w:rsidR="00B51843" w:rsidRPr="00C74B10">
        <w:rPr>
          <w:rFonts w:ascii="CordiaUPC" w:hAnsi="CordiaUPC" w:cs="CordiaUPC" w:hint="cs"/>
          <w:sz w:val="28"/>
          <w:cs/>
          <w:lang w:val="en-GB"/>
        </w:rPr>
        <w:t>9</w:t>
      </w:r>
      <w:r w:rsidR="0067175C" w:rsidRPr="00C74B10">
        <w:rPr>
          <w:rFonts w:ascii="CordiaUPC" w:hAnsi="CordiaUPC" w:cs="CordiaUPC" w:hint="cs"/>
          <w:sz w:val="28"/>
          <w:cs/>
        </w:rPr>
        <w:t>1.2</w:t>
      </w:r>
      <w:r w:rsidR="00616410" w:rsidRPr="00C74B10">
        <w:rPr>
          <w:rFonts w:ascii="CordiaUPC" w:hAnsi="CordiaUPC" w:cs="CordiaUPC"/>
          <w:sz w:val="28"/>
          <w:cs/>
          <w:lang w:val="en-GB"/>
        </w:rPr>
        <w:t xml:space="preserve"> </w:t>
      </w:r>
      <w:r w:rsidR="002D0CB3" w:rsidRPr="00C74B10">
        <w:rPr>
          <w:rFonts w:ascii="CordiaUPC" w:hAnsi="CordiaUPC" w:cs="CordiaUPC"/>
          <w:sz w:val="28"/>
          <w:cs/>
          <w:lang w:val="en-GB"/>
        </w:rPr>
        <w:t xml:space="preserve"> </w:t>
      </w:r>
      <w:r w:rsidR="00F76398" w:rsidRPr="00C74B10">
        <w:rPr>
          <w:rFonts w:ascii="CordiaUPC" w:hAnsi="CordiaUPC" w:cs="CordiaUPC" w:hint="cs"/>
          <w:sz w:val="28"/>
          <w:cs/>
          <w:lang w:val="en-GB"/>
        </w:rPr>
        <w:t>ล้าน</w:t>
      </w:r>
      <w:r w:rsidR="002D0CB3" w:rsidRPr="00C74B10">
        <w:rPr>
          <w:rFonts w:ascii="CordiaUPC" w:hAnsi="CordiaUPC" w:cs="CordiaUPC" w:hint="cs"/>
          <w:sz w:val="28"/>
          <w:cs/>
        </w:rPr>
        <w:t>คน-ครั้ง</w:t>
      </w:r>
      <w:r w:rsidR="009C37C6" w:rsidRPr="00C74B10">
        <w:rPr>
          <w:rFonts w:ascii="CordiaUPC" w:hAnsi="CordiaUPC" w:cs="CordiaUPC" w:hint="cs"/>
          <w:sz w:val="28"/>
          <w:cs/>
        </w:rPr>
        <w:t xml:space="preserve"> นอกจากนี้ </w:t>
      </w:r>
      <w:r w:rsidR="00F55CB0" w:rsidRPr="00C74B10">
        <w:rPr>
          <w:rFonts w:ascii="CordiaUPC" w:hAnsi="CordiaUPC" w:cs="CordiaUPC" w:hint="cs"/>
          <w:sz w:val="28"/>
          <w:cs/>
        </w:rPr>
        <w:t xml:space="preserve">การเยียวยาโควิดรอบสองของรัฐที่ออกมาจะมีส่วนช่วยในการลดผลกระทบ </w:t>
      </w:r>
    </w:p>
    <w:p w14:paraId="67427DA4" w14:textId="000186A8" w:rsidR="00DC3A2C" w:rsidRPr="00C74B10" w:rsidRDefault="00DC3A2C" w:rsidP="00C74B10">
      <w:pPr>
        <w:spacing w:after="0"/>
        <w:ind w:firstLine="720"/>
        <w:jc w:val="thaiDistribute"/>
        <w:rPr>
          <w:rFonts w:ascii="CordiaUPC" w:hAnsi="CordiaUPC" w:cs="CordiaUPC"/>
          <w:sz w:val="28"/>
        </w:rPr>
      </w:pPr>
      <w:r w:rsidRPr="00C74B10">
        <w:rPr>
          <w:rFonts w:ascii="CordiaUPC" w:hAnsi="CordiaUPC" w:cs="CordiaUPC"/>
          <w:sz w:val="28"/>
          <w:cs/>
        </w:rPr>
        <w:t>“</w:t>
      </w:r>
      <w:r w:rsidR="009C37C6" w:rsidRPr="00C74B10">
        <w:rPr>
          <w:rFonts w:ascii="CordiaUPC" w:hAnsi="CordiaUPC" w:cs="CordiaUPC" w:hint="cs"/>
          <w:sz w:val="28"/>
          <w:cs/>
        </w:rPr>
        <w:t>การแพร่ระบาดระลอกใหม่ทำให้เกิดค่าเสียโอกาส</w:t>
      </w:r>
      <w:r w:rsidR="00E045C7" w:rsidRPr="00C74B10">
        <w:rPr>
          <w:rFonts w:ascii="CordiaUPC" w:hAnsi="CordiaUPC" w:cs="CordiaUPC" w:hint="cs"/>
          <w:sz w:val="28"/>
          <w:cs/>
        </w:rPr>
        <w:t>ไม่ต่ำ</w:t>
      </w:r>
      <w:r w:rsidR="009C37C6" w:rsidRPr="00C74B10">
        <w:rPr>
          <w:rFonts w:ascii="CordiaUPC" w:hAnsi="CordiaUPC" w:cs="CordiaUPC" w:hint="cs"/>
          <w:sz w:val="28"/>
          <w:cs/>
        </w:rPr>
        <w:t>กว่า 1.</w:t>
      </w:r>
      <w:r w:rsidR="00E045C7" w:rsidRPr="00C74B10">
        <w:rPr>
          <w:rFonts w:ascii="CordiaUPC" w:hAnsi="CordiaUPC" w:cs="CordiaUPC" w:hint="cs"/>
          <w:sz w:val="28"/>
          <w:cs/>
        </w:rPr>
        <w:t xml:space="preserve">6 </w:t>
      </w:r>
      <w:r w:rsidR="009C37C6" w:rsidRPr="00C74B10">
        <w:rPr>
          <w:rFonts w:ascii="CordiaUPC" w:hAnsi="CordiaUPC" w:cs="CordiaUPC" w:hint="cs"/>
          <w:sz w:val="28"/>
          <w:cs/>
        </w:rPr>
        <w:t>แสนล้านบาท</w:t>
      </w:r>
      <w:r w:rsidR="00666900" w:rsidRPr="00C74B10">
        <w:rPr>
          <w:rFonts w:ascii="CordiaUPC" w:hAnsi="CordiaUPC" w:cs="CordiaUPC" w:hint="cs"/>
          <w:sz w:val="28"/>
          <w:cs/>
        </w:rPr>
        <w:t>จากการ</w:t>
      </w:r>
      <w:r w:rsidR="009C37C6" w:rsidRPr="00C74B10">
        <w:rPr>
          <w:rFonts w:ascii="CordiaUPC" w:hAnsi="CordiaUPC" w:cs="CordiaUPC" w:hint="cs"/>
          <w:sz w:val="28"/>
          <w:cs/>
        </w:rPr>
        <w:t>ฟื้นตัว</w:t>
      </w:r>
      <w:r w:rsidR="00666900" w:rsidRPr="00C74B10">
        <w:rPr>
          <w:rFonts w:ascii="CordiaUPC" w:hAnsi="CordiaUPC" w:cs="CordiaUPC" w:hint="cs"/>
          <w:sz w:val="28"/>
          <w:cs/>
        </w:rPr>
        <w:t>ของเศรษฐกิจไทย</w:t>
      </w:r>
      <w:r w:rsidR="009C37C6" w:rsidRPr="00C74B10">
        <w:rPr>
          <w:rFonts w:ascii="CordiaUPC" w:hAnsi="CordiaUPC" w:cs="CordiaUPC" w:hint="cs"/>
          <w:sz w:val="28"/>
          <w:cs/>
        </w:rPr>
        <w:t xml:space="preserve">ที่ล่าช้าออกไปท่ามกลางความไม่แน่นอน </w:t>
      </w:r>
      <w:r w:rsidR="00666900" w:rsidRPr="00C74B10">
        <w:rPr>
          <w:rFonts w:ascii="CordiaUPC" w:hAnsi="CordiaUPC" w:cs="CordiaUPC" w:hint="cs"/>
          <w:sz w:val="28"/>
          <w:cs/>
        </w:rPr>
        <w:t>นอกจากนี้ ยัง</w:t>
      </w:r>
      <w:r w:rsidR="009C37C6" w:rsidRPr="00C74B10">
        <w:rPr>
          <w:rFonts w:ascii="CordiaUPC" w:hAnsi="CordiaUPC" w:cs="CordiaUPC" w:hint="cs"/>
          <w:sz w:val="28"/>
          <w:cs/>
        </w:rPr>
        <w:t>มีปัจจัยอื่นที่กดดันเศรษฐกิจ</w:t>
      </w:r>
      <w:r w:rsidR="00666900" w:rsidRPr="00C74B10">
        <w:rPr>
          <w:rFonts w:ascii="CordiaUPC" w:hAnsi="CordiaUPC" w:cs="CordiaUPC" w:hint="cs"/>
          <w:sz w:val="28"/>
          <w:cs/>
        </w:rPr>
        <w:t>อยู่</w:t>
      </w:r>
      <w:r w:rsidR="009C37C6" w:rsidRPr="00C74B10">
        <w:rPr>
          <w:rFonts w:ascii="CordiaUPC" w:hAnsi="CordiaUPC" w:cs="CordiaUPC" w:hint="cs"/>
          <w:sz w:val="28"/>
          <w:cs/>
        </w:rPr>
        <w:t xml:space="preserve"> เช่น การขาดแคลนตู้สินค้าในการส่งออก การแข็งค่าของเงินบาท และภาวะแล้งที่ต่อเนื่องมาจากปีที่แล้ว </w:t>
      </w:r>
      <w:r w:rsidR="00666900" w:rsidRPr="00C74B10">
        <w:rPr>
          <w:rFonts w:ascii="CordiaUPC" w:hAnsi="CordiaUPC" w:cs="CordiaUPC" w:hint="cs"/>
          <w:sz w:val="28"/>
          <w:cs/>
        </w:rPr>
        <w:t xml:space="preserve">อย่างไรก็ตาม </w:t>
      </w:r>
      <w:r w:rsidR="009C37C6" w:rsidRPr="00C74B10">
        <w:rPr>
          <w:rFonts w:ascii="CordiaUPC" w:hAnsi="CordiaUPC" w:cs="CordiaUPC" w:hint="cs"/>
          <w:sz w:val="28"/>
          <w:cs/>
        </w:rPr>
        <w:t>เศรษฐกิจในครึ่งหลังของปีจะได้รับอานิสงส์จากวัคซีน</w:t>
      </w:r>
      <w:r w:rsidR="00666900" w:rsidRPr="00C74B10">
        <w:rPr>
          <w:rFonts w:ascii="CordiaUPC" w:hAnsi="CordiaUPC" w:cs="CordiaUPC" w:hint="cs"/>
          <w:sz w:val="28"/>
          <w:cs/>
        </w:rPr>
        <w:t xml:space="preserve">โควิด-19 </w:t>
      </w:r>
      <w:r w:rsidR="009C37C6" w:rsidRPr="00C74B10">
        <w:rPr>
          <w:rFonts w:ascii="CordiaUPC" w:hAnsi="CordiaUPC" w:cs="CordiaUPC" w:hint="cs"/>
          <w:sz w:val="28"/>
          <w:cs/>
        </w:rPr>
        <w:t>ที่จะช่วยสร้างความเชื่อมั่นในการควบคุมการแพร่ระบาดทั่วโลกได้อย่างเป็นรูปธรรม</w:t>
      </w:r>
      <w:r w:rsidRPr="00C74B10">
        <w:rPr>
          <w:rFonts w:ascii="CordiaUPC" w:hAnsi="CordiaUPC" w:cs="CordiaUPC"/>
          <w:sz w:val="28"/>
          <w:cs/>
        </w:rPr>
        <w:t>”</w:t>
      </w:r>
    </w:p>
    <w:p w14:paraId="7CDAE9D2" w14:textId="2CC086F6" w:rsidR="00DC3A2C" w:rsidRPr="00C74B10" w:rsidRDefault="00DC3A2C" w:rsidP="00C74B10">
      <w:pPr>
        <w:spacing w:after="0"/>
        <w:ind w:firstLine="720"/>
        <w:jc w:val="thaiDistribute"/>
        <w:rPr>
          <w:rFonts w:ascii="CordiaUPC" w:hAnsi="CordiaUPC" w:cs="CordiaUPC"/>
          <w:sz w:val="28"/>
          <w:cs/>
        </w:rPr>
      </w:pPr>
      <w:r w:rsidRPr="00C74B10">
        <w:rPr>
          <w:rFonts w:ascii="CordiaUPC" w:hAnsi="CordiaUPC" w:cs="CordiaUPC"/>
          <w:b/>
          <w:bCs/>
          <w:sz w:val="28"/>
          <w:cs/>
        </w:rPr>
        <w:t xml:space="preserve">ดร.มานะ </w:t>
      </w:r>
      <w:r w:rsidRPr="00C74B10">
        <w:rPr>
          <w:rFonts w:ascii="CordiaUPC" w:hAnsi="CordiaUPC" w:cs="CordiaUPC" w:hint="cs"/>
          <w:b/>
          <w:bCs/>
          <w:sz w:val="28"/>
          <w:cs/>
        </w:rPr>
        <w:t>นิมิตรวา</w:t>
      </w:r>
      <w:proofErr w:type="spellStart"/>
      <w:r w:rsidRPr="00C74B10">
        <w:rPr>
          <w:rFonts w:ascii="CordiaUPC" w:hAnsi="CordiaUPC" w:cs="CordiaUPC" w:hint="cs"/>
          <w:b/>
          <w:bCs/>
          <w:sz w:val="28"/>
          <w:cs/>
        </w:rPr>
        <w:t>นิช</w:t>
      </w:r>
      <w:proofErr w:type="spellEnd"/>
      <w:r w:rsidRPr="00C74B10">
        <w:rPr>
          <w:rFonts w:ascii="CordiaUPC" w:hAnsi="CordiaUPC" w:cs="CordiaUPC" w:hint="cs"/>
          <w:sz w:val="28"/>
          <w:cs/>
        </w:rPr>
        <w:t xml:space="preserve"> ผู้อำนวยการฝ่าย</w:t>
      </w:r>
      <w:r w:rsidR="00547DD4">
        <w:rPr>
          <w:rFonts w:ascii="CordiaUPC" w:hAnsi="CordiaUPC" w:cs="CordiaUPC" w:hint="cs"/>
          <w:sz w:val="28"/>
          <w:cs/>
        </w:rPr>
        <w:t xml:space="preserve"> </w:t>
      </w:r>
      <w:r w:rsidR="00547DD4" w:rsidRPr="00547DD4">
        <w:rPr>
          <w:rFonts w:ascii="CordiaUPC" w:hAnsi="CordiaUPC" w:cs="CordiaUPC"/>
          <w:sz w:val="28"/>
          <w:cs/>
        </w:rPr>
        <w:t xml:space="preserve">ศูนย์วิจัย </w:t>
      </w:r>
      <w:proofErr w:type="spellStart"/>
      <w:r w:rsidR="00547DD4" w:rsidRPr="00547DD4">
        <w:rPr>
          <w:rFonts w:ascii="CordiaUPC" w:hAnsi="CordiaUPC" w:cs="CordiaUPC"/>
          <w:sz w:val="28"/>
        </w:rPr>
        <w:t>Krungthai</w:t>
      </w:r>
      <w:proofErr w:type="spellEnd"/>
      <w:r w:rsidR="00547DD4" w:rsidRPr="00547DD4">
        <w:rPr>
          <w:rFonts w:ascii="CordiaUPC" w:hAnsi="CordiaUPC" w:cs="CordiaUPC"/>
          <w:sz w:val="28"/>
        </w:rPr>
        <w:t xml:space="preserve"> COMPASS</w:t>
      </w:r>
      <w:r w:rsidRPr="00C74B10">
        <w:rPr>
          <w:rFonts w:ascii="CordiaUPC" w:hAnsi="CordiaUPC" w:cs="CordiaUPC" w:hint="cs"/>
          <w:sz w:val="28"/>
          <w:cs/>
        </w:rPr>
        <w:t xml:space="preserve"> กล่าวเพิ่มเติมว่า </w:t>
      </w:r>
      <w:r w:rsidR="00666900" w:rsidRPr="00C74B10">
        <w:rPr>
          <w:rFonts w:ascii="CordiaUPC" w:hAnsi="CordiaUPC" w:cs="CordiaUPC" w:hint="cs"/>
          <w:sz w:val="28"/>
          <w:cs/>
        </w:rPr>
        <w:t>ท่ามกลาง</w:t>
      </w:r>
      <w:r w:rsidR="003B1774" w:rsidRPr="00C74B10">
        <w:rPr>
          <w:rFonts w:ascii="CordiaUPC" w:hAnsi="CordiaUPC" w:cs="CordiaUPC"/>
          <w:sz w:val="28"/>
          <w:cs/>
        </w:rPr>
        <w:t>สถานการณ์การแพร่ระบาดของไวรัส</w:t>
      </w:r>
      <w:r w:rsidR="00666900" w:rsidRPr="00C74B10">
        <w:rPr>
          <w:rFonts w:ascii="CordiaUPC" w:hAnsi="CordiaUPC" w:cs="CordiaUPC" w:hint="cs"/>
          <w:sz w:val="28"/>
          <w:cs/>
        </w:rPr>
        <w:t>โควิด</w:t>
      </w:r>
      <w:r w:rsidR="003B1774" w:rsidRPr="00C74B10">
        <w:rPr>
          <w:rFonts w:ascii="CordiaUPC" w:hAnsi="CordiaUPC" w:cs="CordiaUPC"/>
          <w:sz w:val="28"/>
          <w:cs/>
        </w:rPr>
        <w:t>-19 ภาคธุรกิจ</w:t>
      </w:r>
      <w:r w:rsidR="00666900" w:rsidRPr="00C74B10">
        <w:rPr>
          <w:rFonts w:ascii="CordiaUPC" w:hAnsi="CordiaUPC" w:cs="CordiaUPC" w:hint="cs"/>
          <w:sz w:val="28"/>
          <w:cs/>
        </w:rPr>
        <w:t>ยัง</w:t>
      </w:r>
      <w:r w:rsidR="003B1774" w:rsidRPr="00C74B10">
        <w:rPr>
          <w:rFonts w:ascii="CordiaUPC" w:hAnsi="CordiaUPC" w:cs="CordiaUPC"/>
          <w:sz w:val="28"/>
          <w:cs/>
        </w:rPr>
        <w:t>ต้องเผชิญกับ</w:t>
      </w:r>
      <w:r w:rsidR="00666900" w:rsidRPr="00C74B10">
        <w:rPr>
          <w:rFonts w:ascii="CordiaUPC" w:hAnsi="CordiaUPC" w:cs="CordiaUPC"/>
          <w:sz w:val="28"/>
          <w:cs/>
        </w:rPr>
        <w:t>บริบทการเปลี่ยนแปลง</w:t>
      </w:r>
      <w:r w:rsidR="00666900" w:rsidRPr="00C74B10">
        <w:rPr>
          <w:rFonts w:ascii="CordiaUPC" w:hAnsi="CordiaUPC" w:cs="CordiaUPC" w:hint="cs"/>
          <w:sz w:val="28"/>
          <w:cs/>
        </w:rPr>
        <w:t xml:space="preserve">ที่เป็น </w:t>
      </w:r>
      <w:r w:rsidR="00666900" w:rsidRPr="00C74B10">
        <w:rPr>
          <w:rFonts w:ascii="CordiaUPC" w:hAnsi="CordiaUPC" w:cs="CordiaUPC"/>
          <w:sz w:val="28"/>
          <w:lang w:val="en-GB"/>
        </w:rPr>
        <w:t xml:space="preserve">Megatrend </w:t>
      </w:r>
      <w:r w:rsidR="00666900" w:rsidRPr="00C74B10">
        <w:rPr>
          <w:rFonts w:ascii="CordiaUPC" w:hAnsi="CordiaUPC" w:cs="CordiaUPC" w:hint="cs"/>
          <w:sz w:val="28"/>
          <w:cs/>
        </w:rPr>
        <w:t xml:space="preserve">ของโลก </w:t>
      </w:r>
      <w:r w:rsidR="003B1774" w:rsidRPr="00C74B10">
        <w:rPr>
          <w:rFonts w:ascii="CordiaUPC" w:hAnsi="CordiaUPC" w:cs="CordiaUPC"/>
          <w:sz w:val="28"/>
          <w:cs/>
        </w:rPr>
        <w:t xml:space="preserve">เช่น กระแสการปรับเปลี่ยนรูปแบบเศรษฐกิจครั้งใหญ่ หรือ </w:t>
      </w:r>
      <w:r w:rsidR="003B1774" w:rsidRPr="00C74B10">
        <w:rPr>
          <w:rFonts w:ascii="CordiaUPC" w:hAnsi="CordiaUPC" w:cs="CordiaUPC"/>
          <w:sz w:val="28"/>
        </w:rPr>
        <w:t xml:space="preserve">The Great Reset </w:t>
      </w:r>
      <w:r w:rsidR="003B1774" w:rsidRPr="00C74B10">
        <w:rPr>
          <w:rFonts w:ascii="CordiaUPC" w:hAnsi="CordiaUPC" w:cs="CordiaUPC"/>
          <w:sz w:val="28"/>
          <w:cs/>
        </w:rPr>
        <w:t>ที่ให้ความสำคัญกับการสร้างสมดุลของเศรษฐกิจ สังคม และสิ่งแวดล้อม</w:t>
      </w:r>
      <w:r w:rsidR="00666900" w:rsidRPr="00C74B10">
        <w:rPr>
          <w:rFonts w:ascii="CordiaUPC" w:hAnsi="CordiaUPC" w:cs="CordiaUPC" w:hint="cs"/>
          <w:sz w:val="28"/>
          <w:cs/>
        </w:rPr>
        <w:t xml:space="preserve"> </w:t>
      </w:r>
      <w:r w:rsidR="004311AB" w:rsidRPr="00C74B10">
        <w:rPr>
          <w:rFonts w:ascii="CordiaUPC" w:hAnsi="CordiaUPC" w:cs="CordiaUPC"/>
          <w:sz w:val="28"/>
          <w:cs/>
        </w:rPr>
        <w:t xml:space="preserve">ภายใต้บริบทของความยั่งยืนบนพื้นฐานของการพัฒนาที่มีความ </w:t>
      </w:r>
      <w:r w:rsidR="004311AB" w:rsidRPr="00C74B10">
        <w:rPr>
          <w:rFonts w:ascii="CordiaUPC" w:hAnsi="CordiaUPC" w:cs="CordiaUPC"/>
          <w:sz w:val="28"/>
        </w:rPr>
        <w:t xml:space="preserve">Greener, Smarter </w:t>
      </w:r>
      <w:r w:rsidR="004311AB" w:rsidRPr="00C74B10">
        <w:rPr>
          <w:rFonts w:ascii="CordiaUPC" w:hAnsi="CordiaUPC" w:cs="CordiaUPC"/>
          <w:sz w:val="28"/>
          <w:cs/>
        </w:rPr>
        <w:t xml:space="preserve">และ </w:t>
      </w:r>
      <w:r w:rsidR="004311AB" w:rsidRPr="00C74B10">
        <w:rPr>
          <w:rFonts w:ascii="CordiaUPC" w:hAnsi="CordiaUPC" w:cs="CordiaUPC"/>
          <w:sz w:val="28"/>
        </w:rPr>
        <w:t xml:space="preserve">Fairer </w:t>
      </w:r>
      <w:r w:rsidR="004311AB" w:rsidRPr="00C74B10">
        <w:rPr>
          <w:rFonts w:ascii="CordiaUPC" w:hAnsi="CordiaUPC" w:cs="CordiaUPC"/>
          <w:sz w:val="28"/>
          <w:cs/>
        </w:rPr>
        <w:t>นอกจากนี้ ยังต้องจับตาท่าทีความร่วมมือระหว่างประเทศที่จะกลายเป็นจุดเปลี่ยนทางการค้ารอบใหม่ เช่น แนวนโยบายภายใต้ผู้นำสหรัฐฯ คนใหม่ แผนยุทธศาสตร์ 5 ปีของจีน</w:t>
      </w:r>
      <w:r w:rsidR="004E584F" w:rsidRPr="00C74B10">
        <w:rPr>
          <w:rFonts w:ascii="CordiaUPC" w:hAnsi="CordiaUPC" w:cs="CordiaUPC" w:hint="cs"/>
          <w:sz w:val="28"/>
          <w:cs/>
        </w:rPr>
        <w:t xml:space="preserve">ที่มุ่งเน้นการพึ่งพาตนเองด้านเทคโนโลยีมากขึ้น </w:t>
      </w:r>
      <w:r w:rsidR="004311AB" w:rsidRPr="00C74B10">
        <w:rPr>
          <w:rFonts w:ascii="CordiaUPC" w:hAnsi="CordiaUPC" w:cs="CordiaUPC"/>
          <w:sz w:val="28"/>
          <w:cs/>
        </w:rPr>
        <w:t xml:space="preserve">ตลอดจนความตกลง </w:t>
      </w:r>
      <w:r w:rsidR="004E584F" w:rsidRPr="00C74B10">
        <w:rPr>
          <w:rFonts w:ascii="CordiaUPC" w:hAnsi="CordiaUPC" w:cs="CordiaUPC"/>
          <w:sz w:val="28"/>
        </w:rPr>
        <w:t xml:space="preserve">RCEP </w:t>
      </w:r>
      <w:r w:rsidR="004E584F" w:rsidRPr="00C74B10">
        <w:rPr>
          <w:rFonts w:ascii="CordiaUPC" w:hAnsi="CordiaUPC" w:cs="CordiaUPC" w:hint="cs"/>
          <w:sz w:val="28"/>
          <w:cs/>
        </w:rPr>
        <w:t>ซึ่งเป็นเขตการค้าเสรีที่ใหญ่ที่สุดโลก</w:t>
      </w:r>
    </w:p>
    <w:p w14:paraId="7549170B" w14:textId="7583A73B" w:rsidR="00DC3A2C" w:rsidRDefault="00DC3A2C" w:rsidP="00C74B10">
      <w:pPr>
        <w:spacing w:after="0"/>
        <w:ind w:firstLine="720"/>
        <w:jc w:val="thaiDistribute"/>
        <w:rPr>
          <w:rFonts w:ascii="CordiaUPC" w:hAnsi="CordiaUPC" w:cs="CordiaUPC"/>
          <w:sz w:val="28"/>
        </w:rPr>
      </w:pPr>
      <w:r w:rsidRPr="00C74B10">
        <w:rPr>
          <w:rFonts w:ascii="CordiaUPC" w:hAnsi="CordiaUPC" w:cs="CordiaUPC"/>
          <w:sz w:val="28"/>
          <w:cs/>
        </w:rPr>
        <w:t>“</w:t>
      </w:r>
      <w:r w:rsidR="00AA399F" w:rsidRPr="00C74B10">
        <w:rPr>
          <w:rFonts w:ascii="CordiaUPC" w:hAnsi="CordiaUPC" w:cs="CordiaUPC" w:hint="cs"/>
          <w:sz w:val="28"/>
          <w:cs/>
        </w:rPr>
        <w:t>ธุรกิจไทยต้องเผชิญกับความท้าทายใหม่ใน</w:t>
      </w:r>
      <w:r w:rsidR="00963602" w:rsidRPr="00C74B10">
        <w:rPr>
          <w:rFonts w:ascii="CordiaUPC" w:hAnsi="CordiaUPC" w:cs="CordiaUPC" w:hint="cs"/>
          <w:sz w:val="28"/>
          <w:cs/>
        </w:rPr>
        <w:t>ระยะข้างหน้า</w:t>
      </w:r>
      <w:r w:rsidR="00AA399F" w:rsidRPr="00C74B10">
        <w:rPr>
          <w:rFonts w:ascii="CordiaUPC" w:hAnsi="CordiaUPC" w:cs="CordiaUPC" w:hint="cs"/>
          <w:sz w:val="28"/>
          <w:cs/>
        </w:rPr>
        <w:t xml:space="preserve"> บริบทใหม่ของโลกที่</w:t>
      </w:r>
      <w:r w:rsidR="00AA399F" w:rsidRPr="00C74B10">
        <w:rPr>
          <w:rFonts w:ascii="CordiaUPC" w:hAnsi="CordiaUPC" w:cs="CordiaUPC"/>
          <w:sz w:val="28"/>
          <w:cs/>
        </w:rPr>
        <w:t>ให้ความสำคัญกับประเด็นด้านความยั่งยืนและสิ่งแวดล้อม</w:t>
      </w:r>
      <w:r w:rsidR="00AA399F" w:rsidRPr="00C74B10">
        <w:rPr>
          <w:rFonts w:ascii="CordiaUPC" w:hAnsi="CordiaUPC" w:cs="CordiaUPC" w:hint="cs"/>
          <w:sz w:val="28"/>
          <w:cs/>
        </w:rPr>
        <w:t xml:space="preserve"> ทำให้ประเทศมหาอำนาจของโลกให้น้ำหนักกับประเด็นนี้มากขึ้น และ</w:t>
      </w:r>
      <w:r w:rsidR="00963602" w:rsidRPr="00C74B10">
        <w:rPr>
          <w:rFonts w:ascii="CordiaUPC" w:hAnsi="CordiaUPC" w:cs="CordiaUPC" w:hint="cs"/>
          <w:sz w:val="28"/>
          <w:cs/>
        </w:rPr>
        <w:t>อา</w:t>
      </w:r>
      <w:r w:rsidR="00AA399F" w:rsidRPr="00C74B10">
        <w:rPr>
          <w:rFonts w:ascii="CordiaUPC" w:hAnsi="CordiaUPC" w:cs="CordiaUPC" w:hint="cs"/>
          <w:sz w:val="28"/>
          <w:cs/>
        </w:rPr>
        <w:t xml:space="preserve">จมาใช้เป็นข้ออ้างในการกีดกันทางการค้า </w:t>
      </w:r>
      <w:r w:rsidR="00AA399F" w:rsidRPr="00C74B10">
        <w:rPr>
          <w:rFonts w:ascii="CordiaUPC" w:hAnsi="CordiaUPC" w:cs="CordiaUPC"/>
          <w:sz w:val="28"/>
          <w:cs/>
        </w:rPr>
        <w:t>ภาคธุรกิจไทยจึงต้องเตรียมการรับมือ</w:t>
      </w:r>
      <w:r w:rsidR="00AA399F" w:rsidRPr="00C74B10">
        <w:rPr>
          <w:rFonts w:ascii="CordiaUPC" w:hAnsi="CordiaUPC" w:cs="CordiaUPC" w:hint="cs"/>
          <w:sz w:val="28"/>
          <w:cs/>
        </w:rPr>
        <w:t xml:space="preserve"> </w:t>
      </w:r>
      <w:r w:rsidR="00AA399F" w:rsidRPr="00C74B10">
        <w:rPr>
          <w:rFonts w:ascii="CordiaUPC" w:hAnsi="CordiaUPC" w:cs="CordiaUPC"/>
          <w:sz w:val="28"/>
          <w:cs/>
        </w:rPr>
        <w:t>โดยหันมาดำเนินธุรกิจบนฐานของความเป็นมิตรต่อสิ่งแวดล้อมและสังคมมากขึ้น รวมไปถึงการพัฒนาศักยภาพการแข่งขันด้วยการวิจัยและพัฒนานวัตกรรมอย่างจริงจัง</w:t>
      </w:r>
      <w:r w:rsidR="00AA399F" w:rsidRPr="00C74B10">
        <w:rPr>
          <w:rFonts w:ascii="CordiaUPC" w:hAnsi="CordiaUPC" w:cs="CordiaUPC" w:hint="cs"/>
          <w:sz w:val="28"/>
          <w:cs/>
        </w:rPr>
        <w:t xml:space="preserve"> อย่างไรก็ดี </w:t>
      </w:r>
      <w:r w:rsidR="00963602" w:rsidRPr="00C74B10">
        <w:rPr>
          <w:rFonts w:ascii="CordiaUPC" w:hAnsi="CordiaUPC" w:cs="CordiaUPC" w:hint="cs"/>
          <w:sz w:val="28"/>
          <w:cs/>
        </w:rPr>
        <w:t xml:space="preserve">ปัจจัยแวดล้อมใหม่ก็อาจส่งผลบวกต่อการค้าไทยได้เช่นกัน เช่น </w:t>
      </w:r>
      <w:r w:rsidR="00AA399F" w:rsidRPr="00C74B10">
        <w:rPr>
          <w:rFonts w:ascii="CordiaUPC" w:hAnsi="CordiaUPC" w:cs="CordiaUPC" w:hint="cs"/>
          <w:sz w:val="28"/>
          <w:cs/>
        </w:rPr>
        <w:t>แนวนโยบาย</w:t>
      </w:r>
      <w:r w:rsidR="00963602" w:rsidRPr="00C74B10">
        <w:rPr>
          <w:rFonts w:ascii="CordiaUPC" w:hAnsi="CordiaUPC" w:cs="CordiaUPC" w:hint="cs"/>
          <w:sz w:val="28"/>
          <w:cs/>
        </w:rPr>
        <w:t xml:space="preserve">ของผู้นำสหรัฐฯ ที่จะปรับตัวเข้าสู่กฎกติกาสากลมากขึ้น </w:t>
      </w:r>
      <w:r w:rsidR="00661221" w:rsidRPr="00C74B10">
        <w:rPr>
          <w:rFonts w:ascii="CordiaUPC" w:hAnsi="CordiaUPC" w:cs="CordiaUPC" w:hint="cs"/>
          <w:sz w:val="28"/>
          <w:cs/>
        </w:rPr>
        <w:t>ซึ่งผลการศึกษาชี้ว่า</w:t>
      </w:r>
      <w:r w:rsidR="00963602" w:rsidRPr="00C74B10">
        <w:rPr>
          <w:rFonts w:ascii="CordiaUPC" w:hAnsi="CordiaUPC" w:cs="CordiaUPC" w:hint="cs"/>
          <w:sz w:val="28"/>
          <w:cs/>
        </w:rPr>
        <w:t xml:space="preserve">จะส่งผลบวกต่อการส่งออกของไทยอย่างชัดเจน อีกทั้ง </w:t>
      </w:r>
      <w:r w:rsidR="00963602" w:rsidRPr="00C74B10">
        <w:rPr>
          <w:rFonts w:ascii="CordiaUPC" w:hAnsi="CordiaUPC" w:cs="CordiaUPC"/>
          <w:sz w:val="28"/>
          <w:cs/>
        </w:rPr>
        <w:t xml:space="preserve">ความตกลง </w:t>
      </w:r>
      <w:r w:rsidR="00963602" w:rsidRPr="00C74B10">
        <w:rPr>
          <w:rFonts w:ascii="CordiaUPC" w:hAnsi="CordiaUPC" w:cs="CordiaUPC"/>
          <w:sz w:val="28"/>
        </w:rPr>
        <w:t>RCEP</w:t>
      </w:r>
      <w:r w:rsidR="00963602" w:rsidRPr="00C74B10">
        <w:rPr>
          <w:rFonts w:ascii="CordiaUPC" w:hAnsi="CordiaUPC" w:cs="CordiaUPC" w:hint="cs"/>
          <w:sz w:val="28"/>
          <w:cs/>
        </w:rPr>
        <w:t xml:space="preserve"> ที่จะส่งผลดีต่อการส่งออกสินค้า จากสิทธิประโยชน์ทางด้านภาษ</w:t>
      </w:r>
      <w:r w:rsidR="00661221" w:rsidRPr="00C74B10">
        <w:rPr>
          <w:rFonts w:ascii="CordiaUPC" w:hAnsi="CordiaUPC" w:cs="CordiaUPC" w:hint="cs"/>
          <w:sz w:val="28"/>
          <w:cs/>
        </w:rPr>
        <w:t>ี</w:t>
      </w:r>
      <w:r w:rsidR="00963602" w:rsidRPr="00C74B10">
        <w:rPr>
          <w:rFonts w:ascii="CordiaUPC" w:hAnsi="CordiaUPC" w:cs="CordiaUPC" w:hint="cs"/>
          <w:sz w:val="28"/>
          <w:cs/>
        </w:rPr>
        <w:t>ที่เพิ่ม</w:t>
      </w:r>
      <w:r w:rsidR="004E584F" w:rsidRPr="00C74B10">
        <w:rPr>
          <w:rFonts w:ascii="CordiaUPC" w:hAnsi="CordiaUPC" w:cs="CordiaUPC" w:hint="cs"/>
          <w:sz w:val="28"/>
          <w:cs/>
        </w:rPr>
        <w:t>ขึ้น และอานิสงส์จากการค้าระหว่างคู่เจร</w:t>
      </w:r>
      <w:r w:rsidR="003B1774" w:rsidRPr="00C74B10">
        <w:rPr>
          <w:rFonts w:ascii="CordiaUPC" w:hAnsi="CordiaUPC" w:cs="CordiaUPC" w:hint="cs"/>
          <w:sz w:val="28"/>
          <w:cs/>
        </w:rPr>
        <w:t>จ</w:t>
      </w:r>
      <w:r w:rsidR="004E584F" w:rsidRPr="00C74B10">
        <w:rPr>
          <w:rFonts w:ascii="CordiaUPC" w:hAnsi="CordiaUPC" w:cs="CordiaUPC" w:hint="cs"/>
          <w:sz w:val="28"/>
          <w:cs/>
        </w:rPr>
        <w:t>าที่จะคึกคักขึ้น</w:t>
      </w:r>
      <w:r w:rsidRPr="00C74B10">
        <w:rPr>
          <w:rFonts w:ascii="CordiaUPC" w:hAnsi="CordiaUPC" w:cs="CordiaUPC"/>
          <w:sz w:val="28"/>
          <w:cs/>
        </w:rPr>
        <w:t>”</w:t>
      </w:r>
      <w:r w:rsidRPr="00C74B10">
        <w:rPr>
          <w:rFonts w:ascii="CordiaUPC" w:hAnsi="CordiaUPC" w:cs="CordiaUPC" w:hint="cs"/>
          <w:sz w:val="28"/>
          <w:cs/>
        </w:rPr>
        <w:t xml:space="preserve"> </w:t>
      </w:r>
    </w:p>
    <w:p w14:paraId="56B381A9" w14:textId="77777777" w:rsidR="00C74B10" w:rsidRPr="00C74B10" w:rsidRDefault="00C74B10" w:rsidP="00C74B10">
      <w:pPr>
        <w:spacing w:after="0"/>
        <w:ind w:firstLine="720"/>
        <w:jc w:val="thaiDistribute"/>
        <w:rPr>
          <w:rFonts w:ascii="CordiaUPC" w:hAnsi="CordiaUPC" w:cs="CordiaUPC"/>
          <w:sz w:val="12"/>
          <w:szCs w:val="12"/>
        </w:rPr>
      </w:pPr>
    </w:p>
    <w:p w14:paraId="66EE22AD" w14:textId="17821C48" w:rsidR="009F3EF2" w:rsidRPr="00C74B10" w:rsidRDefault="00C74B10" w:rsidP="00C74B10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C74B10">
        <w:rPr>
          <w:rFonts w:asciiTheme="minorBidi" w:hAnsiTheme="minorBidi" w:cs="Cordia New"/>
          <w:sz w:val="28"/>
          <w:cs/>
        </w:rPr>
        <w:t xml:space="preserve">ทีม </w:t>
      </w:r>
      <w:r w:rsidRPr="00C74B10">
        <w:rPr>
          <w:rFonts w:asciiTheme="minorBidi" w:hAnsiTheme="minorBidi"/>
          <w:sz w:val="28"/>
        </w:rPr>
        <w:t>Marketing Strategy</w:t>
      </w:r>
      <w:r>
        <w:rPr>
          <w:rFonts w:asciiTheme="minorBidi" w:hAnsiTheme="minorBidi"/>
          <w:sz w:val="28"/>
        </w:rPr>
        <w:t xml:space="preserve">/ </w:t>
      </w:r>
      <w:r w:rsidR="00DC3A2C" w:rsidRPr="00C74B10">
        <w:rPr>
          <w:rFonts w:asciiTheme="minorBidi" w:hAnsiTheme="minorBidi" w:hint="cs"/>
          <w:sz w:val="28"/>
          <w:cs/>
        </w:rPr>
        <w:t xml:space="preserve">โทร. </w:t>
      </w:r>
      <w:r w:rsidR="00DC3A2C" w:rsidRPr="00C74B10">
        <w:rPr>
          <w:rFonts w:asciiTheme="minorBidi" w:hAnsiTheme="minorBidi"/>
          <w:sz w:val="28"/>
        </w:rPr>
        <w:t>0 2208 4174</w:t>
      </w:r>
      <w:r w:rsidR="00DC3A2C" w:rsidRPr="00C74B10">
        <w:rPr>
          <w:rFonts w:asciiTheme="minorBidi" w:hAnsiTheme="minorBidi" w:cs="Cordia New"/>
          <w:sz w:val="28"/>
          <w:cs/>
        </w:rPr>
        <w:t>-</w:t>
      </w:r>
      <w:r w:rsidR="00DC3A2C" w:rsidRPr="00C74B10">
        <w:rPr>
          <w:rFonts w:asciiTheme="minorBidi" w:hAnsiTheme="minorBidi"/>
          <w:sz w:val="28"/>
        </w:rPr>
        <w:t>8</w:t>
      </w:r>
      <w:r>
        <w:rPr>
          <w:rFonts w:asciiTheme="minorBidi" w:hAnsiTheme="minorBidi"/>
          <w:sz w:val="28"/>
        </w:rPr>
        <w:t xml:space="preserve"> / </w:t>
      </w:r>
      <w:r w:rsidR="00DC3A2C" w:rsidRPr="00C74B10">
        <w:rPr>
          <w:rFonts w:asciiTheme="minorBidi" w:hAnsiTheme="minorBidi"/>
          <w:sz w:val="28"/>
        </w:rPr>
        <w:t>1</w:t>
      </w:r>
      <w:r w:rsidR="00533FB4" w:rsidRPr="00C74B10">
        <w:rPr>
          <w:rFonts w:asciiTheme="minorBidi" w:hAnsiTheme="minorBidi"/>
          <w:sz w:val="28"/>
        </w:rPr>
        <w:t>3</w:t>
      </w:r>
      <w:r w:rsidR="00DC3A2C" w:rsidRPr="00C74B10">
        <w:rPr>
          <w:rFonts w:asciiTheme="minorBidi" w:hAnsiTheme="minorBidi" w:hint="cs"/>
          <w:sz w:val="28"/>
          <w:cs/>
        </w:rPr>
        <w:t xml:space="preserve"> </w:t>
      </w:r>
      <w:r w:rsidR="00533FB4" w:rsidRPr="00C74B10">
        <w:rPr>
          <w:rFonts w:asciiTheme="minorBidi" w:hAnsiTheme="minorBidi" w:hint="cs"/>
          <w:sz w:val="28"/>
          <w:cs/>
        </w:rPr>
        <w:t>มกรา</w:t>
      </w:r>
      <w:r w:rsidR="00DC3A2C" w:rsidRPr="00C74B10">
        <w:rPr>
          <w:rFonts w:asciiTheme="minorBidi" w:hAnsiTheme="minorBidi" w:hint="cs"/>
          <w:sz w:val="28"/>
          <w:cs/>
        </w:rPr>
        <w:t xml:space="preserve">คม </w:t>
      </w:r>
      <w:r w:rsidR="00DC3A2C" w:rsidRPr="00C74B10">
        <w:rPr>
          <w:rFonts w:asciiTheme="minorBidi" w:hAnsiTheme="minorBidi"/>
          <w:sz w:val="28"/>
        </w:rPr>
        <w:t>256</w:t>
      </w:r>
      <w:r w:rsidR="00533FB4" w:rsidRPr="00C74B10">
        <w:rPr>
          <w:rFonts w:asciiTheme="minorBidi" w:hAnsiTheme="minorBidi" w:hint="cs"/>
          <w:sz w:val="28"/>
          <w:cs/>
        </w:rPr>
        <w:t>4</w:t>
      </w:r>
    </w:p>
    <w:sectPr w:rsidR="009F3EF2" w:rsidRPr="00C74B10" w:rsidSect="00C74B10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zI0NTAzNDE1MjdX0lEKTi0uzszPAykwrAUATU5yLSwAAAA="/>
  </w:docVars>
  <w:rsids>
    <w:rsidRoot w:val="00DC3A2C"/>
    <w:rsid w:val="00174502"/>
    <w:rsid w:val="001D75D0"/>
    <w:rsid w:val="0021566A"/>
    <w:rsid w:val="002D0CB3"/>
    <w:rsid w:val="00305A40"/>
    <w:rsid w:val="00307770"/>
    <w:rsid w:val="0038045E"/>
    <w:rsid w:val="003B1774"/>
    <w:rsid w:val="003E2340"/>
    <w:rsid w:val="004311AB"/>
    <w:rsid w:val="004E584F"/>
    <w:rsid w:val="00510CE2"/>
    <w:rsid w:val="00533FB4"/>
    <w:rsid w:val="00534959"/>
    <w:rsid w:val="005354B5"/>
    <w:rsid w:val="00547DD4"/>
    <w:rsid w:val="005B01C0"/>
    <w:rsid w:val="005D54C5"/>
    <w:rsid w:val="005E02CF"/>
    <w:rsid w:val="00606DD5"/>
    <w:rsid w:val="00616410"/>
    <w:rsid w:val="00656F57"/>
    <w:rsid w:val="00661221"/>
    <w:rsid w:val="00666900"/>
    <w:rsid w:val="0067175C"/>
    <w:rsid w:val="007656E9"/>
    <w:rsid w:val="007E0CF0"/>
    <w:rsid w:val="0082469A"/>
    <w:rsid w:val="0082738E"/>
    <w:rsid w:val="008E0E86"/>
    <w:rsid w:val="00963602"/>
    <w:rsid w:val="009B6128"/>
    <w:rsid w:val="009C37C6"/>
    <w:rsid w:val="009F3EF2"/>
    <w:rsid w:val="00A35715"/>
    <w:rsid w:val="00AA399F"/>
    <w:rsid w:val="00B2691B"/>
    <w:rsid w:val="00B51843"/>
    <w:rsid w:val="00C340BE"/>
    <w:rsid w:val="00C67742"/>
    <w:rsid w:val="00C74B10"/>
    <w:rsid w:val="00DA5E3F"/>
    <w:rsid w:val="00DC3A2C"/>
    <w:rsid w:val="00E045C7"/>
    <w:rsid w:val="00F55CB0"/>
    <w:rsid w:val="00F734F9"/>
    <w:rsid w:val="00F76398"/>
    <w:rsid w:val="00FA2FA7"/>
    <w:rsid w:val="00FC4210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8913"/>
  <w15:chartTrackingRefBased/>
  <w15:docId w15:val="{8EB4D80B-6D4A-4C0C-8FD6-095B3D2D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Nimit</dc:creator>
  <cp:keywords/>
  <dc:description/>
  <cp:lastModifiedBy>Nuengrutai Chommanee</cp:lastModifiedBy>
  <cp:revision>2</cp:revision>
  <dcterms:created xsi:type="dcterms:W3CDTF">2021-01-13T03:52:00Z</dcterms:created>
  <dcterms:modified xsi:type="dcterms:W3CDTF">2021-01-13T03:52:00Z</dcterms:modified>
</cp:coreProperties>
</file>