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8B0F9" w14:textId="77777777" w:rsidR="006702D1" w:rsidRPr="00B442AA" w:rsidRDefault="006702D1" w:rsidP="003D58F4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4A8D1874" wp14:editId="21F002F8">
            <wp:extent cx="5957455" cy="1260764"/>
            <wp:effectExtent l="0" t="0" r="5715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96" cy="12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8C44" w14:textId="201A5194" w:rsidR="00C96D0F" w:rsidRPr="00E831C4" w:rsidRDefault="00C41237" w:rsidP="00AA4AFF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36B56" w:rsidRPr="00E831C4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14:paraId="4CF701D1" w14:textId="201B522C" w:rsidR="00436B56" w:rsidRPr="00E831C4" w:rsidRDefault="00B94E45" w:rsidP="00436B56">
      <w:pPr>
        <w:pStyle w:val="NoSpacing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FA59E2">
        <w:rPr>
          <w:rFonts w:ascii="TH SarabunPSK" w:hAnsi="TH SarabunPSK" w:cs="TH SarabunPSK"/>
          <w:sz w:val="24"/>
          <w:szCs w:val="24"/>
        </w:rPr>
        <w:t xml:space="preserve">12 </w:t>
      </w:r>
      <w:r w:rsidR="009B2936">
        <w:rPr>
          <w:rFonts w:ascii="TH SarabunPSK" w:hAnsi="TH SarabunPSK" w:cs="TH SarabunPSK" w:hint="cs"/>
          <w:sz w:val="24"/>
          <w:szCs w:val="24"/>
          <w:cs/>
        </w:rPr>
        <w:t xml:space="preserve">มกราคม </w:t>
      </w:r>
      <w:r w:rsidR="007B69E6" w:rsidRPr="00E831C4">
        <w:rPr>
          <w:rFonts w:ascii="TH SarabunPSK" w:hAnsi="TH SarabunPSK" w:cs="TH SarabunPSK"/>
          <w:sz w:val="24"/>
          <w:szCs w:val="24"/>
        </w:rPr>
        <w:t>256</w:t>
      </w:r>
      <w:r w:rsidR="009B2936">
        <w:rPr>
          <w:rFonts w:ascii="TH SarabunPSK" w:hAnsi="TH SarabunPSK" w:cs="TH SarabunPSK"/>
          <w:sz w:val="24"/>
          <w:szCs w:val="24"/>
        </w:rPr>
        <w:t>4</w:t>
      </w:r>
      <w:r w:rsidR="007B69E6" w:rsidRPr="00E831C4">
        <w:rPr>
          <w:rFonts w:ascii="TH SarabunPSK" w:hAnsi="TH SarabunPSK" w:cs="TH SarabunPSK"/>
          <w:sz w:val="24"/>
          <w:szCs w:val="24"/>
        </w:rPr>
        <w:t xml:space="preserve"> </w:t>
      </w:r>
    </w:p>
    <w:p w14:paraId="3C28C025" w14:textId="77777777" w:rsidR="0011497F" w:rsidRPr="0011497F" w:rsidRDefault="0011497F" w:rsidP="0011497F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026012ED" w14:textId="77777777" w:rsidR="0011497F" w:rsidRPr="0011497F" w:rsidRDefault="0011497F" w:rsidP="00FF78E9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11497F">
        <w:rPr>
          <w:rFonts w:ascii="TH SarabunPSK" w:hAnsi="TH SarabunPSK" w:cs="TH SarabunPSK"/>
          <w:b/>
          <w:bCs/>
          <w:sz w:val="44"/>
          <w:szCs w:val="44"/>
        </w:rPr>
        <w:t xml:space="preserve">SME D Bank </w:t>
      </w:r>
      <w:r w:rsidRPr="0011497F">
        <w:rPr>
          <w:rFonts w:ascii="TH SarabunPSK" w:hAnsi="TH SarabunPSK" w:cs="TH SarabunPSK"/>
          <w:b/>
          <w:bCs/>
          <w:sz w:val="44"/>
          <w:szCs w:val="44"/>
          <w:cs/>
        </w:rPr>
        <w:t>ออกมาตรการดูแลลูกค้าฝ่าวิกฤตโควิด-19 ระลอกใหม่</w:t>
      </w:r>
    </w:p>
    <w:p w14:paraId="3AC2CC83" w14:textId="26B79FD9" w:rsidR="0011497F" w:rsidRPr="0011497F" w:rsidRDefault="0011497F" w:rsidP="00FF78E9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11497F">
        <w:rPr>
          <w:rFonts w:ascii="TH SarabunPSK" w:hAnsi="TH SarabunPSK" w:cs="TH SarabunPSK"/>
          <w:b/>
          <w:bCs/>
          <w:sz w:val="44"/>
          <w:szCs w:val="44"/>
          <w:cs/>
        </w:rPr>
        <w:t xml:space="preserve">พักชำระหนี้เงินต้น </w:t>
      </w:r>
      <w:r w:rsidR="002F19C1"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11497F">
        <w:rPr>
          <w:rFonts w:ascii="TH SarabunPSK" w:hAnsi="TH SarabunPSK" w:cs="TH SarabunPSK"/>
          <w:b/>
          <w:bCs/>
          <w:sz w:val="44"/>
          <w:szCs w:val="44"/>
          <w:cs/>
        </w:rPr>
        <w:t xml:space="preserve"> เดือน เติมทุนดอกเบี้ยถูก ไม่ต้อง</w:t>
      </w:r>
      <w:r w:rsidR="00DA0CD5">
        <w:rPr>
          <w:rFonts w:ascii="TH SarabunPSK" w:hAnsi="TH SarabunPSK" w:cs="TH SarabunPSK" w:hint="cs"/>
          <w:b/>
          <w:bCs/>
          <w:sz w:val="44"/>
          <w:szCs w:val="44"/>
          <w:cs/>
        </w:rPr>
        <w:t>ใช้</w:t>
      </w:r>
      <w:r w:rsidRPr="0011497F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หลักทรัพย์ค้ำประกัน  </w:t>
      </w:r>
    </w:p>
    <w:p w14:paraId="5E2CA332" w14:textId="77777777" w:rsidR="0011497F" w:rsidRPr="002F35CC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17D8B54" w14:textId="75893ED7" w:rsidR="0011497F" w:rsidRPr="002F35CC" w:rsidRDefault="0011497F" w:rsidP="00FF78E9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F35CC">
        <w:rPr>
          <w:rFonts w:ascii="TH SarabunPSK" w:hAnsi="TH SarabunPSK" w:cs="TH SarabunPSK"/>
          <w:b/>
          <w:bCs/>
          <w:sz w:val="36"/>
          <w:szCs w:val="36"/>
        </w:rPr>
        <w:t xml:space="preserve">SME D Bank </w:t>
      </w:r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 xml:space="preserve">ช่วยต่อเนื่อง ออกมาตรการ </w:t>
      </w:r>
      <w:r w:rsidR="00995A79" w:rsidRPr="002F35CC">
        <w:rPr>
          <w:rFonts w:ascii="TH SarabunPSK" w:hAnsi="TH SarabunPSK" w:cs="TH SarabunPSK"/>
          <w:b/>
          <w:bCs/>
          <w:sz w:val="36"/>
          <w:szCs w:val="36"/>
          <w:cs/>
        </w:rPr>
        <w:t>“พักหนี้</w:t>
      </w:r>
      <w:r w:rsidR="00995A79" w:rsidRPr="002F35CC">
        <w:rPr>
          <w:rFonts w:ascii="TH SarabunPSK" w:hAnsi="TH SarabunPSK" w:cs="TH SarabunPSK" w:hint="cs"/>
          <w:b/>
          <w:bCs/>
          <w:sz w:val="36"/>
          <w:szCs w:val="36"/>
          <w:cs/>
        </w:rPr>
        <w:t>อุ่นใจ</w:t>
      </w:r>
      <w:r w:rsidR="00995A79" w:rsidRPr="002F35CC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เติม</w:t>
      </w:r>
      <w:r w:rsidR="00995A79" w:rsidRPr="002F35CC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เงินใหม่ไปต่อ</w:t>
      </w:r>
      <w:r w:rsidR="00995A79" w:rsidRPr="002F35CC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 xml:space="preserve"> ดูแล</w:t>
      </w:r>
      <w:proofErr w:type="spellStart"/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>เอสเอ็ม</w:t>
      </w:r>
      <w:proofErr w:type="spellEnd"/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>อีไทย ฝ่าวิกฤตโควิด-19 ระลอกใหม่</w:t>
      </w:r>
      <w:r w:rsidR="002F19C1" w:rsidRPr="002F35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>ให้สิทธิลูกค้าเดิมพักชำระหนี้เงินต้น</w:t>
      </w:r>
      <w:r w:rsidR="002F19C1" w:rsidRPr="002F35CC">
        <w:rPr>
          <w:rFonts w:ascii="TH SarabunPSK" w:hAnsi="TH SarabunPSK" w:cs="TH SarabunPSK"/>
          <w:b/>
          <w:bCs/>
          <w:sz w:val="36"/>
          <w:szCs w:val="36"/>
        </w:rPr>
        <w:t xml:space="preserve"> 6</w:t>
      </w:r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 พร้อมเติมเงินเสริมสภาพคล่อง ไม่ต้องใช้หลักทรัพย์ค้ำประกัน </w:t>
      </w:r>
      <w:r w:rsidR="002F35CC" w:rsidRPr="002F35CC">
        <w:rPr>
          <w:rFonts w:ascii="TH SarabunPSK" w:hAnsi="TH SarabunPSK" w:cs="TH SarabunPSK" w:hint="cs"/>
          <w:b/>
          <w:bCs/>
          <w:sz w:val="36"/>
          <w:szCs w:val="36"/>
          <w:cs/>
        </w:rPr>
        <w:t>แจงพิจารณา</w:t>
      </w:r>
      <w:r w:rsidR="002F35CC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</w:t>
      </w:r>
      <w:r w:rsidR="002F35CC" w:rsidRPr="002F35CC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ช่วยเหลือตามผลกระทบ</w:t>
      </w:r>
      <w:r w:rsidR="002F35CC">
        <w:rPr>
          <w:rFonts w:ascii="TH SarabunPSK" w:hAnsi="TH SarabunPSK" w:cs="TH SarabunPSK" w:hint="cs"/>
          <w:b/>
          <w:bCs/>
          <w:sz w:val="36"/>
          <w:szCs w:val="36"/>
          <w:cs/>
        </w:rPr>
        <w:t>หนักเบา</w:t>
      </w:r>
      <w:r w:rsidR="002F35CC" w:rsidRPr="002F35CC">
        <w:rPr>
          <w:rFonts w:ascii="TH SarabunPSK" w:hAnsi="TH SarabunPSK" w:cs="TH SarabunPSK" w:hint="cs"/>
          <w:b/>
          <w:bCs/>
          <w:sz w:val="36"/>
          <w:szCs w:val="36"/>
          <w:cs/>
        </w:rPr>
        <w:t>ของลูกค้าแต่ละราย แนะ</w:t>
      </w:r>
      <w:r w:rsidRPr="002F35C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แจ้งความประสงค์ผ่านออนไลน์ สะดวก และปลอดภัย </w:t>
      </w:r>
    </w:p>
    <w:p w14:paraId="7857115E" w14:textId="77777777" w:rsidR="0011497F" w:rsidRPr="0011497F" w:rsidRDefault="0011497F" w:rsidP="00FF78E9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11497F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3F424D17" w14:textId="64B5D781" w:rsidR="0011497F" w:rsidRPr="0080733F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80733F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Pr="0080733F">
        <w:rPr>
          <w:rFonts w:ascii="TH SarabunPSK" w:hAnsi="TH SarabunPSK" w:cs="TH SarabunPSK"/>
          <w:sz w:val="32"/>
          <w:szCs w:val="32"/>
          <w:cs/>
        </w:rPr>
        <w:t>เปิดเผยว่า จากสถานการณ์การแพร่ระบาดของโรคโควิด-19 ระลอกใหม่ ภายในประเทศไทย ส่งผลกระทบต่อการดำเนินธุรกิจของผู้ประกอบการ</w:t>
      </w:r>
      <w:proofErr w:type="spellStart"/>
      <w:r w:rsidRPr="0080733F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 xml:space="preserve">อี ทั้งทางตรงและทางอ้อม เช่น ยอดขายลดลง ชะลอยอดสั่งซื้อ จำนวนผู้ใช้บริการลดลง เป็นต้น 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Pr="0080733F">
        <w:rPr>
          <w:rFonts w:ascii="TH SarabunPSK" w:hAnsi="TH SarabunPSK" w:cs="TH SarabunPSK"/>
          <w:sz w:val="32"/>
          <w:szCs w:val="32"/>
          <w:cs/>
        </w:rPr>
        <w:t>ในฐานะสถาบันการเงินของรัฐ พร้อมเคียงข้างดูแลลูกค้าธนาคาร และผู้ประกอบการ</w:t>
      </w:r>
      <w:proofErr w:type="spellStart"/>
      <w:r w:rsidRPr="0080733F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 xml:space="preserve">อี  จึงออกชุดมาตรการ 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>“พักหนี้</w:t>
      </w:r>
      <w:r w:rsidR="00995A79" w:rsidRPr="0080733F">
        <w:rPr>
          <w:rFonts w:ascii="TH SarabunPSK" w:hAnsi="TH SarabunPSK" w:cs="TH SarabunPSK"/>
          <w:b/>
          <w:bCs/>
          <w:sz w:val="32"/>
          <w:szCs w:val="32"/>
          <w:cs/>
        </w:rPr>
        <w:t>อุ่นใจ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เติมเงินใหม่</w:t>
      </w:r>
      <w:r w:rsidR="00995A79" w:rsidRPr="0080733F">
        <w:rPr>
          <w:rFonts w:ascii="TH SarabunPSK" w:hAnsi="TH SarabunPSK" w:cs="TH SarabunPSK"/>
          <w:b/>
          <w:bCs/>
          <w:sz w:val="32"/>
          <w:szCs w:val="32"/>
          <w:cs/>
        </w:rPr>
        <w:t>ไปต่อ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2F19C1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6F1A" w:rsidRPr="0080733F">
        <w:rPr>
          <w:rFonts w:ascii="TH SarabunPSK" w:hAnsi="TH SarabunPSK" w:cs="TH SarabunPSK"/>
          <w:b/>
          <w:bCs/>
          <w:sz w:val="32"/>
          <w:szCs w:val="32"/>
          <w:cs/>
        </w:rPr>
        <w:t>โดยแนวทางช่วยเหลือขึ้นอยู่กับผลกระทบหนักเบาของลูกค้าแต่ละราย</w:t>
      </w:r>
      <w:r w:rsidR="00B8521B" w:rsidRPr="0080733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26F1A" w:rsidRPr="0080733F">
        <w:rPr>
          <w:rFonts w:ascii="TH SarabunPSK" w:hAnsi="TH SarabunPSK" w:cs="TH SarabunPSK" w:hint="cs"/>
          <w:sz w:val="32"/>
          <w:szCs w:val="32"/>
          <w:cs/>
        </w:rPr>
        <w:t>เป้าหมายเพื่อ</w:t>
      </w:r>
      <w:r w:rsidRPr="0080733F">
        <w:rPr>
          <w:rFonts w:ascii="TH SarabunPSK" w:hAnsi="TH SarabunPSK" w:cs="TH SarabunPSK"/>
          <w:sz w:val="32"/>
          <w:szCs w:val="32"/>
          <w:cs/>
        </w:rPr>
        <w:t>ช่วยประคับประคองธุรกิจ</w:t>
      </w:r>
      <w:r w:rsidR="00426F1A" w:rsidRPr="0080733F">
        <w:rPr>
          <w:rFonts w:ascii="TH SarabunPSK" w:hAnsi="TH SarabunPSK" w:cs="TH SarabunPSK" w:hint="cs"/>
          <w:sz w:val="32"/>
          <w:szCs w:val="32"/>
          <w:cs/>
        </w:rPr>
        <w:t>ของผู้ประกอบการ</w:t>
      </w:r>
      <w:proofErr w:type="spellStart"/>
      <w:r w:rsidR="00426F1A" w:rsidRPr="0080733F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="00426F1A" w:rsidRPr="0080733F">
        <w:rPr>
          <w:rFonts w:ascii="TH SarabunPSK" w:hAnsi="TH SarabunPSK" w:cs="TH SarabunPSK" w:hint="cs"/>
          <w:sz w:val="32"/>
          <w:szCs w:val="32"/>
          <w:cs/>
        </w:rPr>
        <w:t>อี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ให้เดินต่อไปได้ จนกว่าสถานการณ์จะกลับคืนสู่ภาวะปกติ </w:t>
      </w:r>
    </w:p>
    <w:p w14:paraId="6D9454A1" w14:textId="77777777" w:rsidR="0011497F" w:rsidRPr="0080733F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7F8631" w14:textId="3CABEBCB" w:rsidR="0011497F" w:rsidRPr="0080733F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733F">
        <w:rPr>
          <w:rFonts w:ascii="TH SarabunPSK" w:hAnsi="TH SarabunPSK" w:cs="TH SarabunPSK"/>
          <w:sz w:val="32"/>
          <w:szCs w:val="32"/>
          <w:cs/>
        </w:rPr>
        <w:t xml:space="preserve">สำหรับมาตรการ </w:t>
      </w:r>
      <w:r w:rsidR="005670AB" w:rsidRPr="0080733F">
        <w:rPr>
          <w:rFonts w:ascii="TH SarabunPSK" w:hAnsi="TH SarabunPSK" w:cs="TH SarabunPSK"/>
          <w:b/>
          <w:bCs/>
          <w:sz w:val="32"/>
          <w:szCs w:val="32"/>
          <w:cs/>
        </w:rPr>
        <w:t>“พักหนี้</w:t>
      </w:r>
      <w:r w:rsidR="00995A79" w:rsidRPr="0080733F">
        <w:rPr>
          <w:rFonts w:ascii="TH SarabunPSK" w:hAnsi="TH SarabunPSK" w:cs="TH SarabunPSK"/>
          <w:b/>
          <w:bCs/>
          <w:sz w:val="32"/>
          <w:szCs w:val="32"/>
          <w:cs/>
        </w:rPr>
        <w:t>อุ่นใจ</w:t>
      </w:r>
      <w:r w:rsidR="005670AB"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เติมเงินใหม่</w:t>
      </w:r>
      <w:r w:rsidR="00995A79" w:rsidRPr="0080733F">
        <w:rPr>
          <w:rFonts w:ascii="TH SarabunPSK" w:hAnsi="TH SarabunPSK" w:cs="TH SarabunPSK"/>
          <w:b/>
          <w:bCs/>
          <w:sz w:val="32"/>
          <w:szCs w:val="32"/>
          <w:cs/>
        </w:rPr>
        <w:t>ไปต่อ</w:t>
      </w:r>
      <w:r w:rsidR="005670AB" w:rsidRPr="0080733F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11063A" w:rsidRPr="0080733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>พักชำระหนี้เงินต้น</w:t>
      </w:r>
      <w:r w:rsidR="00FF78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73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ลูกค้าสามารถแจ้งความประสงค์</w:t>
      </w:r>
      <w:r w:rsidR="005670AB" w:rsidRPr="008073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</w:t>
      </w:r>
      <w:r w:rsidRPr="0080733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พักชำระหนี้เงินต้น 6 เดือน</w:t>
      </w:r>
      <w:r w:rsidR="00B94E45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4E45" w:rsidRPr="008073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7686" w:rsidRPr="0080733F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B94E45" w:rsidRP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E45" w:rsidRPr="0080733F">
        <w:rPr>
          <w:rFonts w:ascii="TH SarabunPSK" w:hAnsi="TH SarabunPSK" w:cs="TH SarabunPSK"/>
          <w:sz w:val="32"/>
          <w:szCs w:val="32"/>
        </w:rPr>
        <w:t xml:space="preserve">31 </w:t>
      </w:r>
      <w:r w:rsidR="00B94E45" w:rsidRPr="0080733F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="00B94E45" w:rsidRPr="0080733F">
        <w:rPr>
          <w:rFonts w:ascii="TH SarabunPSK" w:hAnsi="TH SarabunPSK" w:cs="TH SarabunPSK"/>
          <w:sz w:val="32"/>
          <w:szCs w:val="32"/>
        </w:rPr>
        <w:t>2564</w:t>
      </w:r>
      <w:r w:rsidR="00B94E45" w:rsidRPr="0080733F">
        <w:rPr>
          <w:rFonts w:ascii="TH SarabunPSK" w:hAnsi="TH SarabunPSK" w:cs="TH SarabunPSK" w:hint="cs"/>
          <w:sz w:val="32"/>
          <w:szCs w:val="32"/>
          <w:cs/>
        </w:rPr>
        <w:t xml:space="preserve">  โดยพิจารณาแนวทางช่วยเหลือตามผลกระทบของลูกค้าแต่ละราย</w:t>
      </w:r>
    </w:p>
    <w:p w14:paraId="36EA06BF" w14:textId="4B119578" w:rsidR="00B94E45" w:rsidRPr="0080733F" w:rsidRDefault="00B94E45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C9FEC64" w14:textId="5F8B3004" w:rsidR="00B94E45" w:rsidRPr="0080733F" w:rsidRDefault="00B94E45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95552A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นับตั้งแต่กลางปี </w:t>
      </w:r>
      <w:r w:rsidR="0095552A" w:rsidRPr="0080733F">
        <w:rPr>
          <w:rFonts w:ascii="TH SarabunPSK" w:hAnsi="TH SarabunPSK" w:cs="TH SarabunPSK"/>
          <w:sz w:val="32"/>
          <w:szCs w:val="32"/>
        </w:rPr>
        <w:t>2563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B5F" w:rsidRPr="0080733F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มา  </w:t>
      </w:r>
      <w:r w:rsidR="0095552A" w:rsidRPr="0080733F">
        <w:rPr>
          <w:rFonts w:ascii="TH SarabunPSK" w:hAnsi="TH SarabunPSK" w:cs="TH SarabunPSK"/>
          <w:sz w:val="32"/>
          <w:szCs w:val="32"/>
        </w:rPr>
        <w:t>SME D Bank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  ได้ส่ง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เจ้าหน้าที่สาขา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Pr="0080733F">
        <w:rPr>
          <w:rFonts w:ascii="TH SarabunPSK" w:hAnsi="TH SarabunPSK" w:cs="TH SarabunPSK"/>
          <w:sz w:val="32"/>
          <w:szCs w:val="32"/>
          <w:cs/>
        </w:rPr>
        <w:t>ติดต่อสอบถาม</w:t>
      </w:r>
      <w:r w:rsidR="006659E7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6659E7" w:rsidRPr="0080733F">
        <w:rPr>
          <w:rFonts w:ascii="TH SarabunPSK" w:hAnsi="TH SarabunPSK" w:cs="TH SarabunPSK" w:hint="cs"/>
          <w:sz w:val="32"/>
          <w:szCs w:val="32"/>
          <w:cs/>
        </w:rPr>
        <w:t>และตรวจเยี่ยมกิจการ</w:t>
      </w:r>
      <w:r w:rsidRPr="0080733F">
        <w:rPr>
          <w:rFonts w:ascii="TH SarabunPSK" w:hAnsi="TH SarabunPSK" w:cs="TH SarabunPSK"/>
          <w:sz w:val="32"/>
          <w:szCs w:val="32"/>
          <w:cs/>
        </w:rPr>
        <w:t>ลูกค้า</w:t>
      </w:r>
      <w:r w:rsidR="00457987" w:rsidRPr="0080733F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6659E7" w:rsidRPr="0080733F">
        <w:rPr>
          <w:rFonts w:ascii="TH SarabunPSK" w:hAnsi="TH SarabunPSK" w:cs="TH SarabunPSK" w:hint="cs"/>
          <w:sz w:val="32"/>
          <w:szCs w:val="32"/>
          <w:cs/>
        </w:rPr>
        <w:t>สำรวจผลกระทบ</w:t>
      </w:r>
      <w:r w:rsidR="0095552A" w:rsidRPr="0080733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>แนะนำเข้า</w:t>
      </w:r>
      <w:r w:rsidR="00DF32F5" w:rsidRPr="0080733F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>มาตรการช่วยเหลืออย่างต่อเนื่อง และจากการระบาดของโควิด</w:t>
      </w:r>
      <w:r w:rsidR="0095552A" w:rsidRPr="0080733F">
        <w:rPr>
          <w:rFonts w:ascii="TH SarabunPSK" w:hAnsi="TH SarabunPSK" w:cs="TH SarabunPSK"/>
          <w:sz w:val="32"/>
          <w:szCs w:val="32"/>
        </w:rPr>
        <w:t>-19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 ระลอกใหม่ ได้มอบนโยบายให้เจ้าหน้าที่ สอบถาม</w:t>
      </w:r>
      <w:r w:rsidR="006659E7" w:rsidRPr="0080733F">
        <w:rPr>
          <w:rFonts w:ascii="TH SarabunPSK" w:hAnsi="TH SarabunPSK" w:cs="TH SarabunPSK" w:hint="cs"/>
          <w:sz w:val="32"/>
          <w:szCs w:val="32"/>
          <w:cs/>
        </w:rPr>
        <w:t xml:space="preserve"> และสำรวจผลกระทบ เพื่อกำหนด</w:t>
      </w:r>
      <w:r w:rsidR="00DF32F5" w:rsidRPr="0080733F">
        <w:rPr>
          <w:rFonts w:ascii="TH SarabunPSK" w:hAnsi="TH SarabunPSK" w:cs="TH SarabunPSK" w:hint="cs"/>
          <w:sz w:val="32"/>
          <w:szCs w:val="32"/>
          <w:cs/>
        </w:rPr>
        <w:t>แนวทางช่วยเหลือแก่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ลูกค้าทั่วประเทศอีกครั้ง </w:t>
      </w:r>
      <w:r w:rsidRPr="0080733F">
        <w:rPr>
          <w:rFonts w:ascii="TH SarabunPSK" w:hAnsi="TH SarabunPSK" w:cs="TH SarabunPSK"/>
          <w:sz w:val="32"/>
          <w:szCs w:val="32"/>
          <w:cs/>
        </w:rPr>
        <w:t>โดยเฉพาะใน 28 จังหวัดที่เป็นพื้นที่ควบคุมสูงสุด เพื่อ</w:t>
      </w:r>
      <w:r w:rsidR="00DF32F5" w:rsidRPr="0080733F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80733F">
        <w:rPr>
          <w:rFonts w:ascii="TH SarabunPSK" w:hAnsi="TH SarabunPSK" w:cs="TH SarabunPSK"/>
          <w:sz w:val="32"/>
          <w:szCs w:val="32"/>
          <w:cs/>
        </w:rPr>
        <w:t>ช่วยเหลือ</w:t>
      </w:r>
      <w:r w:rsidR="00DF32F5" w:rsidRPr="0080733F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>ได้รวด</w:t>
      </w:r>
      <w:r w:rsidR="00457987" w:rsidRPr="0080733F">
        <w:rPr>
          <w:rFonts w:ascii="TH SarabunPSK" w:hAnsi="TH SarabunPSK" w:cs="TH SarabunPSK" w:hint="cs"/>
          <w:sz w:val="32"/>
          <w:szCs w:val="32"/>
          <w:cs/>
        </w:rPr>
        <w:t>เร็วทันท่วงที</w:t>
      </w: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52A" w:rsidRP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E81868" w14:textId="1942DE88" w:rsidR="0011497F" w:rsidRPr="0080733F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64419BB" w14:textId="3509CAC6" w:rsidR="00332CB0" w:rsidRPr="0080733F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1063A" w:rsidRPr="0080733F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>เติม</w:t>
      </w:r>
      <w:r w:rsidR="005670AB" w:rsidRPr="0080733F">
        <w:rPr>
          <w:rFonts w:ascii="TH SarabunPSK" w:hAnsi="TH SarabunPSK" w:cs="TH SarabunPSK"/>
          <w:b/>
          <w:bCs/>
          <w:sz w:val="32"/>
          <w:szCs w:val="32"/>
          <w:cs/>
        </w:rPr>
        <w:t>เงินใหม่</w:t>
      </w:r>
      <w:r w:rsidR="005670AB" w:rsidRPr="008073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28DD" w:rsidRPr="0080733F">
        <w:rPr>
          <w:rFonts w:ascii="TH SarabunPSK" w:hAnsi="TH SarabunPSK" w:cs="TH SarabunPSK" w:hint="cs"/>
          <w:sz w:val="32"/>
          <w:szCs w:val="32"/>
          <w:cs/>
        </w:rPr>
        <w:t>มุ่ง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เสริมสภาพคล่อง ผ่านโครงการสินเชื่อพิเศษ เพื่อนำไปใช้เป็นเงินทุนหมุนเวียน </w:t>
      </w:r>
      <w:proofErr w:type="spellStart"/>
      <w:r w:rsidR="003037EC">
        <w:rPr>
          <w:rFonts w:ascii="TH SarabunPSK" w:hAnsi="TH SarabunPSK" w:cs="TH SarabunPSK" w:hint="cs"/>
          <w:sz w:val="32"/>
          <w:szCs w:val="32"/>
          <w:cs/>
        </w:rPr>
        <w:t>ไฮไลท์</w:t>
      </w:r>
      <w:proofErr w:type="spellEnd"/>
      <w:r w:rsidR="003037EC">
        <w:rPr>
          <w:rFonts w:ascii="TH SarabunPSK" w:hAnsi="TH SarabunPSK" w:cs="TH SarabunPSK" w:hint="cs"/>
          <w:sz w:val="32"/>
          <w:szCs w:val="32"/>
          <w:cs/>
        </w:rPr>
        <w:t xml:space="preserve">สำคัญ คือ  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“สินเชื่อรายเล็ก </w:t>
      </w:r>
      <w:r w:rsidRPr="0080733F">
        <w:rPr>
          <w:rFonts w:ascii="TH SarabunPSK" w:hAnsi="TH SarabunPSK" w:cs="TH SarabunPSK"/>
          <w:b/>
          <w:bCs/>
          <w:sz w:val="32"/>
          <w:szCs w:val="32"/>
        </w:rPr>
        <w:t>Extra Cash”</w:t>
      </w:r>
      <w:r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Pr="0080733F">
        <w:rPr>
          <w:rFonts w:ascii="TH SarabunPSK" w:hAnsi="TH SarabunPSK" w:cs="TH SarabunPSK"/>
          <w:sz w:val="32"/>
          <w:szCs w:val="32"/>
          <w:cs/>
        </w:rPr>
        <w:t>ครอบคลุมทุกธุรกิจที่ได้รับผลกระทบจากโควิด-19 กู้ได้ทั้งบุคคลธรรมดา และนิติบุคคล วงเงินกู้สูงสุด 3 ล้านบาทต่อราย อัตราดอกเบี้ยเริ่มต้น 3% ต่อปีใน 2 ปีแรก ระยะผ่อนชำระนานสูงสุด 5 ปี ปลอดชำระคืนเงินต้นสูงสุดไม่เกิน 12 เดือน</w:t>
      </w:r>
      <w:r w:rsidR="003037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>ไม่ต้อง</w:t>
      </w:r>
      <w:r w:rsidR="00451E89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Pr="0080733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หลักทรัพย์ค้ำประกัน </w:t>
      </w:r>
      <w:r w:rsidRPr="0080733F">
        <w:rPr>
          <w:rFonts w:ascii="TH SarabunPSK" w:hAnsi="TH SarabunPSK" w:cs="TH SarabunPSK"/>
          <w:sz w:val="32"/>
          <w:szCs w:val="32"/>
          <w:cs/>
        </w:rPr>
        <w:t>เพื่อให้นำไปใช้เสริมสภาพคล่อง และ/หรือ</w:t>
      </w:r>
      <w:r w:rsidR="00F9141F" w:rsidRPr="0080733F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เป็นค่าใช้จ่ายในการดำเนินธุรกิจ ก้าวผ่านวิกฤตครั้งนี้ไปได้ </w:t>
      </w:r>
    </w:p>
    <w:p w14:paraId="414B3D94" w14:textId="7E862FA1" w:rsidR="0080733F" w:rsidRPr="0080733F" w:rsidRDefault="0080733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7BF3500A" w14:textId="7738238F" w:rsidR="00332CB0" w:rsidRPr="0080733F" w:rsidRDefault="003037EC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7EC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lastRenderedPageBreak/>
        <w:t>นอกจากนั้น ยังมีสินเชื่อต่างๆ เช่น</w:t>
      </w:r>
      <w:r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80733F" w:rsidRPr="0080733F">
        <w:rPr>
          <w:rFonts w:ascii="TH SarabunPSK" w:hAnsi="TH SarabunPSK" w:cs="TH SarabunPSK" w:hint="cs"/>
          <w:b/>
          <w:bCs/>
          <w:color w:val="222222"/>
          <w:sz w:val="32"/>
          <w:szCs w:val="32"/>
          <w:shd w:val="clear" w:color="auto" w:fill="FFFFFF"/>
          <w:cs/>
        </w:rPr>
        <w:t>“สินเชื่อเพื่อยกระดับเศรษฐกิจชุมชน”</w:t>
      </w:r>
      <w:r w:rsid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  อัตราดอกเบี้ย นิติบุคคล  </w:t>
      </w:r>
      <w:r w:rsidR="0080733F" w:rsidRPr="0080733F">
        <w:rPr>
          <w:rFonts w:ascii="TH SarabunPSK" w:hAnsi="TH SarabunPSK" w:cs="TH SarabunPSK"/>
          <w:sz w:val="32"/>
          <w:szCs w:val="32"/>
        </w:rPr>
        <w:t>2.875%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ต่อปี นาน </w:t>
      </w:r>
      <w:r w:rsidR="0080733F" w:rsidRPr="0080733F">
        <w:rPr>
          <w:rFonts w:ascii="TH SarabunPSK" w:hAnsi="TH SarabunPSK" w:cs="TH SarabunPSK"/>
          <w:sz w:val="32"/>
          <w:szCs w:val="32"/>
        </w:rPr>
        <w:t>3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 ปีแรก วงเงินกู้สูงสุด </w:t>
      </w:r>
      <w:r w:rsidR="0080733F" w:rsidRPr="0080733F">
        <w:rPr>
          <w:rFonts w:ascii="TH SarabunPSK" w:hAnsi="TH SarabunPSK" w:cs="TH SarabunPSK"/>
          <w:sz w:val="32"/>
          <w:szCs w:val="32"/>
        </w:rPr>
        <w:t>5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และบุคคลธรรมดา </w:t>
      </w:r>
      <w:r w:rsidR="0080733F" w:rsidRPr="0080733F">
        <w:rPr>
          <w:rFonts w:ascii="TH SarabunPSK" w:hAnsi="TH SarabunPSK" w:cs="TH SarabunPSK"/>
          <w:sz w:val="32"/>
          <w:szCs w:val="32"/>
        </w:rPr>
        <w:t>4.875%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ต่อปี นาน </w:t>
      </w:r>
      <w:r w:rsidR="0080733F" w:rsidRPr="0080733F">
        <w:rPr>
          <w:rFonts w:ascii="TH SarabunPSK" w:hAnsi="TH SarabunPSK" w:cs="TH SarabunPSK"/>
          <w:sz w:val="32"/>
          <w:szCs w:val="32"/>
        </w:rPr>
        <w:t>3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 ปีแรก วงเงินกู้สูงสุด </w:t>
      </w:r>
      <w:r w:rsidR="0080733F" w:rsidRPr="0080733F">
        <w:rPr>
          <w:rFonts w:ascii="TH SarabunPSK" w:hAnsi="TH SarabunPSK" w:cs="TH SarabunPSK"/>
          <w:sz w:val="32"/>
          <w:szCs w:val="32"/>
        </w:rPr>
        <w:t>2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80733F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C07F6B">
        <w:rPr>
          <w:rFonts w:ascii="TH SarabunPSK" w:hAnsi="TH SarabunPSK" w:cs="TH SarabunPSK" w:hint="cs"/>
          <w:sz w:val="32"/>
          <w:szCs w:val="32"/>
          <w:cs/>
        </w:rPr>
        <w:t xml:space="preserve"> ผ่อนนานสูงสุด </w:t>
      </w:r>
      <w:bookmarkStart w:id="0" w:name="_GoBack"/>
      <w:bookmarkEnd w:id="0"/>
      <w:r w:rsidR="0080733F" w:rsidRPr="0080733F">
        <w:rPr>
          <w:rFonts w:ascii="TH SarabunPSK" w:hAnsi="TH SarabunPSK" w:cs="TH SarabunPSK"/>
          <w:sz w:val="32"/>
          <w:szCs w:val="32"/>
        </w:rPr>
        <w:t>7</w:t>
      </w:r>
      <w:r w:rsidR="0080733F" w:rsidRPr="0080733F">
        <w:rPr>
          <w:rFonts w:ascii="TH SarabunPSK" w:hAnsi="TH SarabunPSK" w:cs="TH SarabunPSK" w:hint="cs"/>
          <w:sz w:val="32"/>
          <w:szCs w:val="32"/>
          <w:cs/>
        </w:rPr>
        <w:t xml:space="preserve"> ปี  </w:t>
      </w:r>
      <w:r w:rsidR="00332CB0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“สินเชื่อเสริมสภาพคล่อง </w:t>
      </w:r>
      <w:r w:rsidR="00332CB0" w:rsidRPr="0080733F">
        <w:rPr>
          <w:rFonts w:ascii="TH SarabunPSK" w:hAnsi="TH SarabunPSK" w:cs="TH SarabunPSK"/>
          <w:b/>
          <w:bCs/>
          <w:sz w:val="32"/>
          <w:szCs w:val="32"/>
        </w:rPr>
        <w:t>SME D Happy</w:t>
      </w:r>
      <w:r w:rsidR="00332CB0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C07F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อัตราดอกเบี้ยเริ่มต้น </w:t>
      </w:r>
      <w:r w:rsidR="00332CB0" w:rsidRPr="0080733F">
        <w:rPr>
          <w:rFonts w:ascii="TH SarabunPSK" w:hAnsi="TH SarabunPSK" w:cs="TH SarabunPSK"/>
          <w:sz w:val="32"/>
          <w:szCs w:val="32"/>
        </w:rPr>
        <w:t>4.25%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 วงเงินกู้ บุคคลธรรมดา สูงสุด </w:t>
      </w:r>
      <w:r w:rsidR="00332CB0" w:rsidRPr="0080733F">
        <w:rPr>
          <w:rFonts w:ascii="TH SarabunPSK" w:hAnsi="TH SarabunPSK" w:cs="TH SarabunPSK"/>
          <w:sz w:val="32"/>
          <w:szCs w:val="32"/>
        </w:rPr>
        <w:t>5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 นิติบุคคล สูงสุด </w:t>
      </w:r>
      <w:r w:rsidR="00332CB0" w:rsidRPr="0080733F">
        <w:rPr>
          <w:rFonts w:ascii="TH SarabunPSK" w:hAnsi="TH SarabunPSK" w:cs="TH SarabunPSK"/>
          <w:sz w:val="32"/>
          <w:szCs w:val="32"/>
        </w:rPr>
        <w:t>15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 และ</w:t>
      </w:r>
      <w:r w:rsidR="00332CB0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332CB0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“สินเชื่อ </w:t>
      </w:r>
      <w:r w:rsidR="00332CB0" w:rsidRPr="0080733F">
        <w:rPr>
          <w:rFonts w:ascii="TH SarabunPSK" w:hAnsi="TH SarabunPSK" w:cs="TH SarabunPSK"/>
          <w:b/>
          <w:bCs/>
          <w:sz w:val="32"/>
          <w:szCs w:val="32"/>
        </w:rPr>
        <w:t>SMART SMEs</w:t>
      </w:r>
      <w:r w:rsidR="00332CB0" w:rsidRPr="0080733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เปิดโอกาสรับผู้ประกอบการ </w:t>
      </w:r>
      <w:r w:rsidR="00332CB0" w:rsidRPr="0080733F">
        <w:rPr>
          <w:rFonts w:ascii="TH SarabunPSK" w:hAnsi="TH SarabunPSK" w:cs="TH SarabunPSK"/>
          <w:sz w:val="32"/>
          <w:szCs w:val="32"/>
        </w:rPr>
        <w:t>Refinance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 จากสถาบันการเงินเดิม </w:t>
      </w:r>
      <w:r w:rsid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ช่วยลดต้นทุนธุรกิจ </w:t>
      </w:r>
      <w:r w:rsidR="008073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คิดอัตราดอกเบี้ย </w:t>
      </w:r>
      <w:r w:rsidR="00332CB0" w:rsidRPr="0080733F">
        <w:rPr>
          <w:rFonts w:ascii="TH SarabunPSK" w:hAnsi="TH SarabunPSK" w:cs="TH SarabunPSK"/>
          <w:sz w:val="32"/>
          <w:szCs w:val="32"/>
        </w:rPr>
        <w:t>5%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 ต่อปีในปีแรก วงเงินกู้สูงสุดถึง </w:t>
      </w:r>
      <w:r w:rsidR="00332CB0" w:rsidRPr="0080733F">
        <w:rPr>
          <w:rFonts w:ascii="TH SarabunPSK" w:hAnsi="TH SarabunPSK" w:cs="TH SarabunPSK"/>
          <w:sz w:val="32"/>
          <w:szCs w:val="32"/>
        </w:rPr>
        <w:t>15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 xml:space="preserve"> ล้านบาท </w:t>
      </w:r>
      <w:r w:rsidR="00332CB0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332CB0" w:rsidRPr="0080733F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3FB19E7F" w14:textId="77777777" w:rsidR="00191E77" w:rsidRPr="0080733F" w:rsidRDefault="00191E77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C1A41FC" w14:textId="5C174A45" w:rsidR="00191E77" w:rsidRPr="0080733F" w:rsidRDefault="00191E77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733F">
        <w:rPr>
          <w:rFonts w:ascii="TH SarabunPSK" w:hAnsi="TH SarabunPSK" w:cs="TH SarabunPSK"/>
          <w:sz w:val="32"/>
          <w:szCs w:val="32"/>
          <w:cs/>
        </w:rPr>
        <w:t xml:space="preserve">ลูกค้า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Pr="0080733F">
        <w:rPr>
          <w:rFonts w:ascii="TH SarabunPSK" w:hAnsi="TH SarabunPSK" w:cs="TH SarabunPSK"/>
          <w:sz w:val="32"/>
          <w:szCs w:val="32"/>
          <w:cs/>
        </w:rPr>
        <w:t>และผู้ประกอบการ</w:t>
      </w:r>
      <w:proofErr w:type="spellStart"/>
      <w:r w:rsidRPr="0080733F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>อีทั่วไป สามาร</w:t>
      </w:r>
      <w:r w:rsidRPr="0080733F">
        <w:rPr>
          <w:rFonts w:ascii="TH SarabunPSK" w:hAnsi="TH SarabunPSK" w:cs="TH SarabunPSK" w:hint="cs"/>
          <w:sz w:val="32"/>
          <w:szCs w:val="32"/>
          <w:cs/>
        </w:rPr>
        <w:t>ถแจ้งความประสงค์เข้ารับมาตรการ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ได้ ณ สาขาของ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Pr="0080733F">
        <w:rPr>
          <w:rFonts w:ascii="TH SarabunPSK" w:hAnsi="TH SarabunPSK" w:cs="TH SarabunPSK"/>
          <w:sz w:val="32"/>
          <w:szCs w:val="32"/>
          <w:cs/>
        </w:rPr>
        <w:t>ทั่วประเทศ รวมถึง เพื่อความสะดวก และลดความเสี่ยงจากการเดินทาง  แจ้งผ่านทางออนไลน์ได้</w:t>
      </w: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ตลอด </w:t>
      </w:r>
      <w:r w:rsidRPr="0080733F">
        <w:rPr>
          <w:rFonts w:ascii="TH SarabunPSK" w:hAnsi="TH SarabunPSK" w:cs="TH SarabunPSK"/>
          <w:sz w:val="32"/>
          <w:szCs w:val="32"/>
        </w:rPr>
        <w:t>24</w:t>
      </w: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 ชม. ผ่านช่องทาง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 สแกน </w:t>
      </w:r>
      <w:r w:rsidRPr="0080733F">
        <w:rPr>
          <w:rFonts w:ascii="TH SarabunPSK" w:hAnsi="TH SarabunPSK" w:cs="TH SarabunPSK"/>
          <w:sz w:val="32"/>
          <w:szCs w:val="32"/>
        </w:rPr>
        <w:t>QR Code</w:t>
      </w: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 ในใบแจ้งหนี้ </w:t>
      </w:r>
      <w:r w:rsidRPr="0080733F">
        <w:rPr>
          <w:rFonts w:ascii="TH SarabunPSK" w:hAnsi="TH SarabunPSK" w:cs="TH SarabunPSK"/>
          <w:sz w:val="32"/>
          <w:szCs w:val="32"/>
        </w:rPr>
        <w:t>,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0733F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80733F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0733F">
        <w:rPr>
          <w:rFonts w:ascii="TH SarabunPSK" w:hAnsi="TH SarabunPSK" w:cs="TH SarabunPSK"/>
          <w:sz w:val="32"/>
          <w:szCs w:val="32"/>
          <w:cs/>
        </w:rPr>
        <w:t>ชัน “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Bank” 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ดาวน์โหลดได้ทั้งระบบ </w:t>
      </w:r>
      <w:r w:rsidRPr="0080733F">
        <w:rPr>
          <w:rFonts w:ascii="TH SarabunPSK" w:hAnsi="TH SarabunPSK" w:cs="TH SarabunPSK"/>
          <w:sz w:val="32"/>
          <w:szCs w:val="32"/>
        </w:rPr>
        <w:t xml:space="preserve">IOS 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0733F">
        <w:rPr>
          <w:rFonts w:ascii="TH SarabunPSK" w:hAnsi="TH SarabunPSK" w:cs="TH SarabunPSK"/>
          <w:sz w:val="32"/>
          <w:szCs w:val="32"/>
        </w:rPr>
        <w:t xml:space="preserve">Android , LINE Official Account: SME Development Bank </w:t>
      </w:r>
      <w:r w:rsidRPr="0080733F">
        <w:rPr>
          <w:rFonts w:ascii="TH SarabunPSK" w:hAnsi="TH SarabunPSK" w:cs="TH SarabunPSK"/>
          <w:sz w:val="32"/>
          <w:szCs w:val="32"/>
          <w:cs/>
        </w:rPr>
        <w:t>และเว็บไซต์</w:t>
      </w: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7" w:history="1">
        <w:r w:rsidRPr="0080733F">
          <w:rPr>
            <w:rStyle w:val="Hyperlink"/>
            <w:rFonts w:ascii="TH SarabunPSK" w:hAnsi="TH SarabunPSK" w:cs="TH SarabunPSK"/>
            <w:sz w:val="32"/>
            <w:szCs w:val="32"/>
          </w:rPr>
          <w:t>www.smebank.co.th</w:t>
        </w:r>
      </w:hyperlink>
      <w:r w:rsidRPr="0080733F">
        <w:rPr>
          <w:rFonts w:ascii="TH SarabunPSK" w:hAnsi="TH SarabunPSK" w:cs="TH SarabunPSK"/>
          <w:sz w:val="32"/>
          <w:szCs w:val="32"/>
        </w:rPr>
        <w:t xml:space="preserve">  </w:t>
      </w:r>
      <w:r w:rsidRPr="0080733F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สอบถามข้อมูลเพิ่มเติมได้ที่  </w:t>
      </w:r>
      <w:r w:rsidRPr="0080733F">
        <w:rPr>
          <w:rFonts w:ascii="TH SarabunPSK" w:hAnsi="TH SarabunPSK" w:cs="TH SarabunPSK"/>
          <w:sz w:val="32"/>
          <w:szCs w:val="32"/>
        </w:rPr>
        <w:t xml:space="preserve">Call Center </w:t>
      </w:r>
      <w:r w:rsidRPr="0080733F">
        <w:rPr>
          <w:rFonts w:ascii="TH SarabunPSK" w:hAnsi="TH SarabunPSK" w:cs="TH SarabunPSK"/>
          <w:sz w:val="32"/>
          <w:szCs w:val="32"/>
          <w:cs/>
        </w:rPr>
        <w:t>1357</w:t>
      </w:r>
    </w:p>
    <w:p w14:paraId="2F74D77D" w14:textId="307B99FF" w:rsidR="00297868" w:rsidRPr="0080733F" w:rsidRDefault="00297868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BAF070E" w14:textId="57A55A8E" w:rsidR="00297868" w:rsidRPr="0080733F" w:rsidRDefault="00191E77" w:rsidP="00FF78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ร่วม</w:t>
      </w:r>
      <w:r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กับ</w:t>
      </w:r>
      <w:proofErr w:type="spellStart"/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สํานักงาน</w:t>
      </w:r>
      <w:proofErr w:type="spellEnd"/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ส่งเสริมวิสาหกิจขนาดกลางและขนาดย่อม (</w:t>
      </w:r>
      <w:proofErr w:type="spellStart"/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สสว</w:t>
      </w:r>
      <w:proofErr w:type="spellEnd"/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.)</w:t>
      </w:r>
      <w:r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ปล่อยกู้ผ่าน</w:t>
      </w:r>
      <w:r w:rsidRPr="0080733F">
        <w:rPr>
          <w:rFonts w:ascii="TH SarabunPSK" w:eastAsia="Times New Roman" w:hAnsi="TH SarabunPSK" w:cs="TH SarabunPSK" w:hint="cs"/>
          <w:b/>
          <w:bCs/>
          <w:color w:val="3E454C"/>
          <w:sz w:val="32"/>
          <w:szCs w:val="32"/>
          <w:cs/>
        </w:rPr>
        <w:t xml:space="preserve">สินเชื่อ </w:t>
      </w:r>
      <w:r w:rsidRPr="0080733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“SMEs One”</w:t>
      </w:r>
      <w:r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อัตราดอกเบี้ย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1%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ต่อปี ผ่อนนานสูงสุด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7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ปี ปลอดชำระคืนเงินต้นสูงสุดไม่เกิน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1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ปี </w:t>
      </w:r>
      <w:r w:rsidR="00297868" w:rsidRPr="0080733F">
        <w:rPr>
          <w:rFonts w:ascii="TH Sarabun New" w:hAnsi="TH Sarabun New" w:cs="TH Sarabun New" w:hint="cs"/>
          <w:sz w:val="32"/>
          <w:szCs w:val="32"/>
          <w:cs/>
        </w:rPr>
        <w:t xml:space="preserve">วงเงินยื่นกู้ </w:t>
      </w:r>
      <w:r w:rsidR="00297868" w:rsidRPr="0080733F">
        <w:rPr>
          <w:rFonts w:ascii="TH Sarabun New" w:hAnsi="TH Sarabun New" w:cs="TH Sarabun New"/>
          <w:sz w:val="32"/>
          <w:szCs w:val="32"/>
          <w:cs/>
        </w:rPr>
        <w:t xml:space="preserve">บุคคลธรรมดา </w:t>
      </w:r>
      <w:r w:rsidR="00DA41A1" w:rsidRPr="0080733F">
        <w:rPr>
          <w:rFonts w:ascii="TH Sarabun New" w:hAnsi="TH Sarabun New" w:cs="TH Sarabun New" w:hint="cs"/>
          <w:sz w:val="32"/>
          <w:szCs w:val="32"/>
          <w:cs/>
        </w:rPr>
        <w:t>สูงสุด</w:t>
      </w:r>
      <w:r w:rsidR="00297868" w:rsidRPr="008073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7868" w:rsidRPr="0080733F">
        <w:rPr>
          <w:rFonts w:ascii="TH Sarabun New" w:hAnsi="TH Sarabun New" w:cs="TH Sarabun New"/>
          <w:sz w:val="32"/>
          <w:szCs w:val="32"/>
        </w:rPr>
        <w:t xml:space="preserve">5 </w:t>
      </w:r>
      <w:r w:rsidR="00297868" w:rsidRPr="0080733F">
        <w:rPr>
          <w:rFonts w:ascii="TH Sarabun New" w:hAnsi="TH Sarabun New" w:cs="TH Sarabun New"/>
          <w:sz w:val="32"/>
          <w:szCs w:val="32"/>
          <w:cs/>
        </w:rPr>
        <w:t>แสนบาท</w:t>
      </w:r>
      <w:r w:rsidR="00297868" w:rsidRPr="0080733F">
        <w:rPr>
          <w:rFonts w:ascii="TH Sarabun New" w:hAnsi="TH Sarabun New" w:cs="TH Sarabun New"/>
          <w:sz w:val="32"/>
          <w:szCs w:val="32"/>
        </w:rPr>
        <w:t xml:space="preserve"> </w:t>
      </w:r>
      <w:r w:rsidR="00297868" w:rsidRPr="0080733F">
        <w:rPr>
          <w:rFonts w:ascii="TH Sarabun New" w:hAnsi="TH Sarabun New" w:cs="TH Sarabun New"/>
          <w:sz w:val="32"/>
          <w:szCs w:val="32"/>
          <w:cs/>
        </w:rPr>
        <w:t>นิติบุคคลหรือบุคคลธรรมดาที่จดทะเบียนภาษีมูลค่าเพิ่ม</w:t>
      </w:r>
      <w:r w:rsidR="00297868" w:rsidRPr="0080733F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297868" w:rsidRPr="0080733F">
        <w:rPr>
          <w:rFonts w:ascii="TH Sarabun New" w:hAnsi="TH Sarabun New" w:cs="TH Sarabun New"/>
          <w:sz w:val="32"/>
          <w:szCs w:val="32"/>
        </w:rPr>
        <w:t>VAT)</w:t>
      </w:r>
      <w:r w:rsidR="00297868" w:rsidRPr="008073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41A1" w:rsidRPr="0080733F">
        <w:rPr>
          <w:rFonts w:ascii="TH Sarabun New" w:hAnsi="TH Sarabun New" w:cs="TH Sarabun New" w:hint="cs"/>
          <w:sz w:val="32"/>
          <w:szCs w:val="32"/>
          <w:cs/>
        </w:rPr>
        <w:t xml:space="preserve"> สูงสุด </w:t>
      </w:r>
      <w:r w:rsidR="00297868" w:rsidRPr="0080733F">
        <w:rPr>
          <w:rFonts w:ascii="TH Sarabun New" w:hAnsi="TH Sarabun New" w:cs="TH Sarabun New"/>
          <w:sz w:val="32"/>
          <w:szCs w:val="32"/>
        </w:rPr>
        <w:t xml:space="preserve">3 </w:t>
      </w:r>
      <w:r w:rsidR="00297868" w:rsidRPr="0080733F">
        <w:rPr>
          <w:rFonts w:ascii="TH Sarabun New" w:hAnsi="TH Sarabun New" w:cs="TH Sarabun New"/>
          <w:sz w:val="32"/>
          <w:szCs w:val="32"/>
          <w:cs/>
        </w:rPr>
        <w:t>ล้านบาท</w:t>
      </w:r>
      <w:r w:rsidR="00297868" w:rsidRPr="0080733F">
        <w:rPr>
          <w:rFonts w:ascii="TH Sarabun New" w:hAnsi="TH Sarabun New" w:cs="TH Sarabun New"/>
          <w:sz w:val="32"/>
          <w:szCs w:val="32"/>
        </w:rPr>
        <w:t xml:space="preserve"> </w:t>
      </w:r>
      <w:r w:rsidR="00297868" w:rsidRPr="0080733F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เปิดแจ้งความประสงค์ผ่าน </w:t>
      </w:r>
      <w:r w:rsidR="00297868" w:rsidRPr="0080733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5</w:t>
      </w:r>
      <w:r w:rsidR="00297868" w:rsidRPr="0080733F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 xml:space="preserve"> หน่วยงานพันธมิตร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ได้แก่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1.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สภาอุตสาหกรรมแห่งประเทศไทย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2.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สภาหอการค้าแห่งประเทศไทย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3.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สมาพันธ์</w:t>
      </w:r>
      <w:proofErr w:type="spellStart"/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เอสเอ็ม</w:t>
      </w:r>
      <w:proofErr w:type="spellEnd"/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อีไทย 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4.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สภาอุตสาหกรรมท่องเที่ยวแห่งประเทศไทย และ </w:t>
      </w:r>
      <w:r w:rsidR="00297868" w:rsidRPr="0080733F">
        <w:rPr>
          <w:rFonts w:ascii="TH SarabunPSK" w:eastAsia="Times New Roman" w:hAnsi="TH SarabunPSK" w:cs="TH SarabunPSK"/>
          <w:color w:val="333333"/>
          <w:sz w:val="32"/>
          <w:szCs w:val="32"/>
        </w:rPr>
        <w:t>5.</w:t>
      </w:r>
      <w:r w:rsidR="00297868" w:rsidRPr="0080733F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สภาเกษตรกรแห่งชาติ  </w:t>
      </w:r>
    </w:p>
    <w:p w14:paraId="307F5A27" w14:textId="77777777" w:rsidR="0011497F" w:rsidRPr="0080733F" w:rsidRDefault="0011497F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0B25D0A" w14:textId="2F195C23" w:rsidR="0011497F" w:rsidRPr="0080733F" w:rsidRDefault="00191E77" w:rsidP="00FF78E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80733F">
        <w:rPr>
          <w:rFonts w:ascii="TH SarabunPSK" w:hAnsi="TH SarabunPSK" w:cs="TH SarabunPSK" w:hint="cs"/>
          <w:sz w:val="32"/>
          <w:szCs w:val="32"/>
          <w:cs/>
        </w:rPr>
        <w:t xml:space="preserve">ขณะเดียวกัน </w:t>
      </w:r>
      <w:r w:rsidRPr="0080733F">
        <w:rPr>
          <w:rFonts w:ascii="TH SarabunPSK" w:hAnsi="TH SarabunPSK" w:cs="TH SarabunPSK"/>
          <w:sz w:val="32"/>
          <w:szCs w:val="32"/>
        </w:rPr>
        <w:t xml:space="preserve">SME D Bank </w:t>
      </w:r>
      <w:r w:rsidR="00F45973" w:rsidRPr="0080733F">
        <w:rPr>
          <w:rFonts w:ascii="TH SarabunPSK" w:hAnsi="TH SarabunPSK" w:cs="TH SarabunPSK"/>
          <w:sz w:val="32"/>
          <w:szCs w:val="32"/>
          <w:cs/>
        </w:rPr>
        <w:t>ช่วยผู้ประกอบการเติบโตยั่งยืน</w:t>
      </w:r>
      <w:r w:rsidR="009F5EEE"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973" w:rsidRPr="0080733F">
        <w:rPr>
          <w:rFonts w:ascii="TH SarabunPSK" w:hAnsi="TH SarabunPSK" w:cs="TH SarabunPSK"/>
          <w:sz w:val="32"/>
          <w:szCs w:val="32"/>
          <w:cs/>
        </w:rPr>
        <w:t>สามารถปรับตัว</w:t>
      </w:r>
      <w:r w:rsidR="006D4BE2" w:rsidRPr="0080733F">
        <w:rPr>
          <w:rFonts w:ascii="TH SarabunPSK" w:hAnsi="TH SarabunPSK" w:cs="TH SarabunPSK"/>
          <w:sz w:val="32"/>
          <w:szCs w:val="32"/>
          <w:cs/>
        </w:rPr>
        <w:t>สู่</w:t>
      </w:r>
      <w:r w:rsidR="0011497F" w:rsidRPr="0080733F">
        <w:rPr>
          <w:rFonts w:ascii="TH SarabunPSK" w:hAnsi="TH SarabunPSK" w:cs="TH SarabunPSK"/>
          <w:sz w:val="32"/>
          <w:szCs w:val="32"/>
          <w:cs/>
        </w:rPr>
        <w:t xml:space="preserve">ยุค </w:t>
      </w:r>
      <w:r w:rsidR="0011497F" w:rsidRPr="0080733F">
        <w:rPr>
          <w:rFonts w:ascii="TH SarabunPSK" w:hAnsi="TH SarabunPSK" w:cs="TH SarabunPSK"/>
          <w:sz w:val="32"/>
          <w:szCs w:val="32"/>
        </w:rPr>
        <w:t xml:space="preserve">New Normal </w:t>
      </w:r>
      <w:r w:rsidR="00EA595C" w:rsidRPr="0080733F">
        <w:rPr>
          <w:rFonts w:ascii="TH SarabunPSK" w:hAnsi="TH SarabunPSK" w:cs="TH SarabunPSK"/>
          <w:sz w:val="32"/>
          <w:szCs w:val="32"/>
          <w:cs/>
        </w:rPr>
        <w:t>โดยเปิด</w:t>
      </w:r>
      <w:r w:rsidR="00F45973" w:rsidRPr="0080733F">
        <w:rPr>
          <w:rFonts w:ascii="TH SarabunPSK" w:hAnsi="TH SarabunPSK" w:cs="TH SarabunPSK"/>
          <w:sz w:val="32"/>
          <w:szCs w:val="32"/>
          <w:cs/>
        </w:rPr>
        <w:t xml:space="preserve">บริการต่าง ๆ </w:t>
      </w:r>
      <w:r w:rsidR="00EA595C" w:rsidRPr="0080733F">
        <w:rPr>
          <w:rFonts w:ascii="TH SarabunPSK" w:hAnsi="TH SarabunPSK" w:cs="TH SarabunPSK"/>
          <w:sz w:val="32"/>
          <w:szCs w:val="32"/>
          <w:cs/>
        </w:rPr>
        <w:t>ให้ใช้</w:t>
      </w:r>
      <w:r w:rsidR="00A03FFA" w:rsidRPr="0080733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A595C" w:rsidRPr="0080733F">
        <w:rPr>
          <w:rFonts w:ascii="TH SarabunPSK" w:hAnsi="TH SarabunPSK" w:cs="TH SarabunPSK"/>
          <w:sz w:val="32"/>
          <w:szCs w:val="32"/>
          <w:cs/>
        </w:rPr>
        <w:t xml:space="preserve">ฟรี  </w:t>
      </w:r>
      <w:r w:rsidR="006D4BE2" w:rsidRPr="0080733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A03FFA" w:rsidRPr="0080733F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11497F" w:rsidRPr="0080733F">
        <w:rPr>
          <w:rFonts w:ascii="TH SarabunPSK" w:hAnsi="TH SarabunPSK" w:cs="TH SarabunPSK"/>
          <w:sz w:val="32"/>
          <w:szCs w:val="32"/>
          <w:cs/>
        </w:rPr>
        <w:t>ช่องทางขายสินค้าในตลาดนัดออนไลน์ ด้วย</w:t>
      </w:r>
      <w:proofErr w:type="spellStart"/>
      <w:r w:rsidR="0011497F" w:rsidRPr="0080733F">
        <w:rPr>
          <w:rFonts w:ascii="TH SarabunPSK" w:hAnsi="TH SarabunPSK" w:cs="TH SarabunPSK"/>
          <w:sz w:val="32"/>
          <w:szCs w:val="32"/>
          <w:cs/>
        </w:rPr>
        <w:t>เฟซบุ๊กกรุ๊ป</w:t>
      </w:r>
      <w:proofErr w:type="spellEnd"/>
      <w:r w:rsidR="0011497F" w:rsidRPr="0080733F">
        <w:rPr>
          <w:rFonts w:ascii="TH SarabunPSK" w:hAnsi="TH SarabunPSK" w:cs="TH SarabunPSK"/>
          <w:sz w:val="32"/>
          <w:szCs w:val="32"/>
          <w:cs/>
        </w:rPr>
        <w:t xml:space="preserve"> “ฝากร้านฟรี </w:t>
      </w:r>
      <w:r w:rsidR="0011497F" w:rsidRPr="0080733F">
        <w:rPr>
          <w:rFonts w:ascii="TH SarabunPSK" w:hAnsi="TH SarabunPSK" w:cs="TH SarabunPSK"/>
          <w:sz w:val="32"/>
          <w:szCs w:val="32"/>
        </w:rPr>
        <w:t xml:space="preserve">SME D Bank” </w:t>
      </w:r>
      <w:r w:rsidR="0011497F" w:rsidRPr="0080733F">
        <w:rPr>
          <w:rFonts w:ascii="TH SarabunPSK" w:hAnsi="TH SarabunPSK" w:cs="TH SarabunPSK"/>
          <w:sz w:val="32"/>
          <w:szCs w:val="32"/>
          <w:cs/>
        </w:rPr>
        <w:t>และ</w:t>
      </w:r>
      <w:r w:rsidR="006D4BE2" w:rsidRPr="0080733F">
        <w:rPr>
          <w:rFonts w:ascii="TH SarabunPSK" w:hAnsi="TH SarabunPSK" w:cs="TH SarabunPSK"/>
          <w:sz w:val="32"/>
          <w:szCs w:val="32"/>
          <w:cs/>
        </w:rPr>
        <w:t>ส่งเสริมลูกค้านำ</w:t>
      </w:r>
      <w:r w:rsidR="0011497F" w:rsidRPr="0080733F">
        <w:rPr>
          <w:rFonts w:ascii="TH SarabunPSK" w:hAnsi="TH SarabunPSK" w:cs="TH SarabunPSK"/>
          <w:sz w:val="32"/>
          <w:szCs w:val="32"/>
          <w:cs/>
        </w:rPr>
        <w:t>สินค้าขยายตลาดผ่านแพลตฟอร์ม</w:t>
      </w:r>
      <w:proofErr w:type="spellStart"/>
      <w:r w:rsidR="0011497F" w:rsidRPr="0080733F">
        <w:rPr>
          <w:rFonts w:ascii="TH SarabunPSK" w:hAnsi="TH SarabunPSK" w:cs="TH SarabunPSK"/>
          <w:sz w:val="32"/>
          <w:szCs w:val="32"/>
          <w:cs/>
        </w:rPr>
        <w:t>ช้</w:t>
      </w:r>
      <w:proofErr w:type="spellEnd"/>
      <w:r w:rsidR="0011497F" w:rsidRPr="0080733F">
        <w:rPr>
          <w:rFonts w:ascii="TH SarabunPSK" w:hAnsi="TH SarabunPSK" w:cs="TH SarabunPSK"/>
          <w:sz w:val="32"/>
          <w:szCs w:val="32"/>
          <w:cs/>
        </w:rPr>
        <w:t>อปปิ้งออนไลน์ชื่อดัง</w:t>
      </w:r>
      <w:r w:rsidR="006D4BE2"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97F" w:rsidRPr="0080733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proofErr w:type="spellStart"/>
      <w:r w:rsidR="0011497F" w:rsidRPr="0080733F">
        <w:rPr>
          <w:rFonts w:ascii="TH SarabunPSK" w:hAnsi="TH SarabunPSK" w:cs="TH SarabunPSK"/>
          <w:sz w:val="32"/>
          <w:szCs w:val="32"/>
        </w:rPr>
        <w:t>Shopee</w:t>
      </w:r>
      <w:proofErr w:type="spellEnd"/>
      <w:r w:rsidR="00FB7CA7"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97F" w:rsidRPr="0080733F">
        <w:rPr>
          <w:rFonts w:ascii="TH SarabunPSK" w:hAnsi="TH SarabunPSK" w:cs="TH SarabunPSK"/>
          <w:sz w:val="32"/>
          <w:szCs w:val="32"/>
        </w:rPr>
        <w:t>, LAZADA</w:t>
      </w:r>
      <w:r w:rsidR="00B8521B" w:rsidRPr="0080733F">
        <w:rPr>
          <w:rFonts w:ascii="TH SarabunPSK" w:hAnsi="TH SarabunPSK" w:cs="TH SarabunPSK"/>
          <w:sz w:val="32"/>
          <w:szCs w:val="32"/>
        </w:rPr>
        <w:t xml:space="preserve"> </w:t>
      </w:r>
      <w:r w:rsidR="0011497F" w:rsidRPr="0080733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11497F" w:rsidRPr="0080733F">
        <w:rPr>
          <w:rFonts w:ascii="TH SarabunPSK" w:hAnsi="TH SarabunPSK" w:cs="TH SarabunPSK"/>
          <w:sz w:val="32"/>
          <w:szCs w:val="32"/>
        </w:rPr>
        <w:t>Thailandpostmart</w:t>
      </w:r>
      <w:proofErr w:type="spellEnd"/>
      <w:r w:rsidR="00FB7CA7"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97F" w:rsidRPr="0080733F">
        <w:rPr>
          <w:rFonts w:ascii="TH SarabunPSK" w:hAnsi="TH SarabunPSK" w:cs="TH SarabunPSK"/>
          <w:sz w:val="32"/>
          <w:szCs w:val="32"/>
        </w:rPr>
        <w:t>, Alibaba</w:t>
      </w:r>
      <w:r w:rsidR="00FB7CA7"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97F" w:rsidRPr="0080733F">
        <w:rPr>
          <w:rFonts w:ascii="TH SarabunPSK" w:hAnsi="TH SarabunPSK" w:cs="TH SarabunPSK"/>
          <w:sz w:val="32"/>
          <w:szCs w:val="32"/>
        </w:rPr>
        <w:t>, LINE</w:t>
      </w:r>
      <w:r w:rsidR="00FB7CA7" w:rsidRPr="008073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97F" w:rsidRPr="0080733F">
        <w:rPr>
          <w:rFonts w:ascii="TH SarabunPSK" w:hAnsi="TH SarabunPSK" w:cs="TH SarabunPSK"/>
          <w:sz w:val="32"/>
          <w:szCs w:val="32"/>
        </w:rPr>
        <w:t xml:space="preserve">, JD Central </w:t>
      </w:r>
      <w:r w:rsidR="0011497F" w:rsidRPr="0080733F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1D2FD0F" w14:textId="4ADA1AF7" w:rsidR="00A03FFA" w:rsidRDefault="00191E77" w:rsidP="00E81258">
      <w:pPr>
        <w:pStyle w:val="NoSpacing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</w:p>
    <w:p w14:paraId="0C6645B6" w14:textId="6ACF30FA" w:rsidR="00B6532C" w:rsidRPr="00986305" w:rsidRDefault="006702D1" w:rsidP="001A1CAC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B442AA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0FAE9BFE" wp14:editId="38A32615">
            <wp:extent cx="6210300" cy="712008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34" cy="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986305" w:rsidSect="000B67B1">
      <w:pgSz w:w="11906" w:h="16838"/>
      <w:pgMar w:top="720" w:right="1296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7C13"/>
    <w:multiLevelType w:val="hybridMultilevel"/>
    <w:tmpl w:val="1E282D10"/>
    <w:lvl w:ilvl="0" w:tplc="2350295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45DF"/>
    <w:multiLevelType w:val="hybridMultilevel"/>
    <w:tmpl w:val="5AB64CD2"/>
    <w:lvl w:ilvl="0" w:tplc="D33C36B0">
      <w:start w:val="2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1"/>
    <w:rsid w:val="000011A1"/>
    <w:rsid w:val="00002643"/>
    <w:rsid w:val="00015F37"/>
    <w:rsid w:val="00026762"/>
    <w:rsid w:val="000361CA"/>
    <w:rsid w:val="00044DAE"/>
    <w:rsid w:val="000609AA"/>
    <w:rsid w:val="000711B2"/>
    <w:rsid w:val="000A19ED"/>
    <w:rsid w:val="000A3CE9"/>
    <w:rsid w:val="000A4693"/>
    <w:rsid w:val="000B44C6"/>
    <w:rsid w:val="000B57ED"/>
    <w:rsid w:val="000B67B1"/>
    <w:rsid w:val="000C2795"/>
    <w:rsid w:val="000D157E"/>
    <w:rsid w:val="000D1D2F"/>
    <w:rsid w:val="000D5F95"/>
    <w:rsid w:val="000E09D2"/>
    <w:rsid w:val="000E2035"/>
    <w:rsid w:val="000E39DD"/>
    <w:rsid w:val="000F128C"/>
    <w:rsid w:val="001010CA"/>
    <w:rsid w:val="00106849"/>
    <w:rsid w:val="0011063A"/>
    <w:rsid w:val="0011459F"/>
    <w:rsid w:val="0011497F"/>
    <w:rsid w:val="00115DAF"/>
    <w:rsid w:val="00122B5F"/>
    <w:rsid w:val="00133755"/>
    <w:rsid w:val="00133F5D"/>
    <w:rsid w:val="00157068"/>
    <w:rsid w:val="00172A2C"/>
    <w:rsid w:val="00184C73"/>
    <w:rsid w:val="001860E9"/>
    <w:rsid w:val="00187471"/>
    <w:rsid w:val="001915E1"/>
    <w:rsid w:val="00191E77"/>
    <w:rsid w:val="00193873"/>
    <w:rsid w:val="001A1CAC"/>
    <w:rsid w:val="001A42F0"/>
    <w:rsid w:val="001B275B"/>
    <w:rsid w:val="001C4630"/>
    <w:rsid w:val="001E78E8"/>
    <w:rsid w:val="00221A36"/>
    <w:rsid w:val="00225588"/>
    <w:rsid w:val="00230A9B"/>
    <w:rsid w:val="00240837"/>
    <w:rsid w:val="00242DF5"/>
    <w:rsid w:val="00285DA0"/>
    <w:rsid w:val="00291139"/>
    <w:rsid w:val="0029446B"/>
    <w:rsid w:val="00297868"/>
    <w:rsid w:val="00297BF9"/>
    <w:rsid w:val="002A2430"/>
    <w:rsid w:val="002A3884"/>
    <w:rsid w:val="002A501D"/>
    <w:rsid w:val="002C0BF5"/>
    <w:rsid w:val="002E3F7D"/>
    <w:rsid w:val="002F19C1"/>
    <w:rsid w:val="002F35CC"/>
    <w:rsid w:val="002F7C02"/>
    <w:rsid w:val="003037EC"/>
    <w:rsid w:val="00303930"/>
    <w:rsid w:val="00332CB0"/>
    <w:rsid w:val="003349F0"/>
    <w:rsid w:val="00340A4B"/>
    <w:rsid w:val="00347BAD"/>
    <w:rsid w:val="00381136"/>
    <w:rsid w:val="003D58F4"/>
    <w:rsid w:val="003D7847"/>
    <w:rsid w:val="003E5028"/>
    <w:rsid w:val="003E6413"/>
    <w:rsid w:val="003E6BF7"/>
    <w:rsid w:val="003F2D8D"/>
    <w:rsid w:val="00400C52"/>
    <w:rsid w:val="00402343"/>
    <w:rsid w:val="00406D36"/>
    <w:rsid w:val="00410A8F"/>
    <w:rsid w:val="00426F1A"/>
    <w:rsid w:val="00434582"/>
    <w:rsid w:val="00436B56"/>
    <w:rsid w:val="00451E89"/>
    <w:rsid w:val="00457987"/>
    <w:rsid w:val="00463FDC"/>
    <w:rsid w:val="004640E4"/>
    <w:rsid w:val="00467B8B"/>
    <w:rsid w:val="004724F2"/>
    <w:rsid w:val="00484C7A"/>
    <w:rsid w:val="00490B5D"/>
    <w:rsid w:val="004A72D6"/>
    <w:rsid w:val="004A7A6C"/>
    <w:rsid w:val="004B4F2C"/>
    <w:rsid w:val="004C0672"/>
    <w:rsid w:val="004D0F82"/>
    <w:rsid w:val="004D5D7B"/>
    <w:rsid w:val="004E6A8B"/>
    <w:rsid w:val="004F4462"/>
    <w:rsid w:val="00544BE8"/>
    <w:rsid w:val="00544F6B"/>
    <w:rsid w:val="00553FB1"/>
    <w:rsid w:val="005546B5"/>
    <w:rsid w:val="005670AB"/>
    <w:rsid w:val="005933A1"/>
    <w:rsid w:val="005B5068"/>
    <w:rsid w:val="005C3F04"/>
    <w:rsid w:val="005D067D"/>
    <w:rsid w:val="005E1139"/>
    <w:rsid w:val="005F0948"/>
    <w:rsid w:val="005F1CA2"/>
    <w:rsid w:val="006501E8"/>
    <w:rsid w:val="006659E7"/>
    <w:rsid w:val="006702D1"/>
    <w:rsid w:val="00673C89"/>
    <w:rsid w:val="0069282E"/>
    <w:rsid w:val="00692CCD"/>
    <w:rsid w:val="00694780"/>
    <w:rsid w:val="006A3E30"/>
    <w:rsid w:val="006B723E"/>
    <w:rsid w:val="006D4BE2"/>
    <w:rsid w:val="006D6C11"/>
    <w:rsid w:val="006E73F9"/>
    <w:rsid w:val="006F7FA2"/>
    <w:rsid w:val="0071022B"/>
    <w:rsid w:val="007106A2"/>
    <w:rsid w:val="0072543F"/>
    <w:rsid w:val="0073657D"/>
    <w:rsid w:val="007472AA"/>
    <w:rsid w:val="007536DD"/>
    <w:rsid w:val="0076540B"/>
    <w:rsid w:val="0076624A"/>
    <w:rsid w:val="007B1198"/>
    <w:rsid w:val="007B2AD1"/>
    <w:rsid w:val="007B3929"/>
    <w:rsid w:val="007B69E6"/>
    <w:rsid w:val="007C5983"/>
    <w:rsid w:val="007C6E2C"/>
    <w:rsid w:val="007C7F00"/>
    <w:rsid w:val="007D0A03"/>
    <w:rsid w:val="007D2F84"/>
    <w:rsid w:val="007D4235"/>
    <w:rsid w:val="007D5037"/>
    <w:rsid w:val="007D7F3A"/>
    <w:rsid w:val="007E1CEA"/>
    <w:rsid w:val="007F24E0"/>
    <w:rsid w:val="00800E39"/>
    <w:rsid w:val="00802607"/>
    <w:rsid w:val="00803BAD"/>
    <w:rsid w:val="0080733F"/>
    <w:rsid w:val="008210F9"/>
    <w:rsid w:val="008230E4"/>
    <w:rsid w:val="008473C9"/>
    <w:rsid w:val="00847B40"/>
    <w:rsid w:val="008644C6"/>
    <w:rsid w:val="008673FC"/>
    <w:rsid w:val="00882318"/>
    <w:rsid w:val="008A1B80"/>
    <w:rsid w:val="008A7A3B"/>
    <w:rsid w:val="008D1206"/>
    <w:rsid w:val="008E09E3"/>
    <w:rsid w:val="008E20DE"/>
    <w:rsid w:val="008F3B60"/>
    <w:rsid w:val="00911ECE"/>
    <w:rsid w:val="00927C07"/>
    <w:rsid w:val="00944161"/>
    <w:rsid w:val="00944AE7"/>
    <w:rsid w:val="0095552A"/>
    <w:rsid w:val="009763D3"/>
    <w:rsid w:val="00982ED4"/>
    <w:rsid w:val="00985465"/>
    <w:rsid w:val="00986305"/>
    <w:rsid w:val="00991286"/>
    <w:rsid w:val="00995A79"/>
    <w:rsid w:val="009A3D86"/>
    <w:rsid w:val="009B2936"/>
    <w:rsid w:val="009B4113"/>
    <w:rsid w:val="009B63F7"/>
    <w:rsid w:val="009C4A05"/>
    <w:rsid w:val="009C5150"/>
    <w:rsid w:val="009C7686"/>
    <w:rsid w:val="009C7781"/>
    <w:rsid w:val="009E0D16"/>
    <w:rsid w:val="009E6925"/>
    <w:rsid w:val="009F5EEE"/>
    <w:rsid w:val="00A03FFA"/>
    <w:rsid w:val="00A13AFA"/>
    <w:rsid w:val="00A17767"/>
    <w:rsid w:val="00A20E59"/>
    <w:rsid w:val="00A23EC3"/>
    <w:rsid w:val="00A32A90"/>
    <w:rsid w:val="00A57C0A"/>
    <w:rsid w:val="00A57DF2"/>
    <w:rsid w:val="00A650D1"/>
    <w:rsid w:val="00A85537"/>
    <w:rsid w:val="00A8791F"/>
    <w:rsid w:val="00A92B95"/>
    <w:rsid w:val="00AA0E3B"/>
    <w:rsid w:val="00AA4AFF"/>
    <w:rsid w:val="00AF0C5E"/>
    <w:rsid w:val="00B10701"/>
    <w:rsid w:val="00B46EF0"/>
    <w:rsid w:val="00B6326D"/>
    <w:rsid w:val="00B6532C"/>
    <w:rsid w:val="00B661C5"/>
    <w:rsid w:val="00B83F85"/>
    <w:rsid w:val="00B8521B"/>
    <w:rsid w:val="00B90B52"/>
    <w:rsid w:val="00B9361D"/>
    <w:rsid w:val="00B94E45"/>
    <w:rsid w:val="00B96CED"/>
    <w:rsid w:val="00BA24FB"/>
    <w:rsid w:val="00BE0BCF"/>
    <w:rsid w:val="00BF41D8"/>
    <w:rsid w:val="00C025F9"/>
    <w:rsid w:val="00C07F6B"/>
    <w:rsid w:val="00C15747"/>
    <w:rsid w:val="00C328DD"/>
    <w:rsid w:val="00C41237"/>
    <w:rsid w:val="00C42748"/>
    <w:rsid w:val="00C472C6"/>
    <w:rsid w:val="00C56737"/>
    <w:rsid w:val="00C57BDE"/>
    <w:rsid w:val="00C62FBD"/>
    <w:rsid w:val="00C65A5E"/>
    <w:rsid w:val="00C842B6"/>
    <w:rsid w:val="00C912C2"/>
    <w:rsid w:val="00C96D0F"/>
    <w:rsid w:val="00C97B09"/>
    <w:rsid w:val="00CA3B8A"/>
    <w:rsid w:val="00CA617A"/>
    <w:rsid w:val="00CB5BA7"/>
    <w:rsid w:val="00CB7BA9"/>
    <w:rsid w:val="00D13BC6"/>
    <w:rsid w:val="00D36DE5"/>
    <w:rsid w:val="00D40BFD"/>
    <w:rsid w:val="00D5110C"/>
    <w:rsid w:val="00D57C6D"/>
    <w:rsid w:val="00D64D31"/>
    <w:rsid w:val="00D72C11"/>
    <w:rsid w:val="00D7591C"/>
    <w:rsid w:val="00D767D3"/>
    <w:rsid w:val="00D7683C"/>
    <w:rsid w:val="00DA0CD5"/>
    <w:rsid w:val="00DA41A1"/>
    <w:rsid w:val="00DA483F"/>
    <w:rsid w:val="00DA7534"/>
    <w:rsid w:val="00DB737B"/>
    <w:rsid w:val="00DB75CE"/>
    <w:rsid w:val="00DC6E57"/>
    <w:rsid w:val="00DE346C"/>
    <w:rsid w:val="00DF32F5"/>
    <w:rsid w:val="00DF703D"/>
    <w:rsid w:val="00E11093"/>
    <w:rsid w:val="00E11100"/>
    <w:rsid w:val="00E26F90"/>
    <w:rsid w:val="00E33C24"/>
    <w:rsid w:val="00E366A9"/>
    <w:rsid w:val="00E43A1D"/>
    <w:rsid w:val="00E47FE6"/>
    <w:rsid w:val="00E65CB3"/>
    <w:rsid w:val="00E71BD5"/>
    <w:rsid w:val="00E75110"/>
    <w:rsid w:val="00E81258"/>
    <w:rsid w:val="00E831C4"/>
    <w:rsid w:val="00E852FE"/>
    <w:rsid w:val="00E92C46"/>
    <w:rsid w:val="00EA3754"/>
    <w:rsid w:val="00EA4A18"/>
    <w:rsid w:val="00EA595C"/>
    <w:rsid w:val="00EF6FE1"/>
    <w:rsid w:val="00F00FB2"/>
    <w:rsid w:val="00F22B58"/>
    <w:rsid w:val="00F22D51"/>
    <w:rsid w:val="00F34671"/>
    <w:rsid w:val="00F45973"/>
    <w:rsid w:val="00F5200F"/>
    <w:rsid w:val="00F5226E"/>
    <w:rsid w:val="00F541F4"/>
    <w:rsid w:val="00F73BE8"/>
    <w:rsid w:val="00F7504A"/>
    <w:rsid w:val="00F90D6F"/>
    <w:rsid w:val="00F9141F"/>
    <w:rsid w:val="00FA59E2"/>
    <w:rsid w:val="00FB03B2"/>
    <w:rsid w:val="00FB44CA"/>
    <w:rsid w:val="00FB7CA7"/>
    <w:rsid w:val="00FC7C6E"/>
    <w:rsid w:val="00FE1B73"/>
    <w:rsid w:val="00FE3917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B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CE"/>
    <w:rPr>
      <w:rFonts w:ascii="Tahoma" w:hAnsi="Tahoma" w:cs="Angsana New"/>
      <w:sz w:val="16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8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CE"/>
    <w:rPr>
      <w:rFonts w:ascii="Tahoma" w:hAnsi="Tahoma" w:cs="Angsana New"/>
      <w:sz w:val="16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2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mebank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5</cp:revision>
  <cp:lastPrinted>2021-01-12T09:56:00Z</cp:lastPrinted>
  <dcterms:created xsi:type="dcterms:W3CDTF">2021-01-12T08:31:00Z</dcterms:created>
  <dcterms:modified xsi:type="dcterms:W3CDTF">2021-01-12T09:56:00Z</dcterms:modified>
</cp:coreProperties>
</file>