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605B6" w14:textId="77777777" w:rsidR="00903AAA" w:rsidRDefault="00E3119C" w:rsidP="00B277F7">
      <w:pPr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</w:rPr>
        <w:drawing>
          <wp:inline distT="0" distB="0" distL="0" distR="0" wp14:anchorId="326D9AAD" wp14:editId="31D3AD26">
            <wp:extent cx="1505585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9DE1C" w14:textId="483C7C3B" w:rsidR="00E3119C" w:rsidRPr="00EF7EC7" w:rsidRDefault="00E3119C" w:rsidP="00EF7EC7">
      <w:pPr>
        <w:spacing w:after="0" w:line="240" w:lineRule="auto"/>
        <w:jc w:val="right"/>
        <w:rPr>
          <w:rFonts w:asciiTheme="minorBidi" w:hAnsiTheme="minorBidi"/>
          <w:b/>
          <w:bCs/>
          <w:color w:val="0D0D0D" w:themeColor="text1" w:themeTint="F2"/>
          <w:sz w:val="30"/>
          <w:szCs w:val="30"/>
          <w:u w:val="single"/>
        </w:rPr>
      </w:pPr>
      <w:r w:rsidRPr="00D27775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u w:val="single"/>
          <w:cs/>
        </w:rPr>
        <w:t>ข่าวประชาสัมพันธ์</w:t>
      </w:r>
    </w:p>
    <w:p w14:paraId="5BAAB3A8" w14:textId="63577419" w:rsidR="00B277F7" w:rsidRDefault="00B277F7" w:rsidP="00D27848">
      <w:pPr>
        <w:spacing w:after="0" w:line="240" w:lineRule="auto"/>
        <w:jc w:val="thaiDistribute"/>
        <w:rPr>
          <w:rFonts w:asciiTheme="minorBidi" w:hAnsiTheme="minorBidi"/>
          <w:b/>
          <w:bCs/>
          <w:color w:val="0D0D0D" w:themeColor="text1" w:themeTint="F2"/>
          <w:sz w:val="30"/>
          <w:szCs w:val="30"/>
        </w:rPr>
      </w:pPr>
      <w:r w:rsidRPr="00D27775">
        <w:rPr>
          <w:rFonts w:asciiTheme="minorBidi" w:hAnsiTheme="minorBidi"/>
          <w:b/>
          <w:bCs/>
          <w:color w:val="0D0D0D" w:themeColor="text1" w:themeTint="F2"/>
          <w:sz w:val="30"/>
          <w:szCs w:val="30"/>
          <w:cs/>
        </w:rPr>
        <w:t>กรุ</w:t>
      </w:r>
      <w:bookmarkStart w:id="0" w:name="_GoBack"/>
      <w:bookmarkEnd w:id="0"/>
      <w:r w:rsidRPr="00D27775">
        <w:rPr>
          <w:rFonts w:asciiTheme="minorBidi" w:hAnsiTheme="minorBidi"/>
          <w:b/>
          <w:bCs/>
          <w:color w:val="0D0D0D" w:themeColor="text1" w:themeTint="F2"/>
          <w:sz w:val="30"/>
          <w:szCs w:val="30"/>
          <w:cs/>
        </w:rPr>
        <w:t>งไทย</w:t>
      </w:r>
      <w:r w:rsidR="00407F97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cs/>
        </w:rPr>
        <w:t>จับมือไปรษณีย์ไทยพัฒนาบริการทางการเงินให้</w:t>
      </w:r>
      <w:r w:rsidR="00F469A5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cs/>
        </w:rPr>
        <w:t>ครอบคลุม</w:t>
      </w:r>
      <w:r w:rsidR="00185D3E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cs/>
        </w:rPr>
        <w:t>ประชาชน</w:t>
      </w:r>
      <w:r w:rsidR="00F469A5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cs/>
        </w:rPr>
        <w:t>ทั่วประเทศ</w:t>
      </w:r>
    </w:p>
    <w:p w14:paraId="781EC2E4" w14:textId="77777777" w:rsidR="00D27848" w:rsidRPr="00D27848" w:rsidRDefault="00D27848" w:rsidP="00D27848">
      <w:pPr>
        <w:spacing w:after="0" w:line="240" w:lineRule="auto"/>
        <w:jc w:val="thaiDistribute"/>
        <w:rPr>
          <w:rFonts w:asciiTheme="minorBidi" w:hAnsiTheme="minorBidi"/>
          <w:b/>
          <w:bCs/>
          <w:color w:val="0D0D0D" w:themeColor="text1" w:themeTint="F2"/>
          <w:sz w:val="16"/>
          <w:szCs w:val="16"/>
          <w:cs/>
        </w:rPr>
      </w:pPr>
    </w:p>
    <w:p w14:paraId="360F0DA2" w14:textId="430B8783" w:rsidR="00B83EC1" w:rsidRDefault="00504524" w:rsidP="00592C58">
      <w:pPr>
        <w:spacing w:after="0" w:line="240" w:lineRule="auto"/>
        <w:ind w:firstLine="720"/>
        <w:jc w:val="thaiDistribute"/>
        <w:rPr>
          <w:rFonts w:asciiTheme="minorBidi" w:hAnsiTheme="minorBidi" w:cs="Cordia New"/>
          <w:b/>
          <w:bCs/>
          <w:sz w:val="30"/>
          <w:szCs w:val="30"/>
        </w:rPr>
      </w:pPr>
      <w:r w:rsidRPr="009F336A">
        <w:rPr>
          <w:rFonts w:asciiTheme="minorBidi" w:hAnsiTheme="minorBidi" w:cs="Cordia New"/>
          <w:b/>
          <w:bCs/>
          <w:sz w:val="30"/>
          <w:szCs w:val="30"/>
          <w:cs/>
        </w:rPr>
        <w:t>นายผยง ศรีวณิช</w:t>
      </w:r>
      <w:r w:rsidRPr="00B83EC1">
        <w:rPr>
          <w:rFonts w:asciiTheme="minorBidi" w:hAnsiTheme="minorBidi" w:cs="Cordia New"/>
          <w:sz w:val="30"/>
          <w:szCs w:val="30"/>
          <w:cs/>
        </w:rPr>
        <w:t xml:space="preserve"> กรรมการผู้จัดการใหญ่ ธนาคารกรุงไทย</w:t>
      </w:r>
      <w:r w:rsidR="00B83EC1" w:rsidRPr="00B83EC1">
        <w:rPr>
          <w:rFonts w:asciiTheme="minorBidi" w:hAnsiTheme="minorBidi" w:cs="Cordia New"/>
          <w:sz w:val="30"/>
          <w:szCs w:val="30"/>
          <w:cs/>
        </w:rPr>
        <w:t xml:space="preserve"> และ </w:t>
      </w:r>
      <w:r w:rsidRPr="009F336A">
        <w:rPr>
          <w:rFonts w:asciiTheme="minorBidi" w:hAnsiTheme="minorBidi" w:cs="Cordia New"/>
          <w:b/>
          <w:bCs/>
          <w:sz w:val="30"/>
          <w:szCs w:val="30"/>
          <w:cs/>
        </w:rPr>
        <w:t>นายก่อกิจ ด่านชัยวิจิตร</w:t>
      </w:r>
      <w:r>
        <w:rPr>
          <w:rFonts w:asciiTheme="minorBidi" w:hAnsiTheme="minorBidi" w:cs="Cordia New"/>
          <w:sz w:val="30"/>
          <w:szCs w:val="30"/>
          <w:cs/>
        </w:rPr>
        <w:t xml:space="preserve"> กรรมการผู้จัดการใหญ่ บมจ.</w:t>
      </w:r>
      <w:r w:rsidR="0093713B">
        <w:rPr>
          <w:rFonts w:asciiTheme="minorBidi" w:hAnsiTheme="minorBidi" w:cs="Cordia New"/>
          <w:sz w:val="30"/>
          <w:szCs w:val="30"/>
          <w:cs/>
        </w:rPr>
        <w:t>ไปรษณีย</w:t>
      </w:r>
      <w:r w:rsidR="0093713B">
        <w:rPr>
          <w:rFonts w:asciiTheme="minorBidi" w:hAnsiTheme="minorBidi" w:cs="Cordia New" w:hint="cs"/>
          <w:sz w:val="30"/>
          <w:szCs w:val="30"/>
          <w:cs/>
        </w:rPr>
        <w:t>์</w:t>
      </w:r>
      <w:r w:rsidR="0093713B" w:rsidRPr="00B83EC1">
        <w:rPr>
          <w:rFonts w:asciiTheme="minorBidi" w:hAnsiTheme="minorBidi" w:cs="Cordia New"/>
          <w:sz w:val="30"/>
          <w:szCs w:val="30"/>
          <w:cs/>
        </w:rPr>
        <w:t>ไทย</w:t>
      </w:r>
      <w:r w:rsidR="00A9004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B83EC1" w:rsidRPr="00B83EC1">
        <w:rPr>
          <w:rFonts w:asciiTheme="minorBidi" w:hAnsiTheme="minorBidi" w:cs="Cordia New"/>
          <w:sz w:val="30"/>
          <w:szCs w:val="30"/>
          <w:cs/>
        </w:rPr>
        <w:t xml:space="preserve">ร่วมลงนามในบันทึกข้อตกลงความร่วมมือศึกษาและพัฒนาโครงการต่าง ๆ โดยธนาคารได้แต่งตั้งไปรษณีย์ไทยเป็น </w:t>
      </w:r>
      <w:r w:rsidR="00B83EC1" w:rsidRPr="00B83EC1">
        <w:rPr>
          <w:rFonts w:asciiTheme="minorBidi" w:hAnsiTheme="minorBidi" w:cs="Cordia New"/>
          <w:sz w:val="30"/>
          <w:szCs w:val="30"/>
        </w:rPr>
        <w:t xml:space="preserve">Banking Agent </w:t>
      </w:r>
      <w:r w:rsidR="00B83EC1" w:rsidRPr="00B83EC1">
        <w:rPr>
          <w:rFonts w:asciiTheme="minorBidi" w:hAnsiTheme="minorBidi" w:cs="Cordia New"/>
          <w:sz w:val="30"/>
          <w:szCs w:val="30"/>
          <w:cs/>
        </w:rPr>
        <w:t>อย่างเป็นทางการ เพื่อเพิ่มช่องทางการเข้าถึงบริการทางการเงินให้ครอบคลุมทั่วประเทศ ตลอดจนร่วมกันพัฒนารูปแบบและต่อยอด เพื่อขยายขอบเขตการให้บริการที่สะดวกสบาย</w:t>
      </w:r>
      <w:r w:rsidR="003A0A9A">
        <w:rPr>
          <w:rFonts w:asciiTheme="minorBidi" w:hAnsiTheme="minorBidi" w:cs="Cordia New" w:hint="cs"/>
          <w:sz w:val="30"/>
          <w:szCs w:val="30"/>
          <w:cs/>
        </w:rPr>
        <w:t xml:space="preserve"> </w:t>
      </w:r>
    </w:p>
    <w:p w14:paraId="328470CF" w14:textId="7FF5A400" w:rsidR="00F936FF" w:rsidRPr="00EF7EC7" w:rsidRDefault="00B277F7" w:rsidP="006D5022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2B2FF7">
        <w:rPr>
          <w:rFonts w:asciiTheme="minorBidi" w:hAnsiTheme="minorBidi" w:hint="cs"/>
          <w:b/>
          <w:bCs/>
          <w:sz w:val="30"/>
          <w:szCs w:val="30"/>
          <w:cs/>
        </w:rPr>
        <w:t>นาย</w:t>
      </w:r>
      <w:r w:rsidR="001B0716" w:rsidRPr="002B2FF7">
        <w:rPr>
          <w:rFonts w:asciiTheme="minorBidi" w:hAnsiTheme="minorBidi" w:cs="Cordia New" w:hint="cs"/>
          <w:b/>
          <w:bCs/>
          <w:sz w:val="30"/>
          <w:szCs w:val="30"/>
          <w:cs/>
        </w:rPr>
        <w:t>ผยง ศรีวณิช</w:t>
      </w:r>
      <w:r w:rsidR="001B0716" w:rsidRPr="002B2FF7">
        <w:rPr>
          <w:rFonts w:asciiTheme="minorBidi" w:hAnsiTheme="minorBidi" w:hint="cs"/>
          <w:sz w:val="30"/>
          <w:szCs w:val="30"/>
          <w:cs/>
        </w:rPr>
        <w:t xml:space="preserve"> </w:t>
      </w:r>
      <w:r w:rsidR="003A0A9A">
        <w:rPr>
          <w:rFonts w:asciiTheme="minorBidi" w:hAnsiTheme="minorBidi" w:hint="cs"/>
          <w:sz w:val="30"/>
          <w:szCs w:val="30"/>
          <w:cs/>
        </w:rPr>
        <w:t>เปิดเผย</w:t>
      </w:r>
      <w:r w:rsidR="000E1C78">
        <w:rPr>
          <w:rFonts w:asciiTheme="minorBidi" w:hAnsiTheme="minorBidi" w:hint="cs"/>
          <w:sz w:val="30"/>
          <w:szCs w:val="30"/>
          <w:cs/>
        </w:rPr>
        <w:t xml:space="preserve">ว่า </w:t>
      </w:r>
      <w:r w:rsidR="006D5022">
        <w:rPr>
          <w:rFonts w:asciiTheme="minorBidi" w:hAnsiTheme="minorBidi" w:cs="Cordia New" w:hint="cs"/>
          <w:sz w:val="30"/>
          <w:szCs w:val="30"/>
          <w:cs/>
        </w:rPr>
        <w:t>ไลฟ์สไตล์</w:t>
      </w:r>
      <w:r w:rsidR="00407F97">
        <w:rPr>
          <w:rFonts w:asciiTheme="minorBidi" w:hAnsiTheme="minorBidi" w:cs="Cordia New" w:hint="cs"/>
          <w:sz w:val="30"/>
          <w:szCs w:val="30"/>
          <w:cs/>
        </w:rPr>
        <w:t>ของ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ผู้บริโภค</w:t>
      </w:r>
      <w:r w:rsidR="00407F97">
        <w:rPr>
          <w:rFonts w:asciiTheme="minorBidi" w:hAnsiTheme="minorBidi" w:cs="Cordia New" w:hint="cs"/>
          <w:sz w:val="30"/>
          <w:szCs w:val="30"/>
          <w:cs/>
        </w:rPr>
        <w:t>ใน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ยุค</w:t>
      </w:r>
      <w:r w:rsidR="00230D7A">
        <w:rPr>
          <w:rFonts w:asciiTheme="minorBidi" w:hAnsiTheme="minorBidi" w:cs="Cordia New" w:hint="cs"/>
          <w:sz w:val="30"/>
          <w:szCs w:val="30"/>
          <w:cs/>
        </w:rPr>
        <w:t>ดิจิทัล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เปลี่ยนแปลง</w:t>
      </w:r>
      <w:r w:rsidR="006D5022">
        <w:rPr>
          <w:rFonts w:asciiTheme="minorBidi" w:hAnsiTheme="minorBidi" w:cs="Cordia New" w:hint="cs"/>
          <w:sz w:val="30"/>
          <w:szCs w:val="30"/>
          <w:cs/>
        </w:rPr>
        <w:t>ไป</w:t>
      </w:r>
      <w:r w:rsidR="00407F97">
        <w:rPr>
          <w:rFonts w:asciiTheme="minorBidi" w:hAnsiTheme="minorBidi" w:cs="Cordia New" w:hint="cs"/>
          <w:sz w:val="30"/>
          <w:szCs w:val="30"/>
          <w:cs/>
        </w:rPr>
        <w:t>อย่างมาก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 xml:space="preserve"> การทำ</w:t>
      </w:r>
      <w:r w:rsidR="00407F97">
        <w:rPr>
          <w:rFonts w:asciiTheme="minorBidi" w:hAnsiTheme="minorBidi" w:cs="Cordia New"/>
          <w:sz w:val="30"/>
          <w:szCs w:val="30"/>
          <w:cs/>
        </w:rPr>
        <w:t>ธุรกรรมทางการเงินของลูกค้าไม่</w:t>
      </w:r>
      <w:r w:rsidR="00185D3E">
        <w:rPr>
          <w:rFonts w:asciiTheme="minorBidi" w:hAnsiTheme="minorBidi" w:cs="Cordia New"/>
          <w:sz w:val="30"/>
          <w:szCs w:val="30"/>
          <w:cs/>
        </w:rPr>
        <w:t>จำกัด</w:t>
      </w:r>
      <w:r w:rsidR="00407F97">
        <w:rPr>
          <w:rFonts w:asciiTheme="minorBidi" w:hAnsiTheme="minorBidi" w:cs="Cordia New" w:hint="cs"/>
          <w:sz w:val="30"/>
          <w:szCs w:val="30"/>
          <w:cs/>
        </w:rPr>
        <w:t>เพียง</w:t>
      </w:r>
      <w:r w:rsidR="00185D3E">
        <w:rPr>
          <w:rFonts w:asciiTheme="minorBidi" w:hAnsiTheme="minorBidi" w:cs="Cordia New" w:hint="cs"/>
          <w:sz w:val="30"/>
          <w:szCs w:val="30"/>
          <w:cs/>
        </w:rPr>
        <w:t>ที่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สาขาหรือช่องทางหลักของธนาคาร</w:t>
      </w:r>
      <w:r w:rsidR="006D5022">
        <w:rPr>
          <w:rFonts w:asciiTheme="minorBidi" w:hAnsiTheme="minorBidi" w:cs="Cordia New" w:hint="cs"/>
          <w:sz w:val="30"/>
          <w:szCs w:val="30"/>
          <w:cs/>
        </w:rPr>
        <w:t>เท่านั้น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407F97">
        <w:rPr>
          <w:rFonts w:asciiTheme="minorBidi" w:hAnsiTheme="minorBidi" w:cs="Cordia New" w:hint="cs"/>
          <w:sz w:val="30"/>
          <w:szCs w:val="30"/>
          <w:cs/>
        </w:rPr>
        <w:t>การ</w:t>
      </w:r>
      <w:r w:rsidR="006D5022">
        <w:rPr>
          <w:rFonts w:asciiTheme="minorBidi" w:hAnsiTheme="minorBidi" w:cs="Cordia New" w:hint="cs"/>
          <w:sz w:val="30"/>
          <w:szCs w:val="30"/>
          <w:cs/>
        </w:rPr>
        <w:t>ร่วมมือทางธุรกิจ</w:t>
      </w:r>
      <w:r w:rsidR="00407F97">
        <w:rPr>
          <w:rFonts w:asciiTheme="minorBidi" w:hAnsiTheme="minorBidi" w:cs="Cordia New" w:hint="cs"/>
          <w:sz w:val="30"/>
          <w:szCs w:val="30"/>
          <w:cs/>
        </w:rPr>
        <w:t>โดย</w:t>
      </w:r>
      <w:r w:rsidR="006D5022">
        <w:rPr>
          <w:rFonts w:asciiTheme="minorBidi" w:hAnsiTheme="minorBidi" w:cs="Cordia New" w:hint="cs"/>
          <w:sz w:val="30"/>
          <w:szCs w:val="30"/>
          <w:cs/>
        </w:rPr>
        <w:t>แต่งตั้งไปรษณีย์ไทย</w:t>
      </w:r>
      <w:r w:rsidR="00407F97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230D7A">
        <w:rPr>
          <w:rFonts w:asciiTheme="minorBidi" w:hAnsiTheme="minorBidi" w:cs="Cordia New" w:hint="cs"/>
          <w:sz w:val="30"/>
          <w:szCs w:val="30"/>
          <w:cs/>
        </w:rPr>
        <w:t>ซึ่ง</w:t>
      </w:r>
      <w:r w:rsidR="00230D7A" w:rsidRPr="006D5022">
        <w:rPr>
          <w:rFonts w:asciiTheme="minorBidi" w:hAnsiTheme="minorBidi" w:cs="Cordia New"/>
          <w:sz w:val="30"/>
          <w:szCs w:val="30"/>
          <w:cs/>
        </w:rPr>
        <w:t>เป็นหนึ่งในพันธมิตร</w:t>
      </w:r>
      <w:r w:rsidR="00230D7A">
        <w:rPr>
          <w:rFonts w:asciiTheme="minorBidi" w:hAnsiTheme="minorBidi" w:cs="Cordia New" w:hint="cs"/>
          <w:sz w:val="30"/>
          <w:szCs w:val="30"/>
          <w:cs/>
        </w:rPr>
        <w:t>ที่แข็งแกร่ง</w:t>
      </w:r>
      <w:r w:rsidR="00185D3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6D5022">
        <w:rPr>
          <w:rFonts w:asciiTheme="minorBidi" w:hAnsiTheme="minorBidi" w:cs="Cordia New" w:hint="cs"/>
          <w:sz w:val="30"/>
          <w:szCs w:val="30"/>
          <w:cs/>
        </w:rPr>
        <w:t>เป็น</w:t>
      </w:r>
      <w:r w:rsidR="006D5022" w:rsidRPr="00D27848">
        <w:rPr>
          <w:rFonts w:cs="Angsana New"/>
          <w:szCs w:val="22"/>
          <w:cs/>
        </w:rPr>
        <w:t xml:space="preserve"> </w:t>
      </w:r>
      <w:r w:rsidR="006D5022" w:rsidRPr="00D27848">
        <w:rPr>
          <w:rFonts w:asciiTheme="minorBidi" w:hAnsiTheme="minorBidi" w:cs="Cordia New"/>
          <w:sz w:val="30"/>
          <w:szCs w:val="30"/>
        </w:rPr>
        <w:t>Banking Agent</w:t>
      </w:r>
      <w:r w:rsidR="006D5022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787B7D">
        <w:rPr>
          <w:rFonts w:asciiTheme="minorBidi" w:hAnsiTheme="minorBidi" w:cs="Cordia New" w:hint="cs"/>
          <w:sz w:val="30"/>
          <w:szCs w:val="30"/>
          <w:cs/>
        </w:rPr>
        <w:t xml:space="preserve">อย่างเป็นทางการ </w:t>
      </w:r>
      <w:r w:rsidR="00407F97">
        <w:rPr>
          <w:rFonts w:asciiTheme="minorBidi" w:hAnsiTheme="minorBidi" w:cs="Cordia New" w:hint="cs"/>
          <w:sz w:val="30"/>
          <w:szCs w:val="30"/>
          <w:cs/>
        </w:rPr>
        <w:t>ช่วย</w:t>
      </w:r>
      <w:r w:rsidR="006D5022">
        <w:rPr>
          <w:rFonts w:asciiTheme="minorBidi" w:hAnsiTheme="minorBidi" w:cs="Cordia New" w:hint="cs"/>
          <w:sz w:val="30"/>
          <w:szCs w:val="30"/>
          <w:cs/>
        </w:rPr>
        <w:t>พัฒนา</w:t>
      </w:r>
      <w:r w:rsidR="006D5022">
        <w:rPr>
          <w:rFonts w:asciiTheme="minorBidi" w:hAnsiTheme="minorBidi" w:cs="Cordia New"/>
          <w:sz w:val="30"/>
          <w:szCs w:val="30"/>
          <w:cs/>
        </w:rPr>
        <w:t>ขีด</w:t>
      </w:r>
      <w:r w:rsidR="00407F97">
        <w:rPr>
          <w:rFonts w:asciiTheme="minorBidi" w:hAnsiTheme="minorBidi" w:cs="Cordia New" w:hint="cs"/>
          <w:sz w:val="30"/>
          <w:szCs w:val="30"/>
          <w:cs/>
        </w:rPr>
        <w:t>ความสามารถในการให้บริการ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ทางการเงินให้ครอบคลุมทั่วประเทศ</w:t>
      </w:r>
      <w:r w:rsidR="00230D7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185D3E">
        <w:rPr>
          <w:rFonts w:asciiTheme="minorBidi" w:hAnsiTheme="minorBidi" w:cs="Cordia New" w:hint="cs"/>
          <w:sz w:val="30"/>
          <w:szCs w:val="30"/>
          <w:cs/>
        </w:rPr>
        <w:t>โดย</w:t>
      </w:r>
      <w:r w:rsidR="00407F97">
        <w:rPr>
          <w:rFonts w:asciiTheme="minorBidi" w:hAnsiTheme="minorBidi" w:cs="Cordia New" w:hint="cs"/>
          <w:sz w:val="30"/>
          <w:szCs w:val="30"/>
          <w:cs/>
        </w:rPr>
        <w:t xml:space="preserve">จุดให้บริการของไปรษณีย์ไทยกว่า </w:t>
      </w:r>
      <w:r w:rsidR="00407F97">
        <w:rPr>
          <w:rFonts w:asciiTheme="minorBidi" w:hAnsiTheme="minorBidi" w:cs="Cordia New"/>
          <w:sz w:val="30"/>
          <w:szCs w:val="30"/>
        </w:rPr>
        <w:t>1</w:t>
      </w:r>
      <w:r w:rsidR="00407F97" w:rsidRPr="006D5022">
        <w:rPr>
          <w:rFonts w:asciiTheme="minorBidi" w:hAnsiTheme="minorBidi"/>
          <w:sz w:val="30"/>
          <w:szCs w:val="30"/>
        </w:rPr>
        <w:t>,</w:t>
      </w:r>
      <w:r w:rsidR="00407F97">
        <w:rPr>
          <w:rFonts w:asciiTheme="minorBidi" w:hAnsiTheme="minorBidi" w:cs="Cordia New"/>
          <w:sz w:val="30"/>
          <w:szCs w:val="30"/>
        </w:rPr>
        <w:t>200</w:t>
      </w:r>
      <w:r w:rsidR="00407F97" w:rsidRPr="006D5022">
        <w:rPr>
          <w:rFonts w:asciiTheme="minorBidi" w:hAnsiTheme="minorBidi" w:cs="Cordia New"/>
          <w:sz w:val="30"/>
          <w:szCs w:val="30"/>
          <w:cs/>
        </w:rPr>
        <w:t xml:space="preserve"> แห่ง</w:t>
      </w:r>
      <w:r w:rsidR="00407F97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230D7A">
        <w:rPr>
          <w:rFonts w:asciiTheme="minorBidi" w:hAnsiTheme="minorBidi" w:cs="Cordia New" w:hint="cs"/>
          <w:sz w:val="30"/>
          <w:szCs w:val="30"/>
          <w:cs/>
        </w:rPr>
        <w:t xml:space="preserve">รวมกับสาขาของธนาคาร </w:t>
      </w:r>
      <w:r w:rsidR="00230D7A">
        <w:rPr>
          <w:rFonts w:asciiTheme="minorBidi" w:hAnsiTheme="minorBidi" w:cs="Cordia New"/>
          <w:sz w:val="30"/>
          <w:szCs w:val="30"/>
        </w:rPr>
        <w:t xml:space="preserve">1,014 </w:t>
      </w:r>
      <w:r w:rsidR="00230D7A">
        <w:rPr>
          <w:rFonts w:asciiTheme="minorBidi" w:hAnsiTheme="minorBidi" w:cs="Cordia New" w:hint="cs"/>
          <w:sz w:val="30"/>
          <w:szCs w:val="30"/>
          <w:cs/>
        </w:rPr>
        <w:t>แห่ง และเครื่องบริการอัตโนมัติ</w:t>
      </w:r>
      <w:r w:rsidR="00AF0A8E">
        <w:rPr>
          <w:rFonts w:asciiTheme="minorBidi" w:hAnsiTheme="minorBidi" w:cs="Cordia New" w:hint="cs"/>
          <w:sz w:val="30"/>
          <w:szCs w:val="30"/>
          <w:cs/>
        </w:rPr>
        <w:t xml:space="preserve">อีกกว่า </w:t>
      </w:r>
      <w:r w:rsidR="00AF0A8E">
        <w:rPr>
          <w:rFonts w:asciiTheme="minorBidi" w:hAnsiTheme="minorBidi" w:cs="Cordia New"/>
          <w:sz w:val="30"/>
          <w:szCs w:val="30"/>
        </w:rPr>
        <w:t xml:space="preserve">10,000 </w:t>
      </w:r>
      <w:r w:rsidR="00AF0A8E">
        <w:rPr>
          <w:rFonts w:asciiTheme="minorBidi" w:hAnsiTheme="minorBidi" w:cs="Cordia New" w:hint="cs"/>
          <w:sz w:val="30"/>
          <w:szCs w:val="30"/>
          <w:cs/>
        </w:rPr>
        <w:t xml:space="preserve">จุด </w:t>
      </w:r>
      <w:r w:rsidR="00230D7A">
        <w:rPr>
          <w:rFonts w:asciiTheme="minorBidi" w:hAnsiTheme="minorBidi" w:cs="Cordia New" w:hint="cs"/>
          <w:sz w:val="30"/>
          <w:szCs w:val="30"/>
          <w:cs/>
        </w:rPr>
        <w:t>ทำให้ธนาคารมีจุดให้บริการรวมทั้งสิ้น</w:t>
      </w:r>
      <w:r w:rsidR="00CB6A9B">
        <w:rPr>
          <w:rFonts w:asciiTheme="minorBidi" w:hAnsiTheme="minorBidi" w:cs="Cordia New" w:hint="cs"/>
          <w:sz w:val="30"/>
          <w:szCs w:val="30"/>
          <w:cs/>
        </w:rPr>
        <w:t xml:space="preserve">กว่า </w:t>
      </w:r>
      <w:r w:rsidR="00CB6A9B">
        <w:rPr>
          <w:rFonts w:asciiTheme="minorBidi" w:hAnsiTheme="minorBidi" w:cs="Cordia New"/>
          <w:sz w:val="30"/>
          <w:szCs w:val="30"/>
        </w:rPr>
        <w:t xml:space="preserve">13,000 </w:t>
      </w:r>
      <w:r w:rsidR="00230D7A">
        <w:rPr>
          <w:rFonts w:asciiTheme="minorBidi" w:hAnsiTheme="minorBidi" w:cs="Cordia New" w:hint="cs"/>
          <w:sz w:val="30"/>
          <w:szCs w:val="30"/>
          <w:cs/>
        </w:rPr>
        <w:t>แห่ง</w:t>
      </w:r>
      <w:r w:rsidR="00407F97">
        <w:rPr>
          <w:rFonts w:asciiTheme="minorBidi" w:hAnsiTheme="minorBidi" w:cs="Cordia New" w:hint="cs"/>
          <w:sz w:val="30"/>
          <w:szCs w:val="30"/>
          <w:cs/>
        </w:rPr>
        <w:t>ทั่วประเทศ</w:t>
      </w:r>
      <w:r w:rsidR="00230D7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407F97">
        <w:rPr>
          <w:rFonts w:asciiTheme="minorBidi" w:hAnsiTheme="minorBidi" w:cs="Cordia New" w:hint="cs"/>
          <w:sz w:val="30"/>
          <w:szCs w:val="30"/>
          <w:cs/>
        </w:rPr>
        <w:t>เพิ่ม</w:t>
      </w:r>
      <w:r w:rsidR="00185D3E">
        <w:rPr>
          <w:rFonts w:asciiTheme="minorBidi" w:hAnsiTheme="minorBidi" w:cs="Cordia New" w:hint="cs"/>
          <w:sz w:val="30"/>
          <w:szCs w:val="30"/>
          <w:cs/>
        </w:rPr>
        <w:t>ความ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สะดวก</w:t>
      </w:r>
      <w:r w:rsidR="00407F97">
        <w:rPr>
          <w:rFonts w:asciiTheme="minorBidi" w:hAnsiTheme="minorBidi" w:cs="Cordia New" w:hint="cs"/>
          <w:sz w:val="30"/>
          <w:szCs w:val="30"/>
          <w:cs/>
        </w:rPr>
        <w:t>ให้ลูกค้ามาก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ยิ่งขึ้น</w:t>
      </w:r>
      <w:r w:rsidR="00407F97">
        <w:rPr>
          <w:rFonts w:asciiTheme="minorBidi" w:hAnsiTheme="minorBidi" w:cs="Cordia New" w:hint="cs"/>
          <w:sz w:val="30"/>
          <w:szCs w:val="30"/>
          <w:cs/>
        </w:rPr>
        <w:t xml:space="preserve"> อีกทั้งจุดบริการของไปรษณีย์ไทย</w:t>
      </w:r>
      <w:r w:rsidR="00A642EE">
        <w:rPr>
          <w:rFonts w:asciiTheme="minorBidi" w:hAnsiTheme="minorBidi" w:cs="Cordia New" w:hint="cs"/>
          <w:sz w:val="30"/>
          <w:szCs w:val="30"/>
          <w:cs/>
        </w:rPr>
        <w:t>มีความปลอดภัยสูงสุด</w:t>
      </w:r>
      <w:r w:rsidR="00407F97">
        <w:rPr>
          <w:rFonts w:asciiTheme="minorBidi" w:hAnsiTheme="minorBidi" w:cs="Cordia New" w:hint="cs"/>
          <w:sz w:val="30"/>
          <w:szCs w:val="30"/>
          <w:cs/>
        </w:rPr>
        <w:t>เช่นเดียวกับ</w:t>
      </w:r>
      <w:r w:rsidR="00A642EE">
        <w:rPr>
          <w:rFonts w:asciiTheme="minorBidi" w:hAnsiTheme="minorBidi" w:cs="Cordia New" w:hint="cs"/>
          <w:sz w:val="30"/>
          <w:szCs w:val="30"/>
          <w:cs/>
        </w:rPr>
        <w:t>การทำธุรกรรมที่สาขา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407F97">
        <w:rPr>
          <w:rFonts w:asciiTheme="minorBidi" w:hAnsiTheme="minorBidi" w:cs="Cordia New" w:hint="cs"/>
          <w:sz w:val="30"/>
          <w:szCs w:val="30"/>
          <w:cs/>
        </w:rPr>
        <w:t>โดยเมื่อไตรมาสแรก</w:t>
      </w:r>
      <w:r w:rsidR="00185D3E">
        <w:rPr>
          <w:rFonts w:asciiTheme="minorBidi" w:hAnsiTheme="minorBidi" w:cs="Cordia New" w:hint="cs"/>
          <w:sz w:val="30"/>
          <w:szCs w:val="30"/>
          <w:cs/>
        </w:rPr>
        <w:t>ของ</w:t>
      </w:r>
      <w:r w:rsidR="00407F97">
        <w:rPr>
          <w:rFonts w:asciiTheme="minorBidi" w:hAnsiTheme="minorBidi" w:cs="Cordia New" w:hint="cs"/>
          <w:sz w:val="30"/>
          <w:szCs w:val="30"/>
          <w:cs/>
        </w:rPr>
        <w:t>ปีที่ผ่านมา ได้ให้</w:t>
      </w:r>
      <w:r w:rsidR="00407F97">
        <w:rPr>
          <w:rFonts w:asciiTheme="minorBidi" w:hAnsiTheme="minorBidi" w:cs="Cordia New"/>
          <w:sz w:val="30"/>
          <w:szCs w:val="30"/>
          <w:cs/>
        </w:rPr>
        <w:t>บริการ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ฝากเงินสด</w:t>
      </w:r>
      <w:r w:rsidR="00185D3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F936FF">
        <w:rPr>
          <w:rFonts w:asciiTheme="minorBidi" w:hAnsiTheme="minorBidi" w:cs="Cordia New" w:hint="cs"/>
          <w:sz w:val="30"/>
          <w:szCs w:val="30"/>
          <w:cs/>
        </w:rPr>
        <w:t>โดยไม่ต้องใช้สมุดบัญชี</w:t>
      </w:r>
      <w:r w:rsidR="00F936FF">
        <w:rPr>
          <w:rFonts w:asciiTheme="minorBidi" w:hAnsiTheme="minorBidi" w:cs="Cordia New"/>
          <w:sz w:val="30"/>
          <w:szCs w:val="30"/>
          <w:cs/>
        </w:rPr>
        <w:t xml:space="preserve"> ตั้งแต่ </w:t>
      </w:r>
      <w:r w:rsidR="00F936FF">
        <w:rPr>
          <w:rFonts w:asciiTheme="minorBidi" w:hAnsiTheme="minorBidi" w:cs="Cordia New"/>
          <w:sz w:val="30"/>
          <w:szCs w:val="30"/>
        </w:rPr>
        <w:t>1</w:t>
      </w:r>
      <w:r w:rsidR="00F936FF">
        <w:rPr>
          <w:rFonts w:asciiTheme="minorBidi" w:hAnsiTheme="minorBidi" w:cs="Cordia New"/>
          <w:sz w:val="30"/>
          <w:szCs w:val="30"/>
          <w:cs/>
        </w:rPr>
        <w:t xml:space="preserve"> บาท – </w:t>
      </w:r>
      <w:r w:rsidR="00F936FF">
        <w:rPr>
          <w:rFonts w:asciiTheme="minorBidi" w:hAnsiTheme="minorBidi" w:cs="Cordia New"/>
          <w:sz w:val="30"/>
          <w:szCs w:val="30"/>
        </w:rPr>
        <w:t>5</w:t>
      </w:r>
      <w:r w:rsidR="006D5022" w:rsidRPr="006D5022">
        <w:rPr>
          <w:rFonts w:asciiTheme="minorBidi" w:hAnsiTheme="minorBidi" w:cs="Cordia New"/>
          <w:sz w:val="30"/>
          <w:szCs w:val="30"/>
          <w:cs/>
        </w:rPr>
        <w:t>0</w:t>
      </w:r>
      <w:r w:rsidR="006D5022" w:rsidRPr="006D5022">
        <w:rPr>
          <w:rFonts w:asciiTheme="minorBidi" w:hAnsiTheme="minorBidi"/>
          <w:sz w:val="30"/>
          <w:szCs w:val="30"/>
        </w:rPr>
        <w:t>,</w:t>
      </w:r>
      <w:r w:rsidR="00F936FF">
        <w:rPr>
          <w:rFonts w:asciiTheme="minorBidi" w:hAnsiTheme="minorBidi" w:cs="Cordia New"/>
          <w:sz w:val="30"/>
          <w:szCs w:val="30"/>
        </w:rPr>
        <w:t>000</w:t>
      </w:r>
      <w:r w:rsidR="00230D7A">
        <w:rPr>
          <w:rFonts w:asciiTheme="minorBidi" w:hAnsiTheme="minorBidi" w:cs="Cordia New"/>
          <w:sz w:val="30"/>
          <w:szCs w:val="30"/>
          <w:cs/>
        </w:rPr>
        <w:t xml:space="preserve"> บาทต่อ</w:t>
      </w:r>
      <w:r w:rsidR="00F936FF">
        <w:rPr>
          <w:rFonts w:asciiTheme="minorBidi" w:hAnsiTheme="minorBidi" w:cs="Cordia New"/>
          <w:sz w:val="30"/>
          <w:szCs w:val="30"/>
          <w:cs/>
        </w:rPr>
        <w:t xml:space="preserve">รายการ สูงสุด </w:t>
      </w:r>
      <w:r w:rsidR="00F936FF">
        <w:rPr>
          <w:rFonts w:asciiTheme="minorBidi" w:hAnsiTheme="minorBidi"/>
          <w:sz w:val="30"/>
          <w:szCs w:val="30"/>
        </w:rPr>
        <w:t>100</w:t>
      </w:r>
      <w:r w:rsidR="006D5022" w:rsidRPr="006D5022">
        <w:rPr>
          <w:rFonts w:asciiTheme="minorBidi" w:hAnsiTheme="minorBidi"/>
          <w:sz w:val="30"/>
          <w:szCs w:val="30"/>
        </w:rPr>
        <w:t>,</w:t>
      </w:r>
      <w:r w:rsidR="00F936FF">
        <w:rPr>
          <w:rFonts w:asciiTheme="minorBidi" w:hAnsiTheme="minorBidi"/>
          <w:sz w:val="30"/>
          <w:szCs w:val="30"/>
        </w:rPr>
        <w:t>000</w:t>
      </w:r>
      <w:r w:rsidR="00230D7A">
        <w:rPr>
          <w:rFonts w:asciiTheme="minorBidi" w:hAnsiTheme="minorBidi" w:cs="Cordia New"/>
          <w:sz w:val="30"/>
          <w:szCs w:val="30"/>
          <w:cs/>
        </w:rPr>
        <w:t xml:space="preserve"> บาทต่อวันต่อ</w:t>
      </w:r>
      <w:r w:rsidR="00F936FF">
        <w:rPr>
          <w:rFonts w:asciiTheme="minorBidi" w:hAnsiTheme="minorBidi" w:cs="Cordia New"/>
          <w:sz w:val="30"/>
          <w:szCs w:val="30"/>
          <w:cs/>
        </w:rPr>
        <w:t xml:space="preserve">บัญชี </w:t>
      </w:r>
      <w:r w:rsidR="00185D3E">
        <w:rPr>
          <w:rFonts w:asciiTheme="minorBidi" w:hAnsiTheme="minorBidi" w:cs="Cordia New" w:hint="cs"/>
          <w:sz w:val="30"/>
          <w:szCs w:val="30"/>
          <w:cs/>
        </w:rPr>
        <w:t>มี</w:t>
      </w:r>
      <w:r w:rsidR="00EF7EC7" w:rsidRPr="00EF7EC7">
        <w:rPr>
          <w:rFonts w:asciiTheme="minorBidi" w:hAnsiTheme="minorBidi" w:cs="Cordia New"/>
          <w:sz w:val="30"/>
          <w:szCs w:val="30"/>
          <w:cs/>
        </w:rPr>
        <w:t>ยอดการ</w:t>
      </w:r>
      <w:r w:rsidR="00EF7EC7">
        <w:rPr>
          <w:rFonts w:asciiTheme="minorBidi" w:hAnsiTheme="minorBidi" w:cs="Cordia New" w:hint="cs"/>
          <w:sz w:val="30"/>
          <w:szCs w:val="30"/>
          <w:cs/>
        </w:rPr>
        <w:t xml:space="preserve">ทำธุรกรรมแล้วกว่า </w:t>
      </w:r>
      <w:r w:rsidR="00EF7EC7">
        <w:rPr>
          <w:rFonts w:asciiTheme="minorBidi" w:hAnsiTheme="minorBidi" w:cs="Cordia New"/>
          <w:sz w:val="30"/>
          <w:szCs w:val="30"/>
        </w:rPr>
        <w:t>3</w:t>
      </w:r>
      <w:r w:rsidR="00EF7EC7" w:rsidRPr="00EF7EC7">
        <w:rPr>
          <w:rFonts w:asciiTheme="minorBidi" w:hAnsiTheme="minorBidi" w:cs="Cordia New"/>
          <w:sz w:val="30"/>
          <w:szCs w:val="30"/>
        </w:rPr>
        <w:t>,</w:t>
      </w:r>
      <w:r w:rsidR="00EF7EC7">
        <w:rPr>
          <w:rFonts w:asciiTheme="minorBidi" w:hAnsiTheme="minorBidi" w:cs="Cordia New"/>
          <w:sz w:val="30"/>
          <w:szCs w:val="30"/>
        </w:rPr>
        <w:t>600</w:t>
      </w:r>
      <w:r w:rsidR="00EF7EC7">
        <w:rPr>
          <w:rFonts w:asciiTheme="minorBidi" w:hAnsiTheme="minorBidi" w:cs="Cordia New" w:hint="cs"/>
          <w:sz w:val="30"/>
          <w:szCs w:val="30"/>
          <w:cs/>
        </w:rPr>
        <w:t xml:space="preserve"> ล้านบาท</w:t>
      </w:r>
      <w:r w:rsidR="002047BC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F936FF">
        <w:rPr>
          <w:rFonts w:asciiTheme="minorBidi" w:hAnsiTheme="minorBidi" w:cs="Cordia New" w:hint="cs"/>
          <w:sz w:val="30"/>
          <w:szCs w:val="30"/>
          <w:cs/>
        </w:rPr>
        <w:t xml:space="preserve">และบริการรับชำระค่าปรับจราจร </w:t>
      </w:r>
      <w:r w:rsidR="00F936FF" w:rsidRPr="00F936FF">
        <w:rPr>
          <w:rFonts w:asciiTheme="minorBidi" w:hAnsiTheme="minorBidi" w:cs="Cordia New"/>
          <w:sz w:val="30"/>
          <w:szCs w:val="30"/>
          <w:cs/>
        </w:rPr>
        <w:t xml:space="preserve">จากใบสั่ง </w:t>
      </w:r>
      <w:r w:rsidR="00F936FF">
        <w:rPr>
          <w:rFonts w:asciiTheme="minorBidi" w:hAnsiTheme="minorBidi" w:cs="Cordia New" w:hint="cs"/>
          <w:sz w:val="30"/>
          <w:szCs w:val="30"/>
          <w:cs/>
        </w:rPr>
        <w:t>หรือ</w:t>
      </w:r>
      <w:r w:rsidR="00F936FF" w:rsidRPr="00F936FF">
        <w:rPr>
          <w:rFonts w:asciiTheme="minorBidi" w:hAnsiTheme="minorBidi" w:cs="Cordia New"/>
          <w:sz w:val="30"/>
          <w:szCs w:val="30"/>
          <w:cs/>
        </w:rPr>
        <w:t xml:space="preserve">ใบเตือนทุกชนิดที่มีบาร์โค้ดและเครื่องหมาย </w:t>
      </w:r>
      <w:r w:rsidR="00F936FF">
        <w:rPr>
          <w:rFonts w:asciiTheme="minorBidi" w:hAnsiTheme="minorBidi" w:cs="Cordia New"/>
          <w:sz w:val="30"/>
          <w:szCs w:val="30"/>
        </w:rPr>
        <w:t>PTM</w:t>
      </w:r>
      <w:r w:rsidR="00F936FF" w:rsidRPr="00F936FF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186417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EF7EC7" w:rsidRPr="00EF7EC7">
        <w:rPr>
          <w:rFonts w:asciiTheme="minorBidi" w:hAnsiTheme="minorBidi" w:cs="Cordia New"/>
          <w:sz w:val="30"/>
          <w:szCs w:val="30"/>
          <w:cs/>
        </w:rPr>
        <w:t>มียอดการ</w:t>
      </w:r>
      <w:r w:rsidR="00EF7EC7">
        <w:rPr>
          <w:rFonts w:asciiTheme="minorBidi" w:hAnsiTheme="minorBidi" w:cs="Cordia New" w:hint="cs"/>
          <w:sz w:val="30"/>
          <w:szCs w:val="30"/>
          <w:cs/>
        </w:rPr>
        <w:t xml:space="preserve">ทำธุรกรรมแล้วกว่า </w:t>
      </w:r>
      <w:r w:rsidR="000E1E5B">
        <w:rPr>
          <w:rFonts w:asciiTheme="minorBidi" w:hAnsiTheme="minorBidi" w:cs="Cordia New"/>
          <w:sz w:val="30"/>
          <w:szCs w:val="30"/>
        </w:rPr>
        <w:t>11</w:t>
      </w:r>
      <w:r w:rsidR="00EF7EC7">
        <w:rPr>
          <w:rFonts w:asciiTheme="minorBidi" w:hAnsiTheme="minorBidi" w:cs="Cordia New"/>
          <w:sz w:val="30"/>
          <w:szCs w:val="30"/>
        </w:rPr>
        <w:t xml:space="preserve">4 </w:t>
      </w:r>
      <w:r w:rsidR="00EF7EC7">
        <w:rPr>
          <w:rFonts w:asciiTheme="minorBidi" w:hAnsiTheme="minorBidi" w:cs="Cordia New" w:hint="cs"/>
          <w:sz w:val="30"/>
          <w:szCs w:val="30"/>
          <w:cs/>
        </w:rPr>
        <w:t>ล้านบาท</w:t>
      </w:r>
    </w:p>
    <w:p w14:paraId="50D36B1C" w14:textId="7A446832" w:rsidR="00453F5C" w:rsidRDefault="0084494D" w:rsidP="00504524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</w:rPr>
      </w:pPr>
      <w:r>
        <w:rPr>
          <w:rFonts w:asciiTheme="minorBidi" w:hAnsiTheme="minorBidi" w:cs="Cordia New" w:hint="cs"/>
          <w:sz w:val="30"/>
          <w:szCs w:val="30"/>
          <w:cs/>
        </w:rPr>
        <w:t>“</w:t>
      </w:r>
      <w:r w:rsidR="00186417">
        <w:rPr>
          <w:rFonts w:asciiTheme="minorBidi" w:hAnsiTheme="minorBidi" w:cs="Cordia New" w:hint="cs"/>
          <w:sz w:val="30"/>
          <w:szCs w:val="30"/>
          <w:cs/>
        </w:rPr>
        <w:t xml:space="preserve">นอกจากนี้ </w:t>
      </w:r>
      <w:r>
        <w:rPr>
          <w:rFonts w:asciiTheme="minorBidi" w:hAnsiTheme="minorBidi" w:cs="Cordia New" w:hint="cs"/>
          <w:sz w:val="30"/>
          <w:szCs w:val="30"/>
          <w:cs/>
        </w:rPr>
        <w:t xml:space="preserve">ทั้ง </w:t>
      </w:r>
      <w:r>
        <w:rPr>
          <w:rFonts w:asciiTheme="minorBidi" w:hAnsiTheme="minorBidi" w:cs="Cordia New"/>
          <w:sz w:val="30"/>
          <w:szCs w:val="30"/>
        </w:rPr>
        <w:t xml:space="preserve">2 </w:t>
      </w:r>
      <w:r>
        <w:rPr>
          <w:rFonts w:asciiTheme="minorBidi" w:hAnsiTheme="minorBidi" w:cs="Cordia New" w:hint="cs"/>
          <w:sz w:val="30"/>
          <w:szCs w:val="30"/>
          <w:cs/>
        </w:rPr>
        <w:t>หน่วยงาน</w:t>
      </w:r>
      <w:r>
        <w:rPr>
          <w:rFonts w:asciiTheme="minorBidi" w:hAnsiTheme="minorBidi" w:cs="Cordia New"/>
          <w:sz w:val="30"/>
          <w:szCs w:val="30"/>
          <w:cs/>
        </w:rPr>
        <w:t>จะ</w:t>
      </w:r>
      <w:r w:rsidRPr="006D5022">
        <w:rPr>
          <w:rFonts w:asciiTheme="minorBidi" w:hAnsiTheme="minorBidi" w:cs="Cordia New"/>
          <w:sz w:val="30"/>
          <w:szCs w:val="30"/>
          <w:cs/>
        </w:rPr>
        <w:t>ร่วมกันศึกษาพัฒนารูปแบบและต่อยอด</w:t>
      </w:r>
      <w:r w:rsidR="00AD2178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6D5022">
        <w:rPr>
          <w:rFonts w:asciiTheme="minorBidi" w:hAnsiTheme="minorBidi" w:cs="Cordia New"/>
          <w:sz w:val="30"/>
          <w:szCs w:val="30"/>
          <w:cs/>
        </w:rPr>
        <w:t>เพื่อขยายขอบเขตการให้บริการ</w:t>
      </w:r>
      <w:r w:rsidR="00AD2178">
        <w:rPr>
          <w:rFonts w:asciiTheme="minorBidi" w:hAnsiTheme="minorBidi" w:cs="Cordia New" w:hint="cs"/>
          <w:sz w:val="30"/>
          <w:szCs w:val="30"/>
          <w:cs/>
        </w:rPr>
        <w:t>ทาง</w:t>
      </w:r>
      <w:r w:rsidRPr="006D5022">
        <w:rPr>
          <w:rFonts w:asciiTheme="minorBidi" w:hAnsiTheme="minorBidi" w:cs="Cordia New"/>
          <w:sz w:val="30"/>
          <w:szCs w:val="30"/>
          <w:cs/>
        </w:rPr>
        <w:t>การเงินใหม่ๆ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ได้แก่ </w:t>
      </w:r>
      <w:r w:rsidR="00F936FF">
        <w:rPr>
          <w:rFonts w:asciiTheme="minorBidi" w:hAnsiTheme="minorBidi" w:cs="Cordia New" w:hint="cs"/>
          <w:sz w:val="30"/>
          <w:szCs w:val="30"/>
          <w:cs/>
        </w:rPr>
        <w:t xml:space="preserve">ถอนเงินผ่านเครื่อง </w:t>
      </w:r>
      <w:r w:rsidR="00F936FF">
        <w:rPr>
          <w:rFonts w:asciiTheme="minorBidi" w:hAnsiTheme="minorBidi" w:cs="Cordia New"/>
          <w:sz w:val="30"/>
          <w:szCs w:val="30"/>
        </w:rPr>
        <w:t xml:space="preserve">EDC </w:t>
      </w:r>
      <w:r w:rsidR="00F936FF">
        <w:rPr>
          <w:rFonts w:asciiTheme="minorBidi" w:hAnsiTheme="minorBidi" w:cs="Cordia New" w:hint="cs"/>
          <w:sz w:val="30"/>
          <w:szCs w:val="30"/>
          <w:cs/>
        </w:rPr>
        <w:t xml:space="preserve">และ </w:t>
      </w:r>
      <w:r w:rsidR="00F936FF">
        <w:rPr>
          <w:rFonts w:asciiTheme="minorBidi" w:hAnsiTheme="minorBidi" w:cs="Cordia New"/>
          <w:sz w:val="30"/>
          <w:szCs w:val="30"/>
        </w:rPr>
        <w:t xml:space="preserve">QR Code </w:t>
      </w:r>
      <w:r w:rsidR="00F936FF">
        <w:rPr>
          <w:rFonts w:asciiTheme="minorBidi" w:hAnsiTheme="minorBidi" w:cs="Cordia New" w:hint="cs"/>
          <w:sz w:val="30"/>
          <w:szCs w:val="30"/>
          <w:cs/>
        </w:rPr>
        <w:t xml:space="preserve">ได้ทุกธนาคาร </w:t>
      </w:r>
      <w:r w:rsidRPr="0084494D">
        <w:rPr>
          <w:rFonts w:asciiTheme="minorBidi" w:hAnsiTheme="minorBidi" w:cs="Cordia New"/>
          <w:sz w:val="30"/>
          <w:szCs w:val="30"/>
          <w:cs/>
        </w:rPr>
        <w:t>เติมเงิน</w:t>
      </w:r>
      <w:r>
        <w:rPr>
          <w:rFonts w:asciiTheme="minorBidi" w:hAnsiTheme="minorBidi" w:cs="Cordia New" w:hint="cs"/>
          <w:sz w:val="30"/>
          <w:szCs w:val="30"/>
          <w:cs/>
        </w:rPr>
        <w:t>บัตร</w:t>
      </w:r>
      <w:r w:rsidRPr="0084494D"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cs="Cordia New"/>
          <w:sz w:val="30"/>
          <w:szCs w:val="30"/>
        </w:rPr>
        <w:t>M</w:t>
      </w:r>
      <w:r>
        <w:rPr>
          <w:rFonts w:asciiTheme="minorBidi" w:hAnsiTheme="minorBidi" w:cs="Cordia New"/>
          <w:sz w:val="30"/>
          <w:szCs w:val="30"/>
          <w:cs/>
        </w:rPr>
        <w:t>-</w:t>
      </w:r>
      <w:r w:rsidRPr="0084494D">
        <w:rPr>
          <w:rFonts w:asciiTheme="minorBidi" w:hAnsiTheme="minorBidi" w:cs="Cordia New"/>
          <w:sz w:val="30"/>
          <w:szCs w:val="30"/>
        </w:rPr>
        <w:t>Pass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84494D">
        <w:rPr>
          <w:rFonts w:asciiTheme="minorBidi" w:hAnsiTheme="minorBidi" w:cs="Cordia New"/>
          <w:sz w:val="30"/>
          <w:szCs w:val="30"/>
          <w:cs/>
        </w:rPr>
        <w:t>ติดตั้งเครื่อง “</w:t>
      </w:r>
      <w:r w:rsidRPr="0084494D">
        <w:rPr>
          <w:rFonts w:asciiTheme="minorBidi" w:hAnsiTheme="minorBidi" w:cs="Cordia New"/>
          <w:sz w:val="30"/>
          <w:szCs w:val="30"/>
        </w:rPr>
        <w:t>e</w:t>
      </w:r>
      <w:r w:rsidRPr="0084494D">
        <w:rPr>
          <w:rFonts w:asciiTheme="minorBidi" w:hAnsiTheme="minorBidi" w:cs="Cordia New"/>
          <w:sz w:val="30"/>
          <w:szCs w:val="30"/>
          <w:cs/>
        </w:rPr>
        <w:t>-</w:t>
      </w:r>
      <w:r w:rsidRPr="0084494D">
        <w:rPr>
          <w:rFonts w:asciiTheme="minorBidi" w:hAnsiTheme="minorBidi" w:cs="Cordia New"/>
          <w:sz w:val="30"/>
          <w:szCs w:val="30"/>
        </w:rPr>
        <w:t>KYC</w:t>
      </w:r>
      <w:r w:rsidRPr="0084494D">
        <w:rPr>
          <w:rFonts w:asciiTheme="minorBidi" w:hAnsiTheme="minorBidi" w:cs="Cordia New"/>
          <w:sz w:val="30"/>
          <w:szCs w:val="30"/>
          <w:cs/>
        </w:rPr>
        <w:t>” เทคโนโลยีการระบุตัวตนทางอิเล็กทรอนิกส์</w:t>
      </w:r>
      <w:r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z w:val="30"/>
          <w:szCs w:val="30"/>
          <w:cs/>
        </w:rPr>
        <w:t>เพื่อเปิดบ</w:t>
      </w:r>
      <w:r w:rsidR="00186417">
        <w:rPr>
          <w:rFonts w:asciiTheme="minorBidi" w:hAnsiTheme="minorBidi" w:cs="Cordia New" w:hint="cs"/>
          <w:sz w:val="30"/>
          <w:szCs w:val="30"/>
          <w:cs/>
        </w:rPr>
        <w:t>ัญชีหรือทำธุรกรรมทางการเงิน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84494D">
        <w:rPr>
          <w:rFonts w:asciiTheme="minorBidi" w:hAnsiTheme="minorBidi" w:cs="Cordia New"/>
          <w:sz w:val="30"/>
          <w:szCs w:val="30"/>
          <w:cs/>
        </w:rPr>
        <w:t>โครงการชำระภาษีที่ดินและสิ่งปลูกสร้าง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เพื่อใ</w:t>
      </w:r>
      <w:r>
        <w:rPr>
          <w:rFonts w:asciiTheme="minorBidi" w:hAnsiTheme="minorBidi" w:cs="Cordia New"/>
          <w:sz w:val="30"/>
          <w:szCs w:val="30"/>
          <w:cs/>
        </w:rPr>
        <w:t>ห้บริการ</w:t>
      </w:r>
      <w:r>
        <w:rPr>
          <w:rFonts w:asciiTheme="minorBidi" w:hAnsiTheme="minorBidi" w:cs="Cordia New" w:hint="cs"/>
          <w:sz w:val="30"/>
          <w:szCs w:val="30"/>
          <w:cs/>
        </w:rPr>
        <w:t xml:space="preserve">รับชำระภาษี </w:t>
      </w:r>
      <w:r>
        <w:rPr>
          <w:rFonts w:asciiTheme="minorBidi" w:hAnsiTheme="minorBidi" w:cs="Cordia New"/>
          <w:sz w:val="30"/>
          <w:szCs w:val="30"/>
          <w:cs/>
        </w:rPr>
        <w:t>จัดพิมพ์และจัดส่งใบแจ้งรายการทรัพย์สิน ใบแจ้งภาษี</w:t>
      </w:r>
      <w:r>
        <w:rPr>
          <w:rFonts w:asciiTheme="minorBidi" w:hAnsiTheme="minorBidi" w:cs="Cordia New" w:hint="cs"/>
          <w:sz w:val="30"/>
          <w:szCs w:val="30"/>
          <w:cs/>
        </w:rPr>
        <w:t>และใบแจ้งเตือน</w:t>
      </w:r>
      <w:r>
        <w:rPr>
          <w:rFonts w:asciiTheme="minorBidi" w:hAnsiTheme="minorBidi" w:cs="Cordia New"/>
          <w:sz w:val="30"/>
          <w:szCs w:val="30"/>
          <w:cs/>
        </w:rPr>
        <w:t xml:space="preserve">ให้แก่หน่วยงานองค์กรปกครองท้องถิ่น </w:t>
      </w:r>
      <w:r w:rsidR="00186417">
        <w:rPr>
          <w:rFonts w:asciiTheme="minorBidi" w:hAnsiTheme="minorBidi" w:hint="cs"/>
          <w:sz w:val="30"/>
          <w:szCs w:val="30"/>
          <w:cs/>
        </w:rPr>
        <w:t>การ</w:t>
      </w:r>
      <w:r w:rsidR="00A642EE">
        <w:rPr>
          <w:rFonts w:asciiTheme="minorBidi" w:hAnsiTheme="minorBidi" w:hint="cs"/>
          <w:sz w:val="30"/>
          <w:szCs w:val="30"/>
          <w:cs/>
        </w:rPr>
        <w:t>พัฒนาระบบรับชำระเงิน</w:t>
      </w:r>
      <w:r w:rsidR="001A061F">
        <w:rPr>
          <w:rFonts w:asciiTheme="minorBidi" w:hAnsiTheme="minorBidi" w:hint="cs"/>
          <w:sz w:val="30"/>
          <w:szCs w:val="30"/>
          <w:cs/>
        </w:rPr>
        <w:t>ใน</w:t>
      </w:r>
      <w:r w:rsidR="00A642EE">
        <w:rPr>
          <w:rFonts w:asciiTheme="minorBidi" w:hAnsiTheme="minorBidi" w:hint="cs"/>
          <w:sz w:val="30"/>
          <w:szCs w:val="30"/>
          <w:cs/>
        </w:rPr>
        <w:t xml:space="preserve">เว็บไซต์ </w:t>
      </w:r>
      <w:proofErr w:type="spellStart"/>
      <w:r w:rsidR="00A642EE">
        <w:rPr>
          <w:rFonts w:asciiTheme="minorBidi" w:hAnsiTheme="minorBidi"/>
          <w:sz w:val="30"/>
          <w:szCs w:val="30"/>
        </w:rPr>
        <w:t>Thailandpostmart</w:t>
      </w:r>
      <w:proofErr w:type="spellEnd"/>
      <w:r w:rsidR="00A642EE">
        <w:rPr>
          <w:rFonts w:asciiTheme="minorBidi" w:hAnsiTheme="minorBidi"/>
          <w:sz w:val="30"/>
          <w:szCs w:val="30"/>
        </w:rPr>
        <w:t xml:space="preserve"> </w:t>
      </w:r>
      <w:r w:rsidR="00A642EE">
        <w:rPr>
          <w:rFonts w:asciiTheme="minorBidi" w:hAnsiTheme="minorBidi" w:hint="cs"/>
          <w:sz w:val="30"/>
          <w:szCs w:val="30"/>
          <w:cs/>
        </w:rPr>
        <w:t>และ</w:t>
      </w:r>
      <w:proofErr w:type="spellStart"/>
      <w:r w:rsidR="00A642EE">
        <w:rPr>
          <w:rFonts w:asciiTheme="minorBidi" w:hAnsiTheme="minorBidi" w:hint="cs"/>
          <w:sz w:val="30"/>
          <w:szCs w:val="30"/>
          <w:cs/>
        </w:rPr>
        <w:t>แอป</w:t>
      </w:r>
      <w:proofErr w:type="spellEnd"/>
      <w:r w:rsidR="00A642EE">
        <w:rPr>
          <w:rFonts w:asciiTheme="minorBidi" w:hAnsiTheme="minorBidi" w:hint="cs"/>
          <w:sz w:val="30"/>
          <w:szCs w:val="30"/>
          <w:cs/>
        </w:rPr>
        <w:t>พลิ</w:t>
      </w:r>
      <w:proofErr w:type="spellStart"/>
      <w:r w:rsidR="00A642EE">
        <w:rPr>
          <w:rFonts w:asciiTheme="minorBidi" w:hAnsiTheme="minorBidi" w:hint="cs"/>
          <w:sz w:val="30"/>
          <w:szCs w:val="30"/>
          <w:cs/>
        </w:rPr>
        <w:t>เค</w:t>
      </w:r>
      <w:proofErr w:type="spellEnd"/>
      <w:r w:rsidR="00A642EE">
        <w:rPr>
          <w:rFonts w:asciiTheme="minorBidi" w:hAnsiTheme="minorBidi" w:hint="cs"/>
          <w:sz w:val="30"/>
          <w:szCs w:val="30"/>
          <w:cs/>
        </w:rPr>
        <w:t xml:space="preserve">ชัน </w:t>
      </w:r>
      <w:proofErr w:type="spellStart"/>
      <w:r w:rsidR="00A642EE">
        <w:rPr>
          <w:rFonts w:asciiTheme="minorBidi" w:hAnsiTheme="minorBidi"/>
          <w:sz w:val="30"/>
          <w:szCs w:val="30"/>
        </w:rPr>
        <w:t>Wallet@Post</w:t>
      </w:r>
      <w:proofErr w:type="spellEnd"/>
      <w:r w:rsidR="00A642EE">
        <w:rPr>
          <w:rFonts w:asciiTheme="minorBidi" w:hAnsiTheme="minorBidi"/>
          <w:sz w:val="30"/>
          <w:szCs w:val="30"/>
        </w:rPr>
        <w:t xml:space="preserve"> </w:t>
      </w:r>
      <w:r w:rsidR="00A642EE">
        <w:rPr>
          <w:rFonts w:asciiTheme="minorBidi" w:hAnsiTheme="minorBidi" w:hint="cs"/>
          <w:sz w:val="30"/>
          <w:szCs w:val="30"/>
          <w:cs/>
        </w:rPr>
        <w:t xml:space="preserve">ให้เชื่อมโยงกับ </w:t>
      </w:r>
      <w:proofErr w:type="spellStart"/>
      <w:r w:rsidR="00230D7A">
        <w:rPr>
          <w:rFonts w:asciiTheme="minorBidi" w:hAnsiTheme="minorBidi"/>
          <w:sz w:val="30"/>
          <w:szCs w:val="30"/>
        </w:rPr>
        <w:t>Krung</w:t>
      </w:r>
      <w:r w:rsidR="00A642EE">
        <w:rPr>
          <w:rFonts w:asciiTheme="minorBidi" w:hAnsiTheme="minorBidi"/>
          <w:sz w:val="30"/>
          <w:szCs w:val="30"/>
        </w:rPr>
        <w:t>thai</w:t>
      </w:r>
      <w:proofErr w:type="spellEnd"/>
      <w:r w:rsidR="00A642EE">
        <w:rPr>
          <w:rFonts w:asciiTheme="minorBidi" w:hAnsiTheme="minorBidi"/>
          <w:sz w:val="30"/>
          <w:szCs w:val="30"/>
        </w:rPr>
        <w:t xml:space="preserve"> NEXT</w:t>
      </w:r>
      <w:r w:rsidR="00A642EE" w:rsidRPr="00A642EE">
        <w:rPr>
          <w:rFonts w:asciiTheme="minorBidi" w:hAnsiTheme="minorBidi" w:cs="Cordia New"/>
          <w:color w:val="0563C1" w:themeColor="hyperlink"/>
          <w:sz w:val="30"/>
          <w:szCs w:val="30"/>
          <w:cs/>
        </w:rPr>
        <w:t xml:space="preserve"> </w:t>
      </w:r>
      <w:r w:rsidR="00A642EE">
        <w:rPr>
          <w:rFonts w:asciiTheme="minorBidi" w:hAnsiTheme="minorBidi" w:hint="cs"/>
          <w:sz w:val="30"/>
          <w:szCs w:val="30"/>
          <w:cs/>
        </w:rPr>
        <w:t>ตลอดจน</w:t>
      </w:r>
      <w:r w:rsidR="00453F5C">
        <w:rPr>
          <w:rFonts w:asciiTheme="minorBidi" w:hAnsiTheme="minorBidi" w:hint="cs"/>
          <w:sz w:val="30"/>
          <w:szCs w:val="30"/>
          <w:cs/>
        </w:rPr>
        <w:t>พัฒนาระบบ</w:t>
      </w:r>
      <w:r w:rsidR="00A642EE">
        <w:rPr>
          <w:rFonts w:asciiTheme="minorBidi" w:hAnsiTheme="minorBidi" w:hint="cs"/>
          <w:sz w:val="30"/>
          <w:szCs w:val="30"/>
          <w:cs/>
        </w:rPr>
        <w:t>การบริหารทรัพยากรมนุษย์ (</w:t>
      </w:r>
      <w:r w:rsidR="00A642EE">
        <w:rPr>
          <w:rFonts w:asciiTheme="minorBidi" w:hAnsiTheme="minorBidi"/>
          <w:sz w:val="30"/>
          <w:szCs w:val="30"/>
        </w:rPr>
        <w:t>HRMS</w:t>
      </w:r>
      <w:r w:rsidR="00A642EE">
        <w:rPr>
          <w:rFonts w:asciiTheme="minorBidi" w:hAnsiTheme="minorBidi" w:hint="cs"/>
          <w:sz w:val="30"/>
          <w:szCs w:val="30"/>
          <w:cs/>
        </w:rPr>
        <w:t xml:space="preserve">) </w:t>
      </w:r>
      <w:r w:rsidR="00453F5C">
        <w:rPr>
          <w:rFonts w:asciiTheme="minorBidi" w:hAnsiTheme="minorBidi" w:hint="cs"/>
          <w:sz w:val="30"/>
          <w:szCs w:val="30"/>
          <w:cs/>
        </w:rPr>
        <w:t>เพื่อ</w:t>
      </w:r>
      <w:r w:rsidR="00A642EE">
        <w:rPr>
          <w:rFonts w:asciiTheme="minorBidi" w:hAnsiTheme="minorBidi" w:cs="Cordia New"/>
          <w:sz w:val="30"/>
          <w:szCs w:val="30"/>
          <w:cs/>
        </w:rPr>
        <w:t>อำนวยความสะดวกให้กับพนักงานและ</w:t>
      </w:r>
      <w:r w:rsidR="00A642EE" w:rsidRPr="00A642EE">
        <w:rPr>
          <w:rFonts w:asciiTheme="minorBidi" w:hAnsiTheme="minorBidi" w:cs="Cordia New"/>
          <w:sz w:val="30"/>
          <w:szCs w:val="30"/>
          <w:cs/>
        </w:rPr>
        <w:t>ลูกจ้างของ</w:t>
      </w:r>
      <w:r w:rsidR="00A642EE">
        <w:rPr>
          <w:rFonts w:asciiTheme="minorBidi" w:hAnsiTheme="minorBidi" w:cs="Cordia New" w:hint="cs"/>
          <w:sz w:val="30"/>
          <w:szCs w:val="30"/>
          <w:cs/>
        </w:rPr>
        <w:t>ไปรษณีย์ไทย</w:t>
      </w:r>
      <w:r w:rsidR="00A642EE" w:rsidRPr="00A642EE">
        <w:rPr>
          <w:rFonts w:asciiTheme="minorBidi" w:hAnsiTheme="minorBidi" w:cs="Cordia New"/>
          <w:sz w:val="30"/>
          <w:szCs w:val="30"/>
          <w:cs/>
        </w:rPr>
        <w:t xml:space="preserve"> เช่น การขอเอกสารรับรองเงินเดือน เป็นต้น</w:t>
      </w:r>
      <w:r w:rsidR="00A642EE">
        <w:rPr>
          <w:rFonts w:asciiTheme="minorBidi" w:hAnsiTheme="minorBidi" w:cs="Cordia New" w:hint="cs"/>
          <w:sz w:val="30"/>
          <w:szCs w:val="30"/>
          <w:cs/>
        </w:rPr>
        <w:t>”</w:t>
      </w:r>
    </w:p>
    <w:p w14:paraId="12E9CAE7" w14:textId="27DBE939" w:rsidR="00504524" w:rsidRDefault="00504524" w:rsidP="00504524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0E42D3">
        <w:rPr>
          <w:rFonts w:asciiTheme="minorBidi" w:hAnsiTheme="minorBidi" w:cs="Cordia New" w:hint="cs"/>
          <w:b/>
          <w:bCs/>
          <w:sz w:val="30"/>
          <w:szCs w:val="30"/>
          <w:cs/>
        </w:rPr>
        <w:t>นายก่อกิจ ด่านชัยวิจิตร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3A0A9A">
        <w:rPr>
          <w:rFonts w:asciiTheme="minorBidi" w:hAnsiTheme="minorBidi" w:hint="cs"/>
          <w:sz w:val="30"/>
          <w:szCs w:val="30"/>
          <w:cs/>
        </w:rPr>
        <w:t>กล่าว</w:t>
      </w:r>
      <w:r>
        <w:rPr>
          <w:rFonts w:asciiTheme="minorBidi" w:hAnsiTheme="minorBidi" w:hint="cs"/>
          <w:sz w:val="30"/>
          <w:szCs w:val="30"/>
          <w:cs/>
        </w:rPr>
        <w:t>ว่า</w:t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z w:val="30"/>
          <w:szCs w:val="30"/>
          <w:cs/>
        </w:rPr>
        <w:t>ไปรษณีย์ไทย</w:t>
      </w:r>
      <w:r>
        <w:rPr>
          <w:rFonts w:asciiTheme="minorBidi" w:hAnsiTheme="minorBidi" w:cs="Cordia New"/>
          <w:sz w:val="30"/>
          <w:szCs w:val="30"/>
          <w:cs/>
        </w:rPr>
        <w:t>และ</w:t>
      </w:r>
      <w:r w:rsidRPr="00B83EC1">
        <w:rPr>
          <w:rFonts w:asciiTheme="minorBidi" w:hAnsiTheme="minorBidi" w:cs="Cordia New"/>
          <w:sz w:val="30"/>
          <w:szCs w:val="30"/>
          <w:cs/>
        </w:rPr>
        <w:t>ธนาคารกรุงไทย ได้ร่วมกันพัฒนาบริการต่างๆ เพื่อตอบสนองทุกความต้องการของลูกค้าที่มีความหลากหลาย ด้วยเครือข่ายของไปรษณีย์ไทยที่มีสาขาครอบคลุมทุกพื้นที่ทั่วประเทศ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>
        <w:rPr>
          <w:rFonts w:asciiTheme="minorBidi" w:hAnsiTheme="minorBidi" w:cs="Cordia New"/>
          <w:sz w:val="30"/>
          <w:szCs w:val="30"/>
          <w:cs/>
        </w:rPr>
        <w:t>ปัจจุบัน</w:t>
      </w:r>
      <w:r>
        <w:rPr>
          <w:rFonts w:asciiTheme="minorBidi" w:hAnsiTheme="minorBidi" w:cs="Cordia New" w:hint="cs"/>
          <w:sz w:val="30"/>
          <w:szCs w:val="30"/>
          <w:cs/>
        </w:rPr>
        <w:t>ไปรษณีย์ไทย</w:t>
      </w:r>
      <w:r w:rsidRPr="00B83EC1">
        <w:rPr>
          <w:rFonts w:asciiTheme="minorBidi" w:hAnsiTheme="minorBidi" w:cs="Cordia New"/>
          <w:sz w:val="30"/>
          <w:szCs w:val="30"/>
          <w:cs/>
        </w:rPr>
        <w:t>เป็นตัวแทนให้กับธนาคาร (</w:t>
      </w:r>
      <w:r w:rsidRPr="00B83EC1">
        <w:rPr>
          <w:rFonts w:asciiTheme="minorBidi" w:hAnsiTheme="minorBidi"/>
          <w:sz w:val="30"/>
          <w:szCs w:val="30"/>
        </w:rPr>
        <w:t>Banking Agent</w:t>
      </w:r>
      <w:r w:rsidRPr="00B83EC1">
        <w:rPr>
          <w:rFonts w:asciiTheme="minorBidi" w:hAnsiTheme="minorBidi" w:cs="Cordia New"/>
          <w:sz w:val="30"/>
          <w:szCs w:val="30"/>
          <w:cs/>
        </w:rPr>
        <w:t>) ในการรับฝากเงินเข้าบัญชีธนาคารกรุงไทยทั่วประเทศ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B83EC1">
        <w:rPr>
          <w:rFonts w:asciiTheme="minorBidi" w:hAnsiTheme="minorBidi" w:cs="Cordia New"/>
          <w:sz w:val="30"/>
          <w:szCs w:val="30"/>
          <w:cs/>
        </w:rPr>
        <w:t>การรับชำระค่าปรับการจราจร นอกจากนี้ ยังช่วยสนับสนุนผู้ประกอบการที่เป็นลูกค้าของธนาคารเป</w:t>
      </w:r>
      <w:r>
        <w:rPr>
          <w:rFonts w:asciiTheme="minorBidi" w:hAnsiTheme="minorBidi" w:cs="Cordia New"/>
          <w:sz w:val="30"/>
          <w:szCs w:val="30"/>
          <w:cs/>
        </w:rPr>
        <w:t>ิดช่องทางการจำหน่ายสินค้าผ่านแอปพลิเคชั</w:t>
      </w:r>
      <w:r w:rsidRPr="00B83EC1">
        <w:rPr>
          <w:rFonts w:asciiTheme="minorBidi" w:hAnsiTheme="minorBidi" w:cs="Cordia New"/>
          <w:sz w:val="30"/>
          <w:szCs w:val="30"/>
          <w:cs/>
        </w:rPr>
        <w:t xml:space="preserve">นและเว็บไซต์ </w:t>
      </w:r>
      <w:r w:rsidRPr="00B83EC1">
        <w:rPr>
          <w:rFonts w:asciiTheme="minorBidi" w:hAnsiTheme="minorBidi"/>
          <w:sz w:val="30"/>
          <w:szCs w:val="30"/>
        </w:rPr>
        <w:t>www</w:t>
      </w:r>
      <w:r w:rsidRPr="00B83EC1">
        <w:rPr>
          <w:rFonts w:asciiTheme="minorBidi" w:hAnsiTheme="minorBidi" w:cs="Cordia New"/>
          <w:sz w:val="30"/>
          <w:szCs w:val="30"/>
          <w:cs/>
        </w:rPr>
        <w:t>.</w:t>
      </w:r>
      <w:r w:rsidRPr="00B83EC1">
        <w:rPr>
          <w:rFonts w:asciiTheme="minorBidi" w:hAnsiTheme="minorBidi"/>
          <w:sz w:val="30"/>
          <w:szCs w:val="30"/>
        </w:rPr>
        <w:t>thailandpostmart</w:t>
      </w:r>
      <w:r w:rsidRPr="00B83EC1">
        <w:rPr>
          <w:rFonts w:asciiTheme="minorBidi" w:hAnsiTheme="minorBidi" w:cs="Cordia New"/>
          <w:sz w:val="30"/>
          <w:szCs w:val="30"/>
          <w:cs/>
        </w:rPr>
        <w:t>.</w:t>
      </w:r>
      <w:r w:rsidRPr="00B83EC1">
        <w:rPr>
          <w:rFonts w:asciiTheme="minorBidi" w:hAnsiTheme="minorBidi"/>
          <w:sz w:val="30"/>
          <w:szCs w:val="30"/>
        </w:rPr>
        <w:t xml:space="preserve">com </w:t>
      </w:r>
      <w:r w:rsidRPr="00B83EC1">
        <w:rPr>
          <w:rFonts w:asciiTheme="minorBidi" w:hAnsiTheme="minorBidi" w:cs="Cordia New"/>
          <w:sz w:val="30"/>
          <w:szCs w:val="30"/>
          <w:cs/>
        </w:rPr>
        <w:t xml:space="preserve">ซึ่งเป็น </w:t>
      </w:r>
      <w:r w:rsidR="00430BF0">
        <w:rPr>
          <w:rFonts w:asciiTheme="minorBidi" w:hAnsiTheme="minorBidi"/>
          <w:sz w:val="30"/>
          <w:szCs w:val="30"/>
        </w:rPr>
        <w:t>Marketp</w:t>
      </w:r>
      <w:r w:rsidRPr="00B83EC1">
        <w:rPr>
          <w:rFonts w:asciiTheme="minorBidi" w:hAnsiTheme="minorBidi"/>
          <w:sz w:val="30"/>
          <w:szCs w:val="30"/>
        </w:rPr>
        <w:t xml:space="preserve">lace </w:t>
      </w:r>
      <w:r w:rsidRPr="00B83EC1">
        <w:rPr>
          <w:rFonts w:asciiTheme="minorBidi" w:hAnsiTheme="minorBidi" w:cs="Cordia New"/>
          <w:sz w:val="30"/>
          <w:szCs w:val="30"/>
          <w:cs/>
        </w:rPr>
        <w:t>ที่รวบรวมสินค้าของดีทั่วไทย</w:t>
      </w:r>
    </w:p>
    <w:p w14:paraId="2D5E3A28" w14:textId="77777777" w:rsidR="00504524" w:rsidRPr="00504524" w:rsidRDefault="00504524" w:rsidP="00504524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16"/>
          <w:szCs w:val="16"/>
        </w:rPr>
      </w:pPr>
    </w:p>
    <w:p w14:paraId="43785DF0" w14:textId="77777777" w:rsidR="00B277F7" w:rsidRPr="00A642EE" w:rsidRDefault="00592C58" w:rsidP="00592C58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A642EE">
        <w:rPr>
          <w:rFonts w:asciiTheme="minorBidi" w:hAnsiTheme="minorBidi" w:hint="cs"/>
          <w:sz w:val="28"/>
          <w:cs/>
        </w:rPr>
        <w:t xml:space="preserve">ฝ่ายกลยุทธ์การตลาด </w:t>
      </w:r>
    </w:p>
    <w:p w14:paraId="7BB890F5" w14:textId="77777777" w:rsidR="00592C58" w:rsidRPr="00A642EE" w:rsidRDefault="00592C58" w:rsidP="00592C58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A642EE">
        <w:rPr>
          <w:rFonts w:asciiTheme="minorBidi" w:hAnsiTheme="minorBidi" w:hint="cs"/>
          <w:sz w:val="28"/>
          <w:cs/>
        </w:rPr>
        <w:t xml:space="preserve">โทร. </w:t>
      </w:r>
      <w:r w:rsidRPr="00A642EE">
        <w:rPr>
          <w:rFonts w:asciiTheme="minorBidi" w:hAnsiTheme="minorBidi"/>
          <w:sz w:val="28"/>
        </w:rPr>
        <w:t>02 208 4174</w:t>
      </w:r>
      <w:r w:rsidRPr="00A642EE">
        <w:rPr>
          <w:rFonts w:asciiTheme="minorBidi" w:hAnsiTheme="minorBidi" w:cs="Cordia New"/>
          <w:sz w:val="28"/>
          <w:cs/>
        </w:rPr>
        <w:t>-</w:t>
      </w:r>
      <w:r w:rsidR="000B49A8" w:rsidRPr="00A642EE">
        <w:rPr>
          <w:rFonts w:asciiTheme="minorBidi" w:hAnsiTheme="minorBidi"/>
          <w:sz w:val="28"/>
        </w:rPr>
        <w:t>8</w:t>
      </w:r>
    </w:p>
    <w:p w14:paraId="729DFFDC" w14:textId="18D5F71A" w:rsidR="00235214" w:rsidRPr="003F5CA5" w:rsidRDefault="003F5CA5" w:rsidP="000E42D3">
      <w:pPr>
        <w:spacing w:after="0" w:line="240" w:lineRule="auto"/>
        <w:jc w:val="thaiDistribute"/>
        <w:rPr>
          <w:rFonts w:asciiTheme="minorBidi" w:hAnsiTheme="minorBidi" w:cs="Cordia New"/>
          <w:sz w:val="28"/>
        </w:rPr>
      </w:pPr>
      <w:r>
        <w:rPr>
          <w:rFonts w:asciiTheme="minorBidi" w:hAnsiTheme="minorBidi" w:cs="Cordia New"/>
          <w:sz w:val="28"/>
        </w:rPr>
        <w:t>27</w:t>
      </w:r>
      <w:r w:rsidR="000E42D3" w:rsidRPr="00A642EE">
        <w:rPr>
          <w:rFonts w:asciiTheme="minorBidi" w:hAnsiTheme="minorBidi" w:cs="Cordia New"/>
          <w:sz w:val="28"/>
        </w:rPr>
        <w:t xml:space="preserve"> </w:t>
      </w:r>
      <w:r w:rsidR="000E42D3" w:rsidRPr="00A642EE">
        <w:rPr>
          <w:rFonts w:asciiTheme="minorBidi" w:hAnsiTheme="minorBidi" w:cs="Cordia New" w:hint="cs"/>
          <w:sz w:val="28"/>
          <w:cs/>
        </w:rPr>
        <w:t xml:space="preserve">สิงหาคม </w:t>
      </w:r>
      <w:r w:rsidR="000E42D3" w:rsidRPr="00A642EE">
        <w:rPr>
          <w:rFonts w:asciiTheme="minorBidi" w:hAnsiTheme="minorBidi" w:cs="Cordia New"/>
          <w:sz w:val="28"/>
        </w:rPr>
        <w:t>2563</w:t>
      </w:r>
    </w:p>
    <w:sectPr w:rsidR="00235214" w:rsidRPr="003F5CA5" w:rsidSect="00504524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0C3"/>
    <w:multiLevelType w:val="hybridMultilevel"/>
    <w:tmpl w:val="660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7"/>
    <w:rsid w:val="0002658F"/>
    <w:rsid w:val="0003513A"/>
    <w:rsid w:val="00062A33"/>
    <w:rsid w:val="000A3A4D"/>
    <w:rsid w:val="000B49A8"/>
    <w:rsid w:val="000D7384"/>
    <w:rsid w:val="000E1C78"/>
    <w:rsid w:val="000E1E5B"/>
    <w:rsid w:val="000E42D3"/>
    <w:rsid w:val="00142151"/>
    <w:rsid w:val="00142826"/>
    <w:rsid w:val="00157885"/>
    <w:rsid w:val="00185D3E"/>
    <w:rsid w:val="00185E63"/>
    <w:rsid w:val="00186417"/>
    <w:rsid w:val="001A061F"/>
    <w:rsid w:val="001B0716"/>
    <w:rsid w:val="001B57EF"/>
    <w:rsid w:val="001F457A"/>
    <w:rsid w:val="002047BC"/>
    <w:rsid w:val="00211CA5"/>
    <w:rsid w:val="00230D7A"/>
    <w:rsid w:val="00235214"/>
    <w:rsid w:val="00243D22"/>
    <w:rsid w:val="002468AC"/>
    <w:rsid w:val="00261DD4"/>
    <w:rsid w:val="0027763C"/>
    <w:rsid w:val="002827CF"/>
    <w:rsid w:val="002A6348"/>
    <w:rsid w:val="002B2FF7"/>
    <w:rsid w:val="002F2D82"/>
    <w:rsid w:val="00342294"/>
    <w:rsid w:val="00345F34"/>
    <w:rsid w:val="00362739"/>
    <w:rsid w:val="003A0A9A"/>
    <w:rsid w:val="003A2137"/>
    <w:rsid w:val="003F5CA5"/>
    <w:rsid w:val="004039E7"/>
    <w:rsid w:val="00407F97"/>
    <w:rsid w:val="00430BF0"/>
    <w:rsid w:val="00453F5C"/>
    <w:rsid w:val="004D7D02"/>
    <w:rsid w:val="005001E9"/>
    <w:rsid w:val="00504524"/>
    <w:rsid w:val="00587378"/>
    <w:rsid w:val="00592C58"/>
    <w:rsid w:val="00631361"/>
    <w:rsid w:val="006738F1"/>
    <w:rsid w:val="006D5022"/>
    <w:rsid w:val="00701435"/>
    <w:rsid w:val="00727CA1"/>
    <w:rsid w:val="007673EE"/>
    <w:rsid w:val="00783EFC"/>
    <w:rsid w:val="00787B7D"/>
    <w:rsid w:val="007F1A32"/>
    <w:rsid w:val="0084494D"/>
    <w:rsid w:val="00867D5B"/>
    <w:rsid w:val="008763A2"/>
    <w:rsid w:val="008A452D"/>
    <w:rsid w:val="00903AAA"/>
    <w:rsid w:val="0092133D"/>
    <w:rsid w:val="0093713B"/>
    <w:rsid w:val="00985FF7"/>
    <w:rsid w:val="009E0CF9"/>
    <w:rsid w:val="009E0F91"/>
    <w:rsid w:val="009F336A"/>
    <w:rsid w:val="009F41D4"/>
    <w:rsid w:val="00A22198"/>
    <w:rsid w:val="00A642EE"/>
    <w:rsid w:val="00A90044"/>
    <w:rsid w:val="00AD2178"/>
    <w:rsid w:val="00AF0A8E"/>
    <w:rsid w:val="00B277F7"/>
    <w:rsid w:val="00B83EC1"/>
    <w:rsid w:val="00B95499"/>
    <w:rsid w:val="00C33DAD"/>
    <w:rsid w:val="00C62A7B"/>
    <w:rsid w:val="00C75008"/>
    <w:rsid w:val="00CB6A9B"/>
    <w:rsid w:val="00CC79D8"/>
    <w:rsid w:val="00D27775"/>
    <w:rsid w:val="00D27848"/>
    <w:rsid w:val="00D815E2"/>
    <w:rsid w:val="00DB7AEF"/>
    <w:rsid w:val="00DC7A4E"/>
    <w:rsid w:val="00E3119C"/>
    <w:rsid w:val="00E63B08"/>
    <w:rsid w:val="00EB2ABC"/>
    <w:rsid w:val="00EF7EC7"/>
    <w:rsid w:val="00F469A5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C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8F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8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Kanlayanee Trelayapiwat</dc:creator>
  <cp:lastModifiedBy>Administrator</cp:lastModifiedBy>
  <cp:revision>2</cp:revision>
  <cp:lastPrinted>2020-08-27T03:08:00Z</cp:lastPrinted>
  <dcterms:created xsi:type="dcterms:W3CDTF">2020-08-27T03:09:00Z</dcterms:created>
  <dcterms:modified xsi:type="dcterms:W3CDTF">2020-08-27T03:09:00Z</dcterms:modified>
</cp:coreProperties>
</file>