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9DE1C" w14:textId="7125E915" w:rsidR="00E3119C" w:rsidRPr="002D29C7" w:rsidRDefault="002D29C7" w:rsidP="002D29C7">
      <w:pPr>
        <w:jc w:val="right"/>
        <w:rPr>
          <w:rFonts w:asciiTheme="minorBidi" w:hAnsiTheme="minorBidi"/>
          <w:b/>
          <w:bCs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b/>
          <w:bCs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76BC378" wp14:editId="2B3ABE70">
            <wp:simplePos x="0" y="0"/>
            <wp:positionH relativeFrom="column">
              <wp:posOffset>2508250</wp:posOffset>
            </wp:positionH>
            <wp:positionV relativeFrom="paragraph">
              <wp:posOffset>468</wp:posOffset>
            </wp:positionV>
            <wp:extent cx="1035050" cy="1012992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BA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061" cy="1017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19C" w:rsidRPr="00D27775">
        <w:rPr>
          <w:rFonts w:asciiTheme="minorBidi" w:hAnsiTheme="minorBidi" w:hint="cs"/>
          <w:b/>
          <w:bCs/>
          <w:color w:val="0D0D0D" w:themeColor="text1" w:themeTint="F2"/>
          <w:sz w:val="30"/>
          <w:szCs w:val="30"/>
          <w:u w:val="single"/>
          <w:cs/>
        </w:rPr>
        <w:t>ข่าวประชาสัมพันธ์</w:t>
      </w:r>
    </w:p>
    <w:p w14:paraId="3047BA89" w14:textId="77777777" w:rsidR="002D29C7" w:rsidRDefault="002D29C7" w:rsidP="002D29C7">
      <w:pPr>
        <w:spacing w:after="0" w:line="240" w:lineRule="auto"/>
        <w:rPr>
          <w:rFonts w:asciiTheme="minorBidi" w:hAnsiTheme="minorBidi"/>
          <w:sz w:val="30"/>
          <w:szCs w:val="30"/>
        </w:rPr>
      </w:pPr>
      <w:bookmarkStart w:id="0" w:name="_GoBack"/>
      <w:r w:rsidRPr="002D29C7">
        <w:rPr>
          <w:rFonts w:asciiTheme="minorBidi" w:hAnsiTheme="minorBidi" w:cs="Cordia New"/>
          <w:b/>
          <w:bCs/>
          <w:color w:val="0D0D0D" w:themeColor="text1" w:themeTint="F2"/>
          <w:sz w:val="30"/>
          <w:szCs w:val="30"/>
          <w:cs/>
        </w:rPr>
        <w:t>สมาคมธนาคารไทยขานรับมาตรการแบงก์ชาติช่วยลูกค้าภาคธุรกิจแบบเบ็ดเสร็จ</w:t>
      </w:r>
    </w:p>
    <w:bookmarkEnd w:id="0"/>
    <w:p w14:paraId="404B438C" w14:textId="0F433471" w:rsidR="004870BD" w:rsidRPr="004870BD" w:rsidRDefault="004870BD" w:rsidP="004870BD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>สมาคมธนาคารไทย สนับสนุนโครงการ “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</w:rPr>
        <w:t xml:space="preserve">DR BIZ 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>การเงินร่วมใจ ธุรกิจไทยมั่นคง” ของธนาคารแห่งประเทศไทย โดยทุกสถาบันการเงินร่วมแก้ไขปัญหาด้านหนี้สินของลูกค้าอย่างรวดเร็วและเบ็ดเสร็จในคร</w:t>
      </w:r>
      <w:r w:rsidR="00FF3166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าว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>เดียวกัน ลูกค้าเพียงติดต่อกับสถาบันการเงินที่มีวงเงินกู้สูงสุด</w:t>
      </w:r>
      <w:r w:rsidR="00A5584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หรือสถาบันการเงินที่มีวงเงินกู้รายอื่น โดย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สถาบันการเงินจะประสานงาน เพื่อหาทางออกที่เหมาะสมกับลูกค้าแต่ละราย ลูกค้าธุรกิจที่มีวงเงินสินเชื่อ 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</w:rPr>
        <w:t>50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</w:rPr>
        <w:t xml:space="preserve">500 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ล้านบาท สามารถติดต่อเข้าร่วมโครงการ</w:t>
      </w:r>
      <w:r w:rsidR="008B181B"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ได้ตั้งแต่ </w:t>
      </w:r>
      <w:r w:rsidR="008B181B" w:rsidRPr="004870BD">
        <w:rPr>
          <w:rFonts w:ascii="Cordia New" w:eastAsia="Times New Roman" w:hAnsi="Cordia New" w:cs="Cordia New"/>
          <w:color w:val="000000"/>
          <w:sz w:val="30"/>
          <w:szCs w:val="30"/>
        </w:rPr>
        <w:t xml:space="preserve">1 </w:t>
      </w:r>
      <w:r w:rsidR="008B181B"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กันยายน </w:t>
      </w:r>
      <w:r w:rsidR="008B181B" w:rsidRPr="004870BD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2563 </w:t>
      </w:r>
      <w:r w:rsidR="008B181B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ถึง </w:t>
      </w:r>
      <w:r w:rsidR="008B181B">
        <w:rPr>
          <w:rFonts w:ascii="Cordia New" w:eastAsia="Times New Roman" w:hAnsi="Cordia New" w:cs="Cordia New"/>
          <w:color w:val="000000"/>
          <w:sz w:val="30"/>
          <w:szCs w:val="30"/>
        </w:rPr>
        <w:t xml:space="preserve">31 </w:t>
      </w:r>
      <w:r w:rsidR="008B181B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ธันวาคม </w:t>
      </w:r>
      <w:r w:rsidR="008B181B">
        <w:rPr>
          <w:rFonts w:ascii="Cordia New" w:eastAsia="Times New Roman" w:hAnsi="Cordia New" w:cs="Cordia New"/>
          <w:color w:val="000000"/>
          <w:sz w:val="30"/>
          <w:szCs w:val="30"/>
        </w:rPr>
        <w:t>2564</w:t>
      </w:r>
    </w:p>
    <w:p w14:paraId="226B2315" w14:textId="41B22975" w:rsidR="004870BD" w:rsidRPr="004870BD" w:rsidRDefault="004870BD" w:rsidP="004870BD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4870BD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ประธานสมาคมธนาคารไทย และกรรมการผู้จัดการใหญ่ ธนาคารกรุงไทย กล่าวว่า โครงการ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DR BIZ 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>การเงินร่วมใจ ธุรกิจไทยมั่นคง เป็นโครงการที่ธนาคารแห่งประเทศไทยร่วมกับสถาบันการเงินต่างๆ บูรณาการความช่วยเหลือต่อเนื่องจากมาตรการช่วยเหลือในช่วงที่ผ่านมา โดยโครงการนี้มีวัตถุประสงค์เพื่อบรรเทาผลกระทบให้กับลูกค้าภาคธุรกิจที่มีเจ้าหนี้สถาบันการเงินหลายราย เพื่อให้สามารถแก้ไขปัญหาด้านหนี้สินของลูกค้าอย่างรวดเร็วและเบ็ดเสร็จในครั้งเดียวกัน โดยลูกค้าเพียงติดต่อกับสถาบันการเงินที่มีวงเงินกู้เพียงแห่งเดียว</w:t>
      </w:r>
      <w:r w:rsidR="00A5584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หรือสถาบันการเงินที่มีวงเงินกู้แนะนำลูกค้าให้เข้าร่วมโครงการ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A5584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โดย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สถาบันการเงินจะประสานงานกัน เพื่อให้ความช่วยเหลือ และบรรเทาผลกระทบตามความหนักเบาของลูกค้าแต่ละราย โดยมีแนวทางในการช่วยเหลือลูกค้าภาคธุรกิจใน 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>มิติคือ</w:t>
      </w:r>
    </w:p>
    <w:p w14:paraId="032DB293" w14:textId="3D41BDDA" w:rsidR="004870BD" w:rsidRPr="004870BD" w:rsidRDefault="004870BD" w:rsidP="008B181B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4870BD">
        <w:rPr>
          <w:rFonts w:ascii="Cordia New" w:eastAsia="Times New Roman" w:hAnsi="Cordia New" w:cs="Cordia New"/>
          <w:color w:val="000000"/>
          <w:sz w:val="30"/>
          <w:szCs w:val="30"/>
        </w:rPr>
        <w:t>1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 การบูรณาการความช่วยเหลือร่วมกันจากทุกสถาบันการเงิน ลูกค้าสามารถแก้ไขปัญหาภาระหนี้ได้อย่างรวดเร็ว </w:t>
      </w:r>
      <w:r w:rsidR="00FF3166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และเบ็ดเสร็จในคราวเดียว 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ลดความซ้ำซ้อนในการเรื่องการติดต่อ การจัดส่งเอกสาร และการเจรจาแก้ไขปัญหา </w:t>
      </w:r>
      <w:r w:rsidR="008B181B"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>โ</w:t>
      </w:r>
      <w:r w:rsidR="008B181B">
        <w:rPr>
          <w:rFonts w:ascii="Cordia New" w:eastAsia="Times New Roman" w:hAnsi="Cordia New" w:cs="Cordia New"/>
          <w:color w:val="000000"/>
          <w:sz w:val="30"/>
          <w:szCs w:val="30"/>
          <w:cs/>
        </w:rPr>
        <w:t>ดยได้</w:t>
      </w:r>
      <w:r w:rsidR="008B181B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ข้อยุติร่วมกันจาก</w:t>
      </w:r>
      <w:r w:rsidR="008B181B">
        <w:rPr>
          <w:rFonts w:ascii="Cordia New" w:eastAsia="Times New Roman" w:hAnsi="Cordia New" w:cs="Cordia New"/>
          <w:color w:val="000000"/>
          <w:sz w:val="30"/>
          <w:szCs w:val="30"/>
          <w:cs/>
        </w:rPr>
        <w:t>ทุกสถาบันการเงิน</w:t>
      </w:r>
    </w:p>
    <w:p w14:paraId="0B2871FE" w14:textId="11E9020C" w:rsidR="004870BD" w:rsidRPr="004870BD" w:rsidRDefault="004870BD" w:rsidP="008B181B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4870BD">
        <w:rPr>
          <w:rFonts w:ascii="Cordia New" w:eastAsia="Times New Roman" w:hAnsi="Cordia New" w:cs="Cordia New"/>
          <w:color w:val="000000"/>
          <w:sz w:val="30"/>
          <w:szCs w:val="30"/>
        </w:rPr>
        <w:t>2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 ลูกค้าได้รับความช่วยเหลือที่เหมาะสม ลูกค้าธุรกิจแต่ละรายมีปัจจัยการดำเนินธุรกิจและข้อจำกัดที่แตกต่างกัน สถาบันการเงินทุกแห่งสามารถร่วมกันพิจารณาและวิเคราะห์ถึง 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</w:rPr>
        <w:t xml:space="preserve">Root Cause 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ของลูกค้าและหาแนวทางช่วยเหลือที่เหมาะสมกับลูกค้ารายนั้นๆ ที่สำคัญคือ เป็นไปในแนวทางเดียวกัน เพื่อทำให้ธุรกิจอยู่รอดและฟื้นตัวได้อย่างต่อเนื่อง โดยมีแนวทางการช่วยเหลือที่หลากหลาย </w:t>
      </w:r>
      <w:r w:rsidR="008B181B"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>เช่น ปรับ</w:t>
      </w:r>
      <w:r w:rsidR="008B181B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ลด</w:t>
      </w:r>
      <w:r w:rsidR="008B181B"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การผ่อนชำระ </w:t>
      </w:r>
      <w:r w:rsidR="008B181B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ยืดระยะเวลาผ่อนชำระหนี้ </w:t>
      </w:r>
      <w:r w:rsidR="008B181B"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หาผู้ร่วมทุน </w:t>
      </w:r>
      <w:r w:rsidR="008B181B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ตลอดจนเสริมสภาพคล่องให้กับลูกค้า </w:t>
      </w:r>
      <w:r w:rsidR="008B181B"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>ซึ่งหลักการช่วยเหลือจะเป็นไปตามความสามารถและบริบทของลูกค้าแต่ละราย</w:t>
      </w:r>
      <w:r w:rsidR="008B181B" w:rsidRPr="004870BD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29A9E6C8" w14:textId="14D24FF0" w:rsidR="004870BD" w:rsidRPr="004870BD" w:rsidRDefault="004870BD" w:rsidP="004870BD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4870BD">
        <w:rPr>
          <w:rFonts w:ascii="Cordia New" w:eastAsia="Times New Roman" w:hAnsi="Cordia New" w:cs="Cordia New"/>
          <w:color w:val="000000"/>
          <w:sz w:val="30"/>
          <w:szCs w:val="30"/>
        </w:rPr>
        <w:t>3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>. โอกาสทางการเงินและทางธุรกิจ ในกรณีที่ลูกค้ามีศักยภาพและแผนธุรกิจที่ชัดเจน โครงการนี้เปิดโอกาสให้สามารถเข้าถึงแหล่งเงินทุนจากสถาบันการเงินต่างๆ ได้รับสินเชื่อเพิ่มเติมตามหลักเกณฑ์การพิจารณาสินเชื่อของ</w:t>
      </w:r>
      <w:r w:rsidR="00A5584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แต่ละสถาบันการเงิน</w:t>
      </w:r>
    </w:p>
    <w:p w14:paraId="76075864" w14:textId="0B6164CF" w:rsidR="004870BD" w:rsidRPr="004870BD" w:rsidRDefault="004870BD" w:rsidP="004870BD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4870BD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กล่าวในตอนท้ายว่า ภาคการธนาคารตระหนักถึงภาวะเศรษฐกิจที่มีความไม่แน่นอนสูง และเข้าใจถึงความจำเป็นรีบด่วนในการให้ความช่วยเหลือลูกหนี้ที่ได้รับผลกระทบ ซึ่งที่ผ่านมาได้ให้ความช่วยเหลือมาอย่างต่อเนื่อง และหลายระยะ ซึ่งเชื่อมั่นว่าการช่วยเหลือลูกหนี้ภายใต้โครงการ “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</w:rPr>
        <w:t xml:space="preserve">DR BIZ 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>การเงินร่วมใจ ธุรกิจไทยมั่นคง” ที่มีกรอบเวลาที่ชัดเจน จะสามารถช่วยเหลือลูกค้าได้ทันท่วงที โดยสถาบันการเงินจะมีการหารือเพื่อ</w:t>
      </w:r>
      <w:r w:rsidR="00D3563A">
        <w:rPr>
          <w:rFonts w:ascii="Cordia New" w:eastAsia="Times New Roman" w:hAnsi="Cordia New" w:cs="Cordia New"/>
          <w:color w:val="000000"/>
          <w:sz w:val="30"/>
          <w:szCs w:val="30"/>
          <w:cs/>
        </w:rPr>
        <w:t>ให้ได้แนวทางที่เหมาะสมกับลูกค้า</w:t>
      </w:r>
      <w:r w:rsidR="003B268D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แต่ละราย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>ต่อไป</w:t>
      </w:r>
    </w:p>
    <w:p w14:paraId="12D6EBCE" w14:textId="77777777" w:rsidR="004870BD" w:rsidRPr="004870BD" w:rsidRDefault="004870BD" w:rsidP="004870B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5A20F641" w14:textId="77777777" w:rsidR="004870BD" w:rsidRPr="004870BD" w:rsidRDefault="004870BD" w:rsidP="004870B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>สมาคมธนาคารไทย</w:t>
      </w:r>
    </w:p>
    <w:p w14:paraId="729DFFDC" w14:textId="4414DBEA" w:rsidR="00235214" w:rsidRPr="004870BD" w:rsidRDefault="004870BD" w:rsidP="004870B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870BD">
        <w:rPr>
          <w:rFonts w:ascii="Cordia New" w:eastAsia="Times New Roman" w:hAnsi="Cordia New" w:cs="Cordia New"/>
          <w:color w:val="000000"/>
          <w:sz w:val="30"/>
          <w:szCs w:val="30"/>
        </w:rPr>
        <w:t xml:space="preserve">21 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สิงหาคม </w:t>
      </w:r>
      <w:r w:rsidRPr="004870BD">
        <w:rPr>
          <w:rFonts w:ascii="Cordia New" w:eastAsia="Times New Roman" w:hAnsi="Cordia New" w:cs="Cordia New"/>
          <w:color w:val="000000"/>
          <w:sz w:val="30"/>
          <w:szCs w:val="30"/>
        </w:rPr>
        <w:t>2563</w:t>
      </w:r>
    </w:p>
    <w:sectPr w:rsidR="00235214" w:rsidRPr="004870BD" w:rsidSect="008B181B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0C3"/>
    <w:multiLevelType w:val="hybridMultilevel"/>
    <w:tmpl w:val="660E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F7"/>
    <w:rsid w:val="0002658F"/>
    <w:rsid w:val="0003513A"/>
    <w:rsid w:val="000B49A8"/>
    <w:rsid w:val="000D7384"/>
    <w:rsid w:val="00142151"/>
    <w:rsid w:val="00142826"/>
    <w:rsid w:val="00157885"/>
    <w:rsid w:val="001A1E4F"/>
    <w:rsid w:val="001B0716"/>
    <w:rsid w:val="001B57EF"/>
    <w:rsid w:val="001F457A"/>
    <w:rsid w:val="00211CA5"/>
    <w:rsid w:val="00235214"/>
    <w:rsid w:val="00243D22"/>
    <w:rsid w:val="002468AC"/>
    <w:rsid w:val="0027763C"/>
    <w:rsid w:val="002827CF"/>
    <w:rsid w:val="002A6348"/>
    <w:rsid w:val="002B2FF7"/>
    <w:rsid w:val="002D29C7"/>
    <w:rsid w:val="002F2D82"/>
    <w:rsid w:val="00302E60"/>
    <w:rsid w:val="00342294"/>
    <w:rsid w:val="00345F34"/>
    <w:rsid w:val="00362739"/>
    <w:rsid w:val="003B268D"/>
    <w:rsid w:val="003B6BC4"/>
    <w:rsid w:val="004039E7"/>
    <w:rsid w:val="00423ADA"/>
    <w:rsid w:val="004870BD"/>
    <w:rsid w:val="004D7D02"/>
    <w:rsid w:val="00553D3C"/>
    <w:rsid w:val="00587378"/>
    <w:rsid w:val="00592C58"/>
    <w:rsid w:val="00631361"/>
    <w:rsid w:val="006738F1"/>
    <w:rsid w:val="00727CA1"/>
    <w:rsid w:val="00783EFC"/>
    <w:rsid w:val="007F1A32"/>
    <w:rsid w:val="00867D5B"/>
    <w:rsid w:val="008A452D"/>
    <w:rsid w:val="008B181B"/>
    <w:rsid w:val="00903AAA"/>
    <w:rsid w:val="0092133D"/>
    <w:rsid w:val="00985FF7"/>
    <w:rsid w:val="009E0CF9"/>
    <w:rsid w:val="009E0F91"/>
    <w:rsid w:val="009F41D4"/>
    <w:rsid w:val="00A22198"/>
    <w:rsid w:val="00A5584E"/>
    <w:rsid w:val="00B277F7"/>
    <w:rsid w:val="00B95499"/>
    <w:rsid w:val="00C33DAD"/>
    <w:rsid w:val="00C62A7B"/>
    <w:rsid w:val="00C75008"/>
    <w:rsid w:val="00C9501E"/>
    <w:rsid w:val="00D27775"/>
    <w:rsid w:val="00D3563A"/>
    <w:rsid w:val="00D815E2"/>
    <w:rsid w:val="00DB7AEF"/>
    <w:rsid w:val="00DC7A4E"/>
    <w:rsid w:val="00E3119C"/>
    <w:rsid w:val="00E63B08"/>
    <w:rsid w:val="00EB2ABC"/>
    <w:rsid w:val="00FC3BC4"/>
    <w:rsid w:val="00FF3166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C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5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8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2D29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5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8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2D29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Kanlayanee Trelayapiwat</dc:creator>
  <cp:lastModifiedBy>Administrator</cp:lastModifiedBy>
  <cp:revision>2</cp:revision>
  <cp:lastPrinted>2020-08-24T01:44:00Z</cp:lastPrinted>
  <dcterms:created xsi:type="dcterms:W3CDTF">2020-08-24T01:45:00Z</dcterms:created>
  <dcterms:modified xsi:type="dcterms:W3CDTF">2020-08-24T01:45:00Z</dcterms:modified>
</cp:coreProperties>
</file>