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2D955" w14:textId="0803F473" w:rsidR="00CB45C3" w:rsidRDefault="00C0444F" w:rsidP="008336A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Cordia New" w:eastAsia="Times New Roman" w:hAnsi="Cordia New" w:cs="Cordia New" w:hint="cs"/>
          <w:noProof/>
          <w:color w:val="0D0D0D" w:themeColor="text1" w:themeTint="F2"/>
          <w:sz w:val="30"/>
          <w:szCs w:val="30"/>
          <w:cs/>
        </w:rPr>
        <w:drawing>
          <wp:anchor distT="0" distB="0" distL="114300" distR="114300" simplePos="0" relativeHeight="251658240" behindDoc="1" locked="0" layoutInCell="1" allowOverlap="1" wp14:anchorId="622D8678" wp14:editId="1649EEF4">
            <wp:simplePos x="0" y="0"/>
            <wp:positionH relativeFrom="column">
              <wp:posOffset>-90805</wp:posOffset>
            </wp:positionH>
            <wp:positionV relativeFrom="paragraph">
              <wp:posOffset>0</wp:posOffset>
            </wp:positionV>
            <wp:extent cx="18097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73" y="21304"/>
                <wp:lineTo x="21373" y="0"/>
                <wp:lineTo x="0" y="0"/>
              </wp:wrapPolygon>
            </wp:wrapTight>
            <wp:docPr id="2" name="Picture 2" descr="D:\01 Mai\Logo\Final\Logo_Krungthai_Updat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 Mai\Logo\Final\Logo_Krungthai_Updated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874DD" w14:textId="77777777" w:rsidR="00CB45C3" w:rsidRDefault="00CB45C3" w:rsidP="008336A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2B143FD" w14:textId="77777777" w:rsidR="00C0444F" w:rsidRDefault="00CB45C3" w:rsidP="00CB45C3">
      <w:pPr>
        <w:pStyle w:val="BodyA"/>
        <w:jc w:val="righ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</w:p>
    <w:p w14:paraId="74EADC1A" w14:textId="77777777" w:rsidR="00C0444F" w:rsidRDefault="00C0444F" w:rsidP="00CB45C3">
      <w:pPr>
        <w:pStyle w:val="BodyA"/>
        <w:jc w:val="right"/>
        <w:rPr>
          <w:rFonts w:ascii="Tahoma" w:eastAsia="Times New Roman" w:hAnsi="Tahoma" w:cs="Tahoma"/>
          <w:sz w:val="24"/>
          <w:szCs w:val="24"/>
        </w:rPr>
      </w:pPr>
    </w:p>
    <w:p w14:paraId="4AA7F3BD" w14:textId="158A47A2" w:rsidR="00CB45C3" w:rsidRPr="004015B6" w:rsidRDefault="00CB45C3" w:rsidP="00CB45C3">
      <w:pPr>
        <w:pStyle w:val="BodyA"/>
        <w:jc w:val="right"/>
        <w:rPr>
          <w:rFonts w:asciiTheme="majorBidi" w:eastAsia="Cordia New" w:hAnsiTheme="majorBidi" w:cstheme="majorBidi"/>
          <w:b/>
          <w:bCs/>
          <w:sz w:val="30"/>
          <w:szCs w:val="30"/>
          <w:u w:val="single"/>
        </w:rPr>
      </w:pPr>
      <w:r w:rsidRPr="004015B6">
        <w:rPr>
          <w:rFonts w:asciiTheme="majorBidi" w:eastAsia="Cordia New" w:hAnsiTheme="majorBidi" w:cstheme="maj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83E6F01" w14:textId="77777777" w:rsidR="00CB45C3" w:rsidRPr="004015B6" w:rsidRDefault="00CB45C3" w:rsidP="008336A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E354EEE" w14:textId="79C28A36" w:rsidR="00821BE8" w:rsidRPr="004015B6" w:rsidRDefault="00821BE8" w:rsidP="008336A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bookmarkStart w:id="0" w:name="_GoBack"/>
      <w:r w:rsidRPr="004015B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กรุงไทยประกาศลดดอกเบี้ยเงินกู้ทุกประเภท</w:t>
      </w:r>
      <w:r w:rsidR="00B31545" w:rsidRPr="004015B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ลง</w:t>
      </w:r>
      <w:r w:rsidR="00B31545" w:rsidRPr="004015B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0</w:t>
      </w:r>
      <w:r w:rsidR="00B31545" w:rsidRPr="004015B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</w:t>
      </w:r>
      <w:r w:rsidR="00B31545" w:rsidRPr="004015B6">
        <w:rPr>
          <w:rFonts w:asciiTheme="majorBidi" w:eastAsia="Times New Roman" w:hAnsiTheme="majorBidi" w:cstheme="majorBidi"/>
          <w:b/>
          <w:bCs/>
          <w:sz w:val="32"/>
          <w:szCs w:val="32"/>
        </w:rPr>
        <w:t>40</w:t>
      </w:r>
      <w:r w:rsidR="00B31545" w:rsidRPr="004015B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% ต่อปี</w:t>
      </w:r>
      <w:r w:rsidR="009F7FF4" w:rsidRPr="004015B6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</w:p>
    <w:bookmarkEnd w:id="0"/>
    <w:p w14:paraId="5E21EAEF" w14:textId="77777777" w:rsidR="00B31545" w:rsidRPr="004015B6" w:rsidRDefault="00B31545" w:rsidP="008336A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563EB102" w14:textId="58D41975" w:rsidR="0074675F" w:rsidRPr="004015B6" w:rsidRDefault="003B6A90" w:rsidP="00096F80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b/>
          <w:bCs/>
          <w:color w:val="0D0D0D" w:themeColor="text1" w:themeTint="F2"/>
          <w:sz w:val="30"/>
          <w:szCs w:val="30"/>
        </w:rPr>
      </w:pP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ธนาคารกรุงไทย</w:t>
      </w:r>
      <w:r w:rsidR="00D76FDE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เร่งช่วยเหลือลูกค้าทุกกลุ่ม</w:t>
      </w:r>
      <w:r w:rsidR="009A1456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C700E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พร้อมตอบสนองมาตรการของภาครัฐ </w:t>
      </w:r>
      <w:r w:rsidR="00D76FDE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C700E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โดย</w:t>
      </w:r>
      <w:r w:rsidR="0074675F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ปร</w:t>
      </w:r>
      <w:r w:rsidR="00AB2B5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ะกาศ</w:t>
      </w:r>
      <w:r w:rsidR="00B3154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ปรับ</w:t>
      </w:r>
      <w:r w:rsidR="0074675F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ลดอัตราดอกเบี้ยเงินกู้</w:t>
      </w:r>
      <w:r w:rsidR="0074675F" w:rsidRPr="004015B6">
        <w:rPr>
          <w:rFonts w:asciiTheme="majorBidi" w:eastAsia="Times New Roman" w:hAnsiTheme="majorBidi" w:cstheme="majorBidi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="009A1456" w:rsidRPr="004015B6">
        <w:rPr>
          <w:rFonts w:asciiTheme="majorBidi" w:eastAsia="Times New Roman" w:hAnsiTheme="majorBidi" w:cstheme="majorBidi"/>
          <w:b/>
          <w:bCs/>
          <w:color w:val="0D0D0D" w:themeColor="text1" w:themeTint="F2"/>
          <w:sz w:val="30"/>
          <w:szCs w:val="30"/>
        </w:rPr>
        <w:t xml:space="preserve">MLR </w:t>
      </w:r>
      <w:r w:rsidR="0074675F" w:rsidRPr="004015B6">
        <w:rPr>
          <w:rFonts w:asciiTheme="majorBidi" w:eastAsia="Times New Roman" w:hAnsiTheme="majorBidi" w:cstheme="majorBidi"/>
          <w:b/>
          <w:bCs/>
          <w:color w:val="0D0D0D" w:themeColor="text1" w:themeTint="F2"/>
          <w:sz w:val="30"/>
          <w:szCs w:val="30"/>
        </w:rPr>
        <w:t>MOR</w:t>
      </w:r>
      <w:r w:rsidR="0074675F" w:rsidRPr="004015B6">
        <w:rPr>
          <w:rFonts w:asciiTheme="majorBidi" w:eastAsia="Times New Roman" w:hAnsiTheme="majorBidi" w:cstheme="majorBidi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="009A1456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และ</w:t>
      </w:r>
      <w:r w:rsidR="00EF0C62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74675F" w:rsidRPr="004015B6">
        <w:rPr>
          <w:rFonts w:asciiTheme="majorBidi" w:eastAsia="Times New Roman" w:hAnsiTheme="majorBidi" w:cstheme="majorBidi"/>
          <w:b/>
          <w:bCs/>
          <w:color w:val="0D0D0D" w:themeColor="text1" w:themeTint="F2"/>
          <w:sz w:val="30"/>
          <w:szCs w:val="30"/>
        </w:rPr>
        <w:t>MRR</w:t>
      </w:r>
      <w:r w:rsidR="0003556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B3154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ลงอย่างละ 0.40 </w:t>
      </w:r>
      <w:r w:rsidR="0074675F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% ต่อปี </w:t>
      </w:r>
      <w:r w:rsidR="007A35DE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เริ่ม 10 เมษายน 2563</w:t>
      </w:r>
      <w:r w:rsidR="0074675F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</w:p>
    <w:p w14:paraId="3E197FEE" w14:textId="4F4C74A0" w:rsidR="00B31545" w:rsidRPr="004015B6" w:rsidRDefault="0074675F" w:rsidP="00096F80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</w:rPr>
      </w:pPr>
      <w:r w:rsidRPr="004015B6">
        <w:rPr>
          <w:rFonts w:asciiTheme="majorBidi" w:eastAsia="Times New Roman" w:hAnsiTheme="majorBidi" w:cstheme="majorBidi"/>
          <w:b/>
          <w:bCs/>
          <w:color w:val="0D0D0D" w:themeColor="text1" w:themeTint="F2"/>
          <w:sz w:val="30"/>
          <w:szCs w:val="30"/>
          <w:cs/>
        </w:rPr>
        <w:t>นายผยง ศรีวณิช</w:t>
      </w:r>
      <w:r w:rsidRPr="004015B6">
        <w:rPr>
          <w:rFonts w:asciiTheme="majorBidi" w:eastAsia="Times New Roman" w:hAnsiTheme="majorBidi" w:cstheme="majorBidi"/>
          <w:b/>
          <w:bCs/>
          <w:color w:val="0D0D0D" w:themeColor="text1" w:themeTint="F2"/>
          <w:sz w:val="30"/>
          <w:szCs w:val="30"/>
        </w:rPr>
        <w:t> 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กรรมการผู้จัดการใหญ่ ธนาคารกรุงไทย เปิดเผยว่า ในฐานะธนาคารพาณิชย์ของร</w:t>
      </w:r>
      <w:r w:rsidR="00B3154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ัฐ ธนาคารตระหนักถึงการมีส่วนร่วม</w:t>
      </w:r>
      <w:r w:rsidR="009F7FF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ในการ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พยุงเศรษฐกิจ</w:t>
      </w:r>
      <w:r w:rsidR="000A0108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9F7FF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และพร้อมสนับสนุนกลไกของภาครัฐ</w:t>
      </w:r>
      <w:r w:rsidR="00EF0C62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6D792B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ในภาวะวิกฤติเศรษฐกิจ</w:t>
      </w:r>
      <w:r w:rsidR="00816ED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ที่ชะลอตัวอย่างรุนแรงจากสถานการณ์</w:t>
      </w:r>
      <w:r w:rsidR="006D792B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การแพร่ระบาดของไวรัสโควิด-19 </w:t>
      </w:r>
      <w:r w:rsidR="00A9071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816ED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ดังนั้น</w:t>
      </w:r>
      <w:r w:rsidR="000A0108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816ED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เพื่อเป็นการ</w:t>
      </w:r>
      <w:r w:rsidR="00A9071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ช่วย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แบ่งเบาภาระ</w:t>
      </w:r>
      <w:r w:rsidR="004F076B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และลดต้นทุนทางการเงิน</w:t>
      </w:r>
      <w:r w:rsidR="00B3154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ของ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ลูกค้า</w:t>
      </w:r>
      <w:r w:rsidR="00816ED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สินเชื่อทั้งภาค</w:t>
      </w:r>
      <w:r w:rsidR="009F7FF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ธุรกิจ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และ</w:t>
      </w:r>
      <w:r w:rsidR="009F7FF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ลูกค้ารายย่อย</w:t>
      </w:r>
      <w:r w:rsidR="002358E8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ตลอดจนประชาชน</w:t>
      </w:r>
      <w:r w:rsidR="009F7FF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A673F2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816ED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ธนาคาร</w:t>
      </w:r>
      <w:r w:rsidR="00A9071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จึง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ปรับลดอัตราดอกเบี้ยเงินกู้</w:t>
      </w:r>
      <w:r w:rsidR="00B3154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ทุกประเภทลง</w:t>
      </w:r>
      <w:r w:rsidR="00B83E62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อย่างละ</w:t>
      </w:r>
      <w:r w:rsidR="00B3154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0.40% ต่อปี </w:t>
      </w:r>
      <w:r w:rsidR="00816ED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B3154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โดย </w:t>
      </w:r>
      <w:r w:rsidR="00816ED7" w:rsidRPr="004015B6">
        <w:rPr>
          <w:rFonts w:asciiTheme="majorBidi" w:eastAsia="Times New Roman" w:hAnsiTheme="majorBidi" w:cstheme="majorBidi"/>
          <w:b/>
          <w:bCs/>
          <w:color w:val="0D0D0D" w:themeColor="text1" w:themeTint="F2"/>
          <w:sz w:val="30"/>
          <w:szCs w:val="30"/>
        </w:rPr>
        <w:t>MLR</w:t>
      </w:r>
      <w:r w:rsidR="00816ED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เหลืออัตรา 5.375% ต่อปี </w:t>
      </w:r>
      <w:r w:rsidR="0098327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816ED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Pr="004015B6">
        <w:rPr>
          <w:rFonts w:asciiTheme="majorBidi" w:eastAsia="Times New Roman" w:hAnsiTheme="majorBidi" w:cstheme="majorBidi"/>
          <w:b/>
          <w:bCs/>
          <w:color w:val="0D0D0D" w:themeColor="text1" w:themeTint="F2"/>
          <w:sz w:val="30"/>
          <w:szCs w:val="30"/>
        </w:rPr>
        <w:t>MOR</w:t>
      </w:r>
      <w:r w:rsidRPr="004015B6">
        <w:rPr>
          <w:rFonts w:asciiTheme="majorBidi" w:eastAsia="Times New Roman" w:hAnsiTheme="majorBidi" w:cstheme="majorBidi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="005378B8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เหลืออัตรา</w:t>
      </w:r>
      <w:r w:rsidR="00B71CA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6.22</w:t>
      </w:r>
      <w:r w:rsidR="00BD7B0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0</w:t>
      </w:r>
      <w:r w:rsidR="005378B8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7E516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%</w:t>
      </w:r>
      <w:r w:rsidR="00CD3276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7E516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ต่อปี </w:t>
      </w:r>
      <w:r w:rsidR="00816ED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และ</w:t>
      </w:r>
      <w:r w:rsidR="00816ED7" w:rsidRPr="004015B6">
        <w:rPr>
          <w:rFonts w:asciiTheme="majorBidi" w:eastAsia="Times New Roman" w:hAnsiTheme="majorBidi" w:cstheme="majorBidi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Pr="004015B6">
        <w:rPr>
          <w:rFonts w:asciiTheme="majorBidi" w:eastAsia="Times New Roman" w:hAnsiTheme="majorBidi" w:cstheme="majorBidi"/>
          <w:b/>
          <w:bCs/>
          <w:color w:val="0D0D0D" w:themeColor="text1" w:themeTint="F2"/>
          <w:sz w:val="30"/>
          <w:szCs w:val="30"/>
        </w:rPr>
        <w:t>MRR</w:t>
      </w:r>
      <w:r w:rsidR="005378B8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03556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เหลืออัตรา</w:t>
      </w:r>
      <w:r w:rsidR="005378B8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B71CA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6.345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%</w:t>
      </w:r>
      <w:r w:rsidR="005378B8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ต่อปี </w:t>
      </w:r>
      <w:r w:rsidR="001C7A2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816ED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โดย</w:t>
      </w:r>
      <w:r w:rsidR="00B3154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มีผลตั้งแต่วันที่ 10 เมษายน 2563 เป็นต้นไป</w:t>
      </w:r>
      <w:r w:rsidR="001C7A24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</w:p>
    <w:p w14:paraId="734D9E02" w14:textId="7DE11F7C" w:rsidR="00035567" w:rsidRPr="004015B6" w:rsidRDefault="007A35DE" w:rsidP="00096F80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</w:pP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การปรับลดอัตราดอกเบี้ย</w:t>
      </w:r>
      <w:r w:rsidR="004F076B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เงินกู้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ในครั้งนี้</w:t>
      </w:r>
      <w:r w:rsidR="0003556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3B6A90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เป็นอีกหนึ่งมาตรการเพิ่มเติมจากมาตรการอื่น ๆ ที่ธนาคาร</w:t>
      </w:r>
      <w:r w:rsidR="00CD3276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ได้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ใ</w:t>
      </w:r>
      <w:r w:rsidR="00B3154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ห้ความช่วยเหลือและลดภาระ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ให</w:t>
      </w:r>
      <w:r w:rsidR="0003556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้กับลูกค้า</w:t>
      </w:r>
      <w:r w:rsidR="00A9071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อย่างต่อเนื่อง</w:t>
      </w:r>
      <w:r w:rsidR="00A673F2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เช่น การพักชำระหนี้เงินต้นและดอกเบี้ยนาน 6 เดือน  การสนับสนุนสินเชื่ออัตราดอกเบี้ยต่ำ</w:t>
      </w:r>
      <w:r w:rsidR="000A0108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  <w:r w:rsidR="004F076B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โดยธนาคา</w:t>
      </w:r>
      <w:r w:rsidR="00415EA1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ร</w:t>
      </w:r>
      <w:r w:rsidR="004F076B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มีเป้าหมาย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เพื่อให้</w:t>
      </w:r>
      <w:r w:rsidR="004F076B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ลูกค้าของธนาคาร</w:t>
      </w:r>
      <w:r w:rsidR="003B6A90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สามารถ</w:t>
      </w:r>
      <w:r w:rsidR="00CD3276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ผ่านพ้น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วิกฤต</w:t>
      </w:r>
      <w:r w:rsidR="0003556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นี้</w:t>
      </w:r>
      <w:r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ไปได้</w:t>
      </w:r>
      <w:r w:rsidR="0003556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รวมทั้งช่วยลดผลกระทบที่เกิดขึ้นต่อ</w:t>
      </w:r>
      <w:r w:rsidR="00B3154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ระบบเศรษฐกิจ</w:t>
      </w:r>
      <w:r w:rsidR="0003556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โดยรวม</w:t>
      </w:r>
      <w:r w:rsidR="00B31545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>ของประเทศ</w:t>
      </w:r>
      <w:r w:rsidR="00816ED7" w:rsidRPr="004015B6">
        <w:rPr>
          <w:rFonts w:asciiTheme="majorBidi" w:eastAsia="Times New Roman" w:hAnsiTheme="majorBidi" w:cstheme="majorBidi"/>
          <w:color w:val="0D0D0D" w:themeColor="text1" w:themeTint="F2"/>
          <w:sz w:val="30"/>
          <w:szCs w:val="30"/>
          <w:cs/>
        </w:rPr>
        <w:t xml:space="preserve"> </w:t>
      </w:r>
    </w:p>
    <w:p w14:paraId="03B396AF" w14:textId="0707596A" w:rsidR="00821BE8" w:rsidRPr="004015B6" w:rsidRDefault="00821BE8">
      <w:pPr>
        <w:rPr>
          <w:rFonts w:asciiTheme="majorBidi" w:hAnsiTheme="majorBidi" w:cstheme="majorBidi"/>
        </w:rPr>
      </w:pPr>
    </w:p>
    <w:p w14:paraId="3FFDEFA1" w14:textId="77777777" w:rsidR="009706DD" w:rsidRPr="004015B6" w:rsidRDefault="009706DD">
      <w:pPr>
        <w:rPr>
          <w:rFonts w:asciiTheme="majorBidi" w:hAnsiTheme="majorBidi" w:cstheme="majorBidi"/>
        </w:rPr>
      </w:pPr>
    </w:p>
    <w:p w14:paraId="1BA8770B" w14:textId="0933105C" w:rsidR="00821BE8" w:rsidRPr="004015B6" w:rsidRDefault="00821BE8" w:rsidP="00821BE8">
      <w:pPr>
        <w:pStyle w:val="BodyA"/>
        <w:jc w:val="both"/>
        <w:rPr>
          <w:rFonts w:asciiTheme="majorBidi" w:eastAsia="Arial Unicode MS" w:hAnsiTheme="majorBidi" w:cstheme="majorBidi"/>
          <w:color w:val="auto"/>
          <w:sz w:val="28"/>
          <w:szCs w:val="28"/>
          <w:u w:color="0D0D0D"/>
        </w:rPr>
      </w:pPr>
      <w:r w:rsidRPr="004015B6">
        <w:rPr>
          <w:rFonts w:asciiTheme="majorBidi" w:eastAsia="Arial Unicode MS" w:hAnsiTheme="majorBidi" w:cstheme="majorBidi"/>
          <w:color w:val="auto"/>
          <w:sz w:val="28"/>
          <w:szCs w:val="28"/>
          <w:u w:color="0D0D0D"/>
          <w:cs/>
        </w:rPr>
        <w:t xml:space="preserve">ฝ่ายกลยุทธ์การตลาด  </w:t>
      </w:r>
    </w:p>
    <w:p w14:paraId="28EB8EB4" w14:textId="77777777" w:rsidR="006D792B" w:rsidRPr="004015B6" w:rsidRDefault="00821BE8" w:rsidP="00821BE8">
      <w:pPr>
        <w:pStyle w:val="BodyA"/>
        <w:jc w:val="both"/>
        <w:rPr>
          <w:rFonts w:asciiTheme="majorBidi" w:eastAsia="Arial Unicode MS" w:hAnsiTheme="majorBidi" w:cstheme="majorBidi"/>
          <w:color w:val="auto"/>
          <w:sz w:val="28"/>
          <w:szCs w:val="28"/>
          <w:u w:color="0D0D0D"/>
        </w:rPr>
      </w:pPr>
      <w:r w:rsidRPr="004015B6">
        <w:rPr>
          <w:rFonts w:asciiTheme="majorBidi" w:eastAsia="Arial Unicode MS" w:hAnsiTheme="majorBidi" w:cstheme="majorBidi"/>
          <w:color w:val="auto"/>
          <w:sz w:val="28"/>
          <w:szCs w:val="28"/>
          <w:u w:color="0D0D0D"/>
          <w:cs/>
        </w:rPr>
        <w:t xml:space="preserve">โทร.0-2208-4174-7   </w:t>
      </w:r>
    </w:p>
    <w:p w14:paraId="6FCE6196" w14:textId="77777777" w:rsidR="00821BE8" w:rsidRPr="004015B6" w:rsidRDefault="006D792B" w:rsidP="00821BE8">
      <w:pPr>
        <w:pStyle w:val="BodyA"/>
        <w:jc w:val="both"/>
        <w:rPr>
          <w:rFonts w:asciiTheme="majorBidi" w:eastAsia="Arial Unicode MS" w:hAnsiTheme="majorBidi" w:cstheme="majorBidi"/>
          <w:color w:val="auto"/>
          <w:sz w:val="28"/>
          <w:szCs w:val="28"/>
          <w:u w:color="0D0D0D"/>
        </w:rPr>
      </w:pPr>
      <w:r w:rsidRPr="004015B6">
        <w:rPr>
          <w:rFonts w:asciiTheme="majorBidi" w:eastAsia="Arial Unicode MS" w:hAnsiTheme="majorBidi" w:cstheme="majorBidi"/>
          <w:color w:val="auto"/>
          <w:sz w:val="28"/>
          <w:szCs w:val="28"/>
          <w:u w:color="0D0D0D"/>
        </w:rPr>
        <w:t>9</w:t>
      </w:r>
      <w:r w:rsidR="00821BE8" w:rsidRPr="004015B6">
        <w:rPr>
          <w:rFonts w:asciiTheme="majorBidi" w:eastAsia="Arial Unicode MS" w:hAnsiTheme="majorBidi" w:cstheme="majorBidi"/>
          <w:color w:val="auto"/>
          <w:sz w:val="28"/>
          <w:szCs w:val="28"/>
          <w:u w:color="0D0D0D"/>
          <w:cs/>
        </w:rPr>
        <w:t xml:space="preserve"> เมษายน </w:t>
      </w:r>
      <w:r w:rsidR="00821BE8" w:rsidRPr="004015B6">
        <w:rPr>
          <w:rFonts w:asciiTheme="majorBidi" w:eastAsia="Arial Unicode MS" w:hAnsiTheme="majorBidi" w:cstheme="majorBidi"/>
          <w:color w:val="auto"/>
          <w:sz w:val="28"/>
          <w:szCs w:val="28"/>
          <w:u w:color="0D0D0D"/>
        </w:rPr>
        <w:t>2563</w:t>
      </w:r>
    </w:p>
    <w:p w14:paraId="5B829B4C" w14:textId="77777777" w:rsidR="00821BE8" w:rsidRPr="004015B6" w:rsidRDefault="00821BE8">
      <w:pPr>
        <w:rPr>
          <w:rFonts w:asciiTheme="majorBidi" w:hAnsiTheme="majorBidi" w:cstheme="majorBidi"/>
        </w:rPr>
      </w:pPr>
    </w:p>
    <w:sectPr w:rsidR="00821BE8" w:rsidRPr="004015B6" w:rsidSect="000A01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35567"/>
    <w:rsid w:val="00096F80"/>
    <w:rsid w:val="000A0108"/>
    <w:rsid w:val="001C7A24"/>
    <w:rsid w:val="00205FD8"/>
    <w:rsid w:val="002358E8"/>
    <w:rsid w:val="003B6A90"/>
    <w:rsid w:val="003F045E"/>
    <w:rsid w:val="003F2802"/>
    <w:rsid w:val="004015B6"/>
    <w:rsid w:val="00415EA1"/>
    <w:rsid w:val="004F076B"/>
    <w:rsid w:val="005378B8"/>
    <w:rsid w:val="00652A1C"/>
    <w:rsid w:val="00665EC2"/>
    <w:rsid w:val="006D792B"/>
    <w:rsid w:val="0074675F"/>
    <w:rsid w:val="007A35DE"/>
    <w:rsid w:val="007E5164"/>
    <w:rsid w:val="00816ED7"/>
    <w:rsid w:val="00821BE8"/>
    <w:rsid w:val="008336A6"/>
    <w:rsid w:val="009354C7"/>
    <w:rsid w:val="009706DD"/>
    <w:rsid w:val="00983274"/>
    <w:rsid w:val="00991D30"/>
    <w:rsid w:val="009A1456"/>
    <w:rsid w:val="009F7FF4"/>
    <w:rsid w:val="00A673F2"/>
    <w:rsid w:val="00A90715"/>
    <w:rsid w:val="00AB2B57"/>
    <w:rsid w:val="00B31545"/>
    <w:rsid w:val="00B71CA4"/>
    <w:rsid w:val="00B83E62"/>
    <w:rsid w:val="00BD7B04"/>
    <w:rsid w:val="00BE2E8D"/>
    <w:rsid w:val="00C0444F"/>
    <w:rsid w:val="00C700E4"/>
    <w:rsid w:val="00CB45C3"/>
    <w:rsid w:val="00CD3276"/>
    <w:rsid w:val="00CD7972"/>
    <w:rsid w:val="00D62A58"/>
    <w:rsid w:val="00D76FDE"/>
    <w:rsid w:val="00E76182"/>
    <w:rsid w:val="00EC097D"/>
    <w:rsid w:val="00E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0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B45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E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E8D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B45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E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E8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17572</dc:creator>
  <cp:lastModifiedBy>Administrator</cp:lastModifiedBy>
  <cp:revision>2</cp:revision>
  <cp:lastPrinted>2020-04-10T03:49:00Z</cp:lastPrinted>
  <dcterms:created xsi:type="dcterms:W3CDTF">2020-04-10T03:49:00Z</dcterms:created>
  <dcterms:modified xsi:type="dcterms:W3CDTF">2020-04-10T03:49:00Z</dcterms:modified>
</cp:coreProperties>
</file>