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E2" w:rsidRPr="004A42C0" w:rsidRDefault="004A42C0">
      <w:pPr>
        <w:jc w:val="both"/>
        <w:rPr>
          <w:rFonts w:asciiTheme="majorBidi" w:hAnsiTheme="majorBidi" w:cstheme="majorBidi"/>
          <w:sz w:val="28"/>
          <w:szCs w:val="28"/>
        </w:rPr>
      </w:pPr>
      <w:r w:rsidRPr="004A42C0">
        <w:rPr>
          <w:rFonts w:asciiTheme="majorBidi" w:eastAsia="Angsana New" w:hAnsiTheme="majorBidi" w:cstheme="majorBidi"/>
          <w:sz w:val="28"/>
          <w:szCs w:val="28"/>
        </w:rPr>
        <w:t xml:space="preserve">       </w:t>
      </w:r>
      <w:r w:rsidRPr="004A42C0">
        <w:rPr>
          <w:rFonts w:asciiTheme="majorBidi" w:eastAsia="Angsana New" w:hAnsiTheme="majorBidi" w:cstheme="majorBidi"/>
          <w:sz w:val="30"/>
          <w:szCs w:val="30"/>
        </w:rPr>
        <w:t xml:space="preserve">                                                                                                                                                                </w:t>
      </w:r>
      <w:r w:rsidRPr="004A42C0">
        <w:rPr>
          <w:rFonts w:asciiTheme="majorBidi" w:hAnsiTheme="majorBidi" w:cstheme="majorBidi"/>
          <w:noProof/>
        </w:rPr>
        <w:drawing>
          <wp:anchor distT="0" distB="0" distL="114300" distR="114300" simplePos="0" relativeHeight="251658240" behindDoc="0" locked="0" layoutInCell="1" hidden="0" allowOverlap="1" wp14:anchorId="2BF33E30" wp14:editId="2DA58956">
            <wp:simplePos x="0" y="0"/>
            <wp:positionH relativeFrom="column">
              <wp:posOffset>3</wp:posOffset>
            </wp:positionH>
            <wp:positionV relativeFrom="paragraph">
              <wp:posOffset>359410</wp:posOffset>
            </wp:positionV>
            <wp:extent cx="1427480" cy="539115"/>
            <wp:effectExtent l="0" t="0" r="0" b="0"/>
            <wp:wrapTopAndBottom distT="0" distB="0"/>
            <wp:docPr id="1" name="image1.png" descr="D:\Users\620600\Desktop\Logo_Krungthai_ReEdit_Blue_Horizont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:\Users\620600\Desktop\Logo_Krungthai_ReEdit_Blue_Horizontal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539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84CE2" w:rsidRPr="004A42C0" w:rsidRDefault="004A42C0">
      <w:pPr>
        <w:spacing w:after="0" w:line="240" w:lineRule="auto"/>
        <w:jc w:val="right"/>
        <w:rPr>
          <w:rFonts w:asciiTheme="majorBidi" w:hAnsiTheme="majorBidi" w:cstheme="majorBidi"/>
          <w:b/>
          <w:sz w:val="30"/>
          <w:szCs w:val="30"/>
          <w:u w:val="single"/>
        </w:rPr>
      </w:pPr>
      <w:r w:rsidRPr="004A42C0">
        <w:rPr>
          <w:rFonts w:asciiTheme="majorBidi" w:hAnsiTheme="majorBidi" w:cstheme="majorBidi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184CE2" w:rsidRPr="004A42C0" w:rsidRDefault="004A42C0" w:rsidP="004A42C0">
      <w:pPr>
        <w:spacing w:after="0" w:line="240" w:lineRule="auto"/>
        <w:jc w:val="thaiDistribute"/>
        <w:rPr>
          <w:rFonts w:asciiTheme="majorBidi" w:hAnsiTheme="majorBidi" w:cstheme="majorBidi"/>
          <w:b/>
          <w:sz w:val="30"/>
          <w:szCs w:val="30"/>
        </w:rPr>
      </w:pPr>
      <w:r w:rsidRPr="004A42C0">
        <w:rPr>
          <w:rFonts w:asciiTheme="majorBidi" w:hAnsiTheme="majorBidi" w:cstheme="majorBidi"/>
          <w:b/>
          <w:sz w:val="30"/>
          <w:szCs w:val="30"/>
        </w:rPr>
        <w:t>“</w:t>
      </w:r>
      <w:proofErr w:type="spellStart"/>
      <w:r w:rsidRPr="004A42C0">
        <w:rPr>
          <w:rFonts w:asciiTheme="majorBidi" w:hAnsiTheme="majorBidi" w:cstheme="majorBidi"/>
          <w:b/>
          <w:bCs/>
          <w:sz w:val="30"/>
          <w:szCs w:val="30"/>
          <w:cs/>
        </w:rPr>
        <w:t>ชิมช้</w:t>
      </w:r>
      <w:proofErr w:type="spellEnd"/>
      <w:r w:rsidRPr="004A42C0">
        <w:rPr>
          <w:rFonts w:asciiTheme="majorBidi" w:hAnsiTheme="majorBidi" w:cstheme="majorBidi"/>
          <w:b/>
          <w:bCs/>
          <w:sz w:val="30"/>
          <w:szCs w:val="30"/>
          <w:cs/>
        </w:rPr>
        <w:t>อปใช้</w:t>
      </w:r>
      <w:r w:rsidRPr="004A42C0">
        <w:rPr>
          <w:rFonts w:asciiTheme="majorBidi" w:hAnsiTheme="majorBidi" w:cstheme="majorBidi"/>
          <w:b/>
          <w:sz w:val="30"/>
          <w:szCs w:val="30"/>
        </w:rPr>
        <w:t>”</w:t>
      </w:r>
      <w:r w:rsidRPr="004A42C0">
        <w:rPr>
          <w:rFonts w:asciiTheme="majorBidi" w:hAnsiTheme="majorBidi" w:cstheme="majorBidi"/>
          <w:b/>
          <w:bCs/>
          <w:sz w:val="30"/>
          <w:szCs w:val="30"/>
          <w:cs/>
        </w:rPr>
        <w:t>กระตุ้นเศรษฐกิจผลสำเร็จสูงยอดใช้จ่ายพุ่ง</w:t>
      </w:r>
      <w:r w:rsidRPr="004A42C0">
        <w:rPr>
          <w:rFonts w:asciiTheme="majorBidi" w:hAnsiTheme="majorBidi" w:cstheme="majorBidi"/>
          <w:b/>
          <w:sz w:val="30"/>
          <w:szCs w:val="30"/>
        </w:rPr>
        <w:t>2.8</w:t>
      </w:r>
      <w:r w:rsidRPr="004A42C0">
        <w:rPr>
          <w:rFonts w:asciiTheme="majorBidi" w:hAnsiTheme="majorBidi" w:cstheme="majorBidi"/>
          <w:b/>
          <w:bCs/>
          <w:sz w:val="30"/>
          <w:szCs w:val="30"/>
          <w:cs/>
        </w:rPr>
        <w:t>หมื่นล้าน</w:t>
      </w:r>
    </w:p>
    <w:p w:rsidR="00184CE2" w:rsidRPr="004A42C0" w:rsidRDefault="004A42C0" w:rsidP="004A42C0">
      <w:pPr>
        <w:spacing w:after="0" w:line="240" w:lineRule="auto"/>
        <w:jc w:val="thaiDistribute"/>
        <w:rPr>
          <w:rFonts w:asciiTheme="majorBidi" w:hAnsiTheme="majorBidi" w:cstheme="majorBidi"/>
          <w:b/>
          <w:sz w:val="30"/>
          <w:szCs w:val="30"/>
        </w:rPr>
      </w:pPr>
      <w:r w:rsidRPr="004A42C0">
        <w:rPr>
          <w:rFonts w:asciiTheme="majorBidi" w:hAnsiTheme="majorBidi" w:cstheme="majorBidi"/>
          <w:b/>
          <w:sz w:val="30"/>
          <w:szCs w:val="30"/>
        </w:rPr>
        <w:t xml:space="preserve"> </w:t>
      </w:r>
      <w:r w:rsidRPr="004A42C0">
        <w:rPr>
          <w:rFonts w:asciiTheme="majorBidi" w:hAnsiTheme="majorBidi" w:cstheme="majorBidi"/>
          <w:b/>
          <w:bCs/>
          <w:sz w:val="30"/>
          <w:szCs w:val="30"/>
          <w:cs/>
        </w:rPr>
        <w:t>กว่า</w:t>
      </w:r>
      <w:r w:rsidRPr="004A42C0">
        <w:rPr>
          <w:rFonts w:asciiTheme="majorBidi" w:hAnsiTheme="majorBidi" w:cstheme="majorBidi"/>
          <w:b/>
          <w:sz w:val="30"/>
          <w:szCs w:val="30"/>
        </w:rPr>
        <w:t>12</w:t>
      </w:r>
      <w:r w:rsidRPr="004A42C0">
        <w:rPr>
          <w:rFonts w:asciiTheme="majorBidi" w:hAnsiTheme="majorBidi" w:cstheme="majorBidi"/>
          <w:b/>
          <w:bCs/>
          <w:sz w:val="30"/>
          <w:szCs w:val="30"/>
          <w:cs/>
        </w:rPr>
        <w:t xml:space="preserve">ล้านสิทธิ์ลุ้นโชครอบสุดท้ายรางวัลใหญ่รถยนต์ </w:t>
      </w:r>
      <w:r w:rsidRPr="004A42C0">
        <w:rPr>
          <w:rFonts w:asciiTheme="majorBidi" w:hAnsiTheme="majorBidi" w:cstheme="majorBidi"/>
          <w:b/>
          <w:sz w:val="30"/>
          <w:szCs w:val="30"/>
        </w:rPr>
        <w:t>–</w:t>
      </w:r>
      <w:r w:rsidRPr="004A42C0">
        <w:rPr>
          <w:rFonts w:asciiTheme="majorBidi" w:hAnsiTheme="majorBidi" w:cstheme="majorBidi"/>
          <w:b/>
          <w:bCs/>
          <w:sz w:val="30"/>
          <w:szCs w:val="30"/>
          <w:cs/>
        </w:rPr>
        <w:t>รถกระบะ</w:t>
      </w:r>
    </w:p>
    <w:p w:rsidR="00184CE2" w:rsidRPr="004A42C0" w:rsidRDefault="004A42C0" w:rsidP="004A42C0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0"/>
          <w:szCs w:val="30"/>
        </w:rPr>
      </w:pPr>
      <w:bookmarkStart w:id="0" w:name="_gjdgxs" w:colFirst="0" w:colLast="0"/>
      <w:bookmarkEnd w:id="0"/>
      <w:r w:rsidRPr="004A42C0">
        <w:rPr>
          <w:rFonts w:asciiTheme="majorBidi" w:hAnsiTheme="majorBidi" w:cstheme="majorBidi"/>
          <w:b/>
          <w:bCs/>
          <w:sz w:val="30"/>
          <w:szCs w:val="30"/>
          <w:cs/>
        </w:rPr>
        <w:t>นาย</w:t>
      </w:r>
      <w:proofErr w:type="spellStart"/>
      <w:r w:rsidRPr="004A42C0">
        <w:rPr>
          <w:rFonts w:asciiTheme="majorBidi" w:hAnsiTheme="majorBidi" w:cstheme="majorBidi"/>
          <w:b/>
          <w:bCs/>
          <w:sz w:val="30"/>
          <w:szCs w:val="30"/>
          <w:cs/>
        </w:rPr>
        <w:t>อุตตม</w:t>
      </w:r>
      <w:proofErr w:type="spellEnd"/>
      <w:r w:rsidRPr="004A42C0">
        <w:rPr>
          <w:rFonts w:asciiTheme="majorBidi" w:hAnsiTheme="majorBidi" w:cstheme="majorBidi"/>
          <w:b/>
          <w:bCs/>
          <w:sz w:val="30"/>
          <w:szCs w:val="30"/>
          <w:cs/>
        </w:rPr>
        <w:t xml:space="preserve">  สาว</w:t>
      </w:r>
      <w:proofErr w:type="spellStart"/>
      <w:r w:rsidRPr="004A42C0">
        <w:rPr>
          <w:rFonts w:asciiTheme="majorBidi" w:hAnsiTheme="majorBidi" w:cstheme="majorBidi"/>
          <w:b/>
          <w:bCs/>
          <w:sz w:val="30"/>
          <w:szCs w:val="30"/>
          <w:cs/>
        </w:rPr>
        <w:t>นายน</w:t>
      </w:r>
      <w:proofErr w:type="spellEnd"/>
      <w:r w:rsidRPr="004A42C0">
        <w:rPr>
          <w:rFonts w:asciiTheme="majorBidi" w:hAnsiTheme="majorBidi" w:cstheme="majorBidi"/>
          <w:sz w:val="30"/>
          <w:szCs w:val="30"/>
        </w:rPr>
        <w:t xml:space="preserve">  </w:t>
      </w:r>
      <w:r w:rsidRPr="004A42C0">
        <w:rPr>
          <w:rFonts w:asciiTheme="majorBidi" w:hAnsiTheme="majorBidi" w:cstheme="majorBidi"/>
          <w:sz w:val="30"/>
          <w:szCs w:val="30"/>
          <w:cs/>
        </w:rPr>
        <w:t xml:space="preserve">รัฐมนตรีว่าการกระทรวงการคลัง เป็นประธานในพิธีจับรางวัล </w:t>
      </w:r>
      <w:r w:rsidRPr="004A42C0">
        <w:rPr>
          <w:rFonts w:asciiTheme="majorBidi" w:hAnsiTheme="majorBidi" w:cstheme="majorBidi"/>
          <w:sz w:val="30"/>
          <w:szCs w:val="30"/>
        </w:rPr>
        <w:t>“</w:t>
      </w:r>
      <w:proofErr w:type="spellStart"/>
      <w:r w:rsidRPr="004A42C0">
        <w:rPr>
          <w:rFonts w:asciiTheme="majorBidi" w:hAnsiTheme="majorBidi" w:cstheme="majorBidi"/>
          <w:sz w:val="30"/>
          <w:szCs w:val="30"/>
          <w:cs/>
        </w:rPr>
        <w:t>ชิมช้</w:t>
      </w:r>
      <w:proofErr w:type="spellEnd"/>
      <w:r w:rsidRPr="004A42C0">
        <w:rPr>
          <w:rFonts w:asciiTheme="majorBidi" w:hAnsiTheme="majorBidi" w:cstheme="majorBidi"/>
          <w:sz w:val="30"/>
          <w:szCs w:val="30"/>
          <w:cs/>
        </w:rPr>
        <w:t>อปใช้ลุ้นโชคใหญ่</w:t>
      </w:r>
      <w:r w:rsidRPr="004A42C0">
        <w:rPr>
          <w:rFonts w:asciiTheme="majorBidi" w:hAnsiTheme="majorBidi" w:cstheme="majorBidi"/>
          <w:sz w:val="30"/>
          <w:szCs w:val="30"/>
        </w:rPr>
        <w:t xml:space="preserve">” </w:t>
      </w:r>
      <w:r w:rsidRPr="004A42C0">
        <w:rPr>
          <w:rFonts w:asciiTheme="majorBidi" w:hAnsiTheme="majorBidi" w:cstheme="majorBidi"/>
          <w:sz w:val="30"/>
          <w:szCs w:val="30"/>
          <w:cs/>
        </w:rPr>
        <w:t xml:space="preserve">ในรอบสุดท้าย แจกรางวัลใหญ่รถยนต์ </w:t>
      </w:r>
      <w:r w:rsidRPr="004A42C0">
        <w:rPr>
          <w:rFonts w:asciiTheme="majorBidi" w:hAnsiTheme="majorBidi" w:cstheme="majorBidi"/>
          <w:sz w:val="30"/>
          <w:szCs w:val="30"/>
        </w:rPr>
        <w:t xml:space="preserve">Toyota </w:t>
      </w:r>
      <w:proofErr w:type="spellStart"/>
      <w:r w:rsidRPr="004A42C0">
        <w:rPr>
          <w:rFonts w:asciiTheme="majorBidi" w:hAnsiTheme="majorBidi" w:cstheme="majorBidi"/>
          <w:sz w:val="30"/>
          <w:szCs w:val="30"/>
        </w:rPr>
        <w:t>Altis</w:t>
      </w:r>
      <w:proofErr w:type="spellEnd"/>
      <w:r w:rsidRPr="004A42C0">
        <w:rPr>
          <w:rFonts w:asciiTheme="majorBidi" w:hAnsiTheme="majorBidi" w:cstheme="majorBidi"/>
          <w:sz w:val="30"/>
          <w:szCs w:val="30"/>
        </w:rPr>
        <w:t xml:space="preserve"> (limo) </w:t>
      </w:r>
      <w:r w:rsidRPr="004A42C0">
        <w:rPr>
          <w:rFonts w:asciiTheme="majorBidi" w:hAnsiTheme="majorBidi" w:cstheme="majorBidi"/>
          <w:sz w:val="30"/>
          <w:szCs w:val="30"/>
          <w:cs/>
        </w:rPr>
        <w:t xml:space="preserve">มูลค่า </w:t>
      </w:r>
      <w:r w:rsidRPr="004A42C0">
        <w:rPr>
          <w:rFonts w:asciiTheme="majorBidi" w:hAnsiTheme="majorBidi" w:cstheme="majorBidi"/>
          <w:sz w:val="30"/>
          <w:szCs w:val="30"/>
        </w:rPr>
        <w:t xml:space="preserve">829,000 </w:t>
      </w:r>
      <w:r w:rsidRPr="004A42C0">
        <w:rPr>
          <w:rFonts w:asciiTheme="majorBidi" w:hAnsiTheme="majorBidi" w:cstheme="majorBidi"/>
          <w:sz w:val="30"/>
          <w:szCs w:val="30"/>
          <w:cs/>
        </w:rPr>
        <w:t xml:space="preserve">บาท และรถกระบะ </w:t>
      </w:r>
      <w:r w:rsidRPr="004A42C0">
        <w:rPr>
          <w:rFonts w:asciiTheme="majorBidi" w:hAnsiTheme="majorBidi" w:cstheme="majorBidi"/>
          <w:sz w:val="30"/>
          <w:szCs w:val="30"/>
        </w:rPr>
        <w:t xml:space="preserve">Toyota Hilux </w:t>
      </w:r>
      <w:proofErr w:type="spellStart"/>
      <w:r w:rsidRPr="004A42C0">
        <w:rPr>
          <w:rFonts w:asciiTheme="majorBidi" w:hAnsiTheme="majorBidi" w:cstheme="majorBidi"/>
          <w:sz w:val="30"/>
          <w:szCs w:val="30"/>
        </w:rPr>
        <w:t>Re</w:t>
      </w:r>
      <w:r w:rsidRPr="004A42C0">
        <w:rPr>
          <w:rFonts w:asciiTheme="majorBidi" w:hAnsiTheme="majorBidi" w:cstheme="majorBidi"/>
          <w:sz w:val="30"/>
          <w:szCs w:val="30"/>
        </w:rPr>
        <w:t>vo</w:t>
      </w:r>
      <w:proofErr w:type="spellEnd"/>
      <w:r w:rsidRPr="004A42C0">
        <w:rPr>
          <w:rFonts w:asciiTheme="majorBidi" w:hAnsiTheme="majorBidi" w:cstheme="majorBidi"/>
          <w:sz w:val="30"/>
          <w:szCs w:val="30"/>
        </w:rPr>
        <w:t xml:space="preserve"> </w:t>
      </w:r>
      <w:r w:rsidRPr="004A42C0">
        <w:rPr>
          <w:rFonts w:asciiTheme="majorBidi" w:hAnsiTheme="majorBidi" w:cstheme="majorBidi"/>
          <w:sz w:val="30"/>
          <w:szCs w:val="30"/>
          <w:cs/>
        </w:rPr>
        <w:t xml:space="preserve">มูลค่า </w:t>
      </w:r>
      <w:r w:rsidRPr="004A42C0">
        <w:rPr>
          <w:rFonts w:asciiTheme="majorBidi" w:hAnsiTheme="majorBidi" w:cstheme="majorBidi"/>
          <w:sz w:val="30"/>
          <w:szCs w:val="30"/>
        </w:rPr>
        <w:t xml:space="preserve">595,000 </w:t>
      </w:r>
      <w:r w:rsidRPr="004A42C0">
        <w:rPr>
          <w:rFonts w:asciiTheme="majorBidi" w:hAnsiTheme="majorBidi" w:cstheme="majorBidi"/>
          <w:sz w:val="30"/>
          <w:szCs w:val="30"/>
          <w:cs/>
        </w:rPr>
        <w:t xml:space="preserve">บาท  ให้กับผู้ใช้จ่ายผ่านกระเป๋า </w:t>
      </w:r>
      <w:r w:rsidRPr="004A42C0">
        <w:rPr>
          <w:rFonts w:asciiTheme="majorBidi" w:hAnsiTheme="majorBidi" w:cstheme="majorBidi"/>
          <w:sz w:val="30"/>
          <w:szCs w:val="30"/>
        </w:rPr>
        <w:t xml:space="preserve">G - Wallet 2 </w:t>
      </w:r>
      <w:r w:rsidRPr="004A42C0">
        <w:rPr>
          <w:rFonts w:asciiTheme="majorBidi" w:hAnsiTheme="majorBidi" w:cstheme="majorBidi"/>
          <w:sz w:val="30"/>
          <w:szCs w:val="30"/>
          <w:cs/>
        </w:rPr>
        <w:t xml:space="preserve">ระหว่างวันที่ </w:t>
      </w:r>
      <w:r w:rsidRPr="004A42C0">
        <w:rPr>
          <w:rFonts w:asciiTheme="majorBidi" w:hAnsiTheme="majorBidi" w:cstheme="majorBidi"/>
          <w:sz w:val="30"/>
          <w:szCs w:val="30"/>
        </w:rPr>
        <w:t xml:space="preserve">27 </w:t>
      </w:r>
      <w:r w:rsidRPr="004A42C0">
        <w:rPr>
          <w:rFonts w:asciiTheme="majorBidi" w:hAnsiTheme="majorBidi" w:cstheme="majorBidi"/>
          <w:sz w:val="30"/>
          <w:szCs w:val="30"/>
          <w:cs/>
        </w:rPr>
        <w:t xml:space="preserve">กันยายน </w:t>
      </w:r>
      <w:r w:rsidRPr="004A42C0">
        <w:rPr>
          <w:rFonts w:asciiTheme="majorBidi" w:hAnsiTheme="majorBidi" w:cstheme="majorBidi"/>
          <w:sz w:val="30"/>
          <w:szCs w:val="30"/>
        </w:rPr>
        <w:t xml:space="preserve">2562 - </w:t>
      </w:r>
      <w:r w:rsidRPr="004A42C0">
        <w:rPr>
          <w:rFonts w:asciiTheme="majorBidi" w:hAnsiTheme="majorBidi" w:cstheme="majorBidi"/>
          <w:sz w:val="30"/>
          <w:szCs w:val="30"/>
          <w:cs/>
        </w:rPr>
        <w:t xml:space="preserve">วันที่ </w:t>
      </w:r>
      <w:r w:rsidRPr="004A42C0">
        <w:rPr>
          <w:rFonts w:asciiTheme="majorBidi" w:hAnsiTheme="majorBidi" w:cstheme="majorBidi"/>
          <w:sz w:val="30"/>
          <w:szCs w:val="30"/>
        </w:rPr>
        <w:t xml:space="preserve">31 </w:t>
      </w:r>
      <w:r w:rsidRPr="004A42C0">
        <w:rPr>
          <w:rFonts w:asciiTheme="majorBidi" w:hAnsiTheme="majorBidi" w:cstheme="majorBidi"/>
          <w:sz w:val="30"/>
          <w:szCs w:val="30"/>
          <w:cs/>
        </w:rPr>
        <w:t xml:space="preserve">มกราคม </w:t>
      </w:r>
      <w:r w:rsidRPr="004A42C0">
        <w:rPr>
          <w:rFonts w:asciiTheme="majorBidi" w:hAnsiTheme="majorBidi" w:cstheme="majorBidi"/>
          <w:sz w:val="30"/>
          <w:szCs w:val="30"/>
        </w:rPr>
        <w:t xml:space="preserve">2563   </w:t>
      </w:r>
      <w:r w:rsidRPr="004A42C0">
        <w:rPr>
          <w:rFonts w:asciiTheme="majorBidi" w:hAnsiTheme="majorBidi" w:cstheme="majorBidi"/>
          <w:sz w:val="30"/>
          <w:szCs w:val="30"/>
          <w:cs/>
        </w:rPr>
        <w:t xml:space="preserve">จำนวนสิทธิ์ในการลุ้นรางวัลในครั้งนี้กว่า </w:t>
      </w:r>
      <w:r w:rsidRPr="004A42C0">
        <w:rPr>
          <w:rFonts w:asciiTheme="majorBidi" w:hAnsiTheme="majorBidi" w:cstheme="majorBidi"/>
          <w:sz w:val="30"/>
          <w:szCs w:val="30"/>
        </w:rPr>
        <w:t xml:space="preserve">12 </w:t>
      </w:r>
      <w:r w:rsidRPr="004A42C0">
        <w:rPr>
          <w:rFonts w:asciiTheme="majorBidi" w:hAnsiTheme="majorBidi" w:cstheme="majorBidi"/>
          <w:sz w:val="30"/>
          <w:szCs w:val="30"/>
          <w:cs/>
        </w:rPr>
        <w:t xml:space="preserve">ล้านสิทธิ์  จากยอดการใช้จ่ายกว่า </w:t>
      </w:r>
      <w:r w:rsidRPr="004A42C0">
        <w:rPr>
          <w:rFonts w:asciiTheme="majorBidi" w:hAnsiTheme="majorBidi" w:cstheme="majorBidi"/>
          <w:sz w:val="30"/>
          <w:szCs w:val="30"/>
        </w:rPr>
        <w:t xml:space="preserve">17,000 </w:t>
      </w:r>
      <w:r w:rsidRPr="004A42C0">
        <w:rPr>
          <w:rFonts w:asciiTheme="majorBidi" w:hAnsiTheme="majorBidi" w:cstheme="majorBidi"/>
          <w:sz w:val="30"/>
          <w:szCs w:val="30"/>
          <w:cs/>
        </w:rPr>
        <w:t xml:space="preserve">ล้านบาท ที่กระทรวงการคลัง เมื่อวันที่ </w:t>
      </w:r>
      <w:r w:rsidRPr="004A42C0">
        <w:rPr>
          <w:rFonts w:asciiTheme="majorBidi" w:hAnsiTheme="majorBidi" w:cstheme="majorBidi"/>
          <w:sz w:val="30"/>
          <w:szCs w:val="30"/>
        </w:rPr>
        <w:t xml:space="preserve">3 </w:t>
      </w:r>
      <w:r w:rsidRPr="004A42C0">
        <w:rPr>
          <w:rFonts w:asciiTheme="majorBidi" w:hAnsiTheme="majorBidi" w:cstheme="majorBidi"/>
          <w:sz w:val="30"/>
          <w:szCs w:val="30"/>
          <w:cs/>
        </w:rPr>
        <w:t xml:space="preserve">กุมภาพันธ์ </w:t>
      </w:r>
      <w:r w:rsidRPr="004A42C0">
        <w:rPr>
          <w:rFonts w:asciiTheme="majorBidi" w:hAnsiTheme="majorBidi" w:cstheme="majorBidi"/>
          <w:sz w:val="30"/>
          <w:szCs w:val="30"/>
        </w:rPr>
        <w:t>2</w:t>
      </w:r>
      <w:r w:rsidRPr="004A42C0">
        <w:rPr>
          <w:rFonts w:asciiTheme="majorBidi" w:hAnsiTheme="majorBidi" w:cstheme="majorBidi"/>
          <w:sz w:val="30"/>
          <w:szCs w:val="30"/>
        </w:rPr>
        <w:t>563</w:t>
      </w:r>
    </w:p>
    <w:p w:rsidR="00184CE2" w:rsidRPr="004A42C0" w:rsidRDefault="004A42C0" w:rsidP="004A42C0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0"/>
          <w:szCs w:val="30"/>
          <w:highlight w:val="white"/>
        </w:rPr>
      </w:pPr>
      <w:r w:rsidRPr="004A42C0">
        <w:rPr>
          <w:rFonts w:asciiTheme="majorBidi" w:hAnsiTheme="majorBidi" w:cstheme="majorBidi"/>
          <w:b/>
          <w:bCs/>
          <w:sz w:val="30"/>
          <w:szCs w:val="30"/>
          <w:highlight w:val="white"/>
          <w:cs/>
        </w:rPr>
        <w:t>นาย</w:t>
      </w:r>
      <w:proofErr w:type="spellStart"/>
      <w:r w:rsidRPr="004A42C0">
        <w:rPr>
          <w:rFonts w:asciiTheme="majorBidi" w:hAnsiTheme="majorBidi" w:cstheme="majorBidi"/>
          <w:b/>
          <w:bCs/>
          <w:sz w:val="30"/>
          <w:szCs w:val="30"/>
          <w:highlight w:val="white"/>
          <w:cs/>
        </w:rPr>
        <w:t>ผยง</w:t>
      </w:r>
      <w:proofErr w:type="spellEnd"/>
      <w:r w:rsidRPr="004A42C0">
        <w:rPr>
          <w:rFonts w:asciiTheme="majorBidi" w:hAnsiTheme="majorBidi" w:cstheme="majorBidi"/>
          <w:b/>
          <w:bCs/>
          <w:sz w:val="30"/>
          <w:szCs w:val="30"/>
          <w:highlight w:val="white"/>
          <w:cs/>
        </w:rPr>
        <w:t xml:space="preserve">    ศรีวณิช  </w:t>
      </w:r>
      <w:r w:rsidRPr="004A42C0">
        <w:rPr>
          <w:rFonts w:asciiTheme="majorBidi" w:hAnsiTheme="majorBidi" w:cstheme="majorBidi"/>
          <w:sz w:val="30"/>
          <w:szCs w:val="30"/>
          <w:highlight w:val="white"/>
          <w:cs/>
        </w:rPr>
        <w:t>กรรมการผู้จัดการใหญ่ ธนาคารกรุงไทย</w:t>
      </w:r>
      <w:r w:rsidRPr="004A42C0">
        <w:rPr>
          <w:rFonts w:asciiTheme="majorBidi" w:hAnsiTheme="majorBidi" w:cstheme="majorBidi"/>
          <w:b/>
          <w:sz w:val="30"/>
          <w:szCs w:val="30"/>
          <w:highlight w:val="white"/>
        </w:rPr>
        <w:t xml:space="preserve"> </w:t>
      </w:r>
      <w:r w:rsidRPr="004A42C0">
        <w:rPr>
          <w:rFonts w:asciiTheme="majorBidi" w:hAnsiTheme="majorBidi" w:cstheme="majorBidi"/>
          <w:sz w:val="30"/>
          <w:szCs w:val="30"/>
          <w:highlight w:val="white"/>
        </w:rPr>
        <w:t xml:space="preserve"> </w:t>
      </w:r>
      <w:r w:rsidRPr="004A42C0">
        <w:rPr>
          <w:rFonts w:asciiTheme="majorBidi" w:hAnsiTheme="majorBidi" w:cstheme="majorBidi"/>
          <w:sz w:val="30"/>
          <w:szCs w:val="30"/>
          <w:highlight w:val="white"/>
          <w:cs/>
        </w:rPr>
        <w:t>ให้รายละเอียดเกี่ยวกับรางวัล</w:t>
      </w:r>
      <w:proofErr w:type="spellStart"/>
      <w:r w:rsidRPr="004A42C0">
        <w:rPr>
          <w:rFonts w:asciiTheme="majorBidi" w:hAnsiTheme="majorBidi" w:cstheme="majorBidi"/>
          <w:sz w:val="30"/>
          <w:szCs w:val="30"/>
          <w:highlight w:val="white"/>
          <w:cs/>
        </w:rPr>
        <w:t>ชิมช้</w:t>
      </w:r>
      <w:proofErr w:type="spellEnd"/>
      <w:r w:rsidRPr="004A42C0">
        <w:rPr>
          <w:rFonts w:asciiTheme="majorBidi" w:hAnsiTheme="majorBidi" w:cstheme="majorBidi"/>
          <w:sz w:val="30"/>
          <w:szCs w:val="30"/>
          <w:highlight w:val="white"/>
          <w:cs/>
        </w:rPr>
        <w:t xml:space="preserve">อปใช้ลุ้นโชคใหญ่ ครั้งที่ </w:t>
      </w:r>
      <w:r w:rsidRPr="004A42C0">
        <w:rPr>
          <w:rFonts w:asciiTheme="majorBidi" w:hAnsiTheme="majorBidi" w:cstheme="majorBidi"/>
          <w:sz w:val="30"/>
          <w:szCs w:val="30"/>
          <w:highlight w:val="white"/>
        </w:rPr>
        <w:t xml:space="preserve">6  </w:t>
      </w:r>
      <w:r w:rsidRPr="004A42C0">
        <w:rPr>
          <w:rFonts w:asciiTheme="majorBidi" w:hAnsiTheme="majorBidi" w:cstheme="majorBidi"/>
          <w:sz w:val="30"/>
          <w:szCs w:val="30"/>
          <w:highlight w:val="white"/>
          <w:cs/>
        </w:rPr>
        <w:t>ซึ่งเป็นรอบสุดท้ายของโครงการว่า นอกจากรางวัลรถยนต์</w:t>
      </w:r>
      <w:r w:rsidRPr="004A42C0">
        <w:rPr>
          <w:rFonts w:asciiTheme="majorBidi" w:hAnsiTheme="majorBidi" w:cstheme="majorBidi"/>
          <w:sz w:val="30"/>
          <w:szCs w:val="30"/>
        </w:rPr>
        <w:t xml:space="preserve"> Toyota </w:t>
      </w:r>
      <w:proofErr w:type="spellStart"/>
      <w:r w:rsidRPr="004A42C0">
        <w:rPr>
          <w:rFonts w:asciiTheme="majorBidi" w:hAnsiTheme="majorBidi" w:cstheme="majorBidi"/>
          <w:sz w:val="30"/>
          <w:szCs w:val="30"/>
        </w:rPr>
        <w:t>Altis</w:t>
      </w:r>
      <w:proofErr w:type="spellEnd"/>
      <w:r w:rsidRPr="004A42C0">
        <w:rPr>
          <w:rFonts w:asciiTheme="majorBidi" w:hAnsiTheme="majorBidi" w:cstheme="majorBidi"/>
          <w:sz w:val="30"/>
          <w:szCs w:val="30"/>
        </w:rPr>
        <w:t xml:space="preserve">  (limo) </w:t>
      </w:r>
      <w:r w:rsidRPr="004A42C0">
        <w:rPr>
          <w:rFonts w:asciiTheme="majorBidi" w:hAnsiTheme="majorBidi" w:cstheme="majorBidi"/>
          <w:sz w:val="30"/>
          <w:szCs w:val="30"/>
          <w:highlight w:val="white"/>
          <w:cs/>
        </w:rPr>
        <w:t>และ</w:t>
      </w:r>
      <w:r w:rsidRPr="004A42C0">
        <w:rPr>
          <w:rFonts w:asciiTheme="majorBidi" w:hAnsiTheme="majorBidi" w:cstheme="majorBidi"/>
          <w:sz w:val="30"/>
          <w:szCs w:val="30"/>
          <w:cs/>
        </w:rPr>
        <w:t>รถกระบะ</w:t>
      </w:r>
      <w:r w:rsidRPr="004A42C0">
        <w:rPr>
          <w:rFonts w:asciiTheme="majorBidi" w:hAnsiTheme="majorBidi" w:cstheme="majorBidi"/>
          <w:sz w:val="30"/>
          <w:szCs w:val="30"/>
        </w:rPr>
        <w:t xml:space="preserve">Toyota Hilux </w:t>
      </w:r>
      <w:proofErr w:type="spellStart"/>
      <w:r w:rsidRPr="004A42C0">
        <w:rPr>
          <w:rFonts w:asciiTheme="majorBidi" w:hAnsiTheme="majorBidi" w:cstheme="majorBidi"/>
          <w:sz w:val="30"/>
          <w:szCs w:val="30"/>
        </w:rPr>
        <w:t>Revo</w:t>
      </w:r>
      <w:proofErr w:type="spellEnd"/>
      <w:r w:rsidRPr="004A42C0">
        <w:rPr>
          <w:rFonts w:asciiTheme="majorBidi" w:hAnsiTheme="majorBidi" w:cstheme="majorBidi"/>
          <w:sz w:val="30"/>
          <w:szCs w:val="30"/>
        </w:rPr>
        <w:t xml:space="preserve"> </w:t>
      </w:r>
      <w:r w:rsidRPr="004A42C0">
        <w:rPr>
          <w:rFonts w:asciiTheme="majorBidi" w:hAnsiTheme="majorBidi" w:cstheme="majorBidi"/>
          <w:sz w:val="30"/>
          <w:szCs w:val="30"/>
          <w:cs/>
        </w:rPr>
        <w:t xml:space="preserve">คันที่ </w:t>
      </w:r>
      <w:r w:rsidRPr="004A42C0">
        <w:rPr>
          <w:rFonts w:asciiTheme="majorBidi" w:hAnsiTheme="majorBidi" w:cstheme="majorBidi"/>
          <w:sz w:val="30"/>
          <w:szCs w:val="30"/>
        </w:rPr>
        <w:t xml:space="preserve">3 </w:t>
      </w:r>
      <w:r w:rsidRPr="004A42C0">
        <w:rPr>
          <w:rFonts w:asciiTheme="majorBidi" w:hAnsiTheme="majorBidi" w:cstheme="majorBidi"/>
          <w:sz w:val="30"/>
          <w:szCs w:val="30"/>
          <w:cs/>
        </w:rPr>
        <w:t>แล้ว</w:t>
      </w:r>
      <w:r w:rsidRPr="004A42C0">
        <w:rPr>
          <w:rFonts w:asciiTheme="majorBidi" w:hAnsiTheme="majorBidi" w:cstheme="majorBidi"/>
          <w:sz w:val="30"/>
          <w:szCs w:val="30"/>
          <w:highlight w:val="white"/>
        </w:rPr>
        <w:t xml:space="preserve">  </w:t>
      </w:r>
      <w:r w:rsidRPr="004A42C0">
        <w:rPr>
          <w:rFonts w:asciiTheme="majorBidi" w:hAnsiTheme="majorBidi" w:cstheme="majorBidi"/>
          <w:sz w:val="30"/>
          <w:szCs w:val="30"/>
          <w:highlight w:val="white"/>
          <w:cs/>
        </w:rPr>
        <w:t xml:space="preserve">ยังมีรางวัลอื่นๆ  </w:t>
      </w:r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  <w:cs/>
        </w:rPr>
        <w:t>แบ</w:t>
      </w:r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  <w:cs/>
        </w:rPr>
        <w:t xml:space="preserve">่งเป็นรางวัลของผู้ใช้จ่ายผ่านกระเป๋า </w:t>
      </w:r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</w:rPr>
        <w:t xml:space="preserve">G - Wallet 2  </w:t>
      </w:r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  <w:cs/>
        </w:rPr>
        <w:t xml:space="preserve">จำนวน </w:t>
      </w:r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</w:rPr>
        <w:t xml:space="preserve">74 </w:t>
      </w:r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  <w:cs/>
        </w:rPr>
        <w:t xml:space="preserve">รางวัล ประกอบด้วย รถมอเตอร์ไซค์ </w:t>
      </w:r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</w:rPr>
        <w:t xml:space="preserve">Honda New PCX150 </w:t>
      </w:r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  <w:cs/>
        </w:rPr>
        <w:t xml:space="preserve">จำนวน </w:t>
      </w:r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</w:rPr>
        <w:t xml:space="preserve">2 </w:t>
      </w:r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  <w:cs/>
        </w:rPr>
        <w:t xml:space="preserve">รางวัล  </w:t>
      </w:r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</w:rPr>
        <w:t xml:space="preserve">TV </w:t>
      </w:r>
      <w:proofErr w:type="spellStart"/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</w:rPr>
        <w:t>Sumsung</w:t>
      </w:r>
      <w:proofErr w:type="spellEnd"/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</w:rPr>
        <w:t xml:space="preserve"> TV55RU7400  </w:t>
      </w:r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  <w:cs/>
        </w:rPr>
        <w:t xml:space="preserve">จำนวน </w:t>
      </w:r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</w:rPr>
        <w:t xml:space="preserve">4 </w:t>
      </w:r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  <w:cs/>
        </w:rPr>
        <w:t xml:space="preserve">รางวัล ทองคำหนัก </w:t>
      </w:r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</w:rPr>
        <w:t xml:space="preserve">1 </w:t>
      </w:r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  <w:cs/>
        </w:rPr>
        <w:t xml:space="preserve">บาท จำนวน </w:t>
      </w:r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</w:rPr>
        <w:t xml:space="preserve">8 </w:t>
      </w:r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  <w:cs/>
        </w:rPr>
        <w:t xml:space="preserve">รางวัล และทองคำหนัก </w:t>
      </w:r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</w:rPr>
        <w:t xml:space="preserve">50 </w:t>
      </w:r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  <w:cs/>
        </w:rPr>
        <w:t xml:space="preserve">สตางค์ จำนวน </w:t>
      </w:r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</w:rPr>
        <w:t xml:space="preserve">58 </w:t>
      </w:r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  <w:cs/>
        </w:rPr>
        <w:t>รางวัล และเป็นรางวัลสำหรับร้าน</w:t>
      </w:r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  <w:cs/>
        </w:rPr>
        <w:t xml:space="preserve">ค้า </w:t>
      </w:r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</w:rPr>
        <w:t xml:space="preserve">17 </w:t>
      </w:r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  <w:cs/>
        </w:rPr>
        <w:t xml:space="preserve">รางวัล  ได้แก่ ทองคำหนัก </w:t>
      </w:r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</w:rPr>
        <w:t xml:space="preserve">1 </w:t>
      </w:r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  <w:cs/>
        </w:rPr>
        <w:t xml:space="preserve">บาท จำนวน </w:t>
      </w:r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</w:rPr>
        <w:t xml:space="preserve">2 </w:t>
      </w:r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  <w:cs/>
        </w:rPr>
        <w:t xml:space="preserve">รางวัล และทองคำหนัก </w:t>
      </w:r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</w:rPr>
        <w:t xml:space="preserve">50 </w:t>
      </w:r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  <w:cs/>
        </w:rPr>
        <w:t xml:space="preserve">สตางค์ จำนวน </w:t>
      </w:r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</w:rPr>
        <w:t xml:space="preserve">15 </w:t>
      </w:r>
      <w:r w:rsidRPr="004A42C0">
        <w:rPr>
          <w:rFonts w:asciiTheme="majorBidi" w:hAnsiTheme="majorBidi" w:cstheme="majorBidi"/>
          <w:color w:val="222222"/>
          <w:sz w:val="30"/>
          <w:szCs w:val="30"/>
          <w:highlight w:val="white"/>
          <w:cs/>
        </w:rPr>
        <w:t>รางวัล</w:t>
      </w:r>
      <w:r w:rsidRPr="004A42C0">
        <w:rPr>
          <w:rFonts w:asciiTheme="majorBidi" w:hAnsiTheme="majorBidi" w:cstheme="majorBidi"/>
          <w:sz w:val="30"/>
          <w:szCs w:val="30"/>
        </w:rPr>
        <w:t xml:space="preserve">  </w:t>
      </w:r>
      <w:r w:rsidRPr="004A42C0">
        <w:rPr>
          <w:rFonts w:asciiTheme="majorBidi" w:hAnsiTheme="majorBidi" w:cstheme="majorBidi"/>
          <w:sz w:val="30"/>
          <w:szCs w:val="30"/>
          <w:cs/>
        </w:rPr>
        <w:t xml:space="preserve">โดยตลอดระยะเวลาของโครงการ มียอดการใช้จ่ายกว่า </w:t>
      </w:r>
      <w:r w:rsidRPr="004A42C0">
        <w:rPr>
          <w:rFonts w:asciiTheme="majorBidi" w:hAnsiTheme="majorBidi" w:cstheme="majorBidi"/>
          <w:sz w:val="30"/>
          <w:szCs w:val="30"/>
        </w:rPr>
        <w:t xml:space="preserve">28,500 </w:t>
      </w:r>
      <w:r w:rsidRPr="004A42C0">
        <w:rPr>
          <w:rFonts w:asciiTheme="majorBidi" w:hAnsiTheme="majorBidi" w:cstheme="majorBidi"/>
          <w:sz w:val="30"/>
          <w:szCs w:val="30"/>
          <w:cs/>
        </w:rPr>
        <w:t xml:space="preserve">ล้านบาท แบ่งเป็นการใช้จ่ายผ่านกระเป๋าแรกประมาณ </w:t>
      </w:r>
      <w:r w:rsidRPr="004A42C0">
        <w:rPr>
          <w:rFonts w:asciiTheme="majorBidi" w:hAnsiTheme="majorBidi" w:cstheme="majorBidi"/>
          <w:sz w:val="30"/>
          <w:szCs w:val="30"/>
        </w:rPr>
        <w:t xml:space="preserve">11,500 </w:t>
      </w:r>
      <w:r w:rsidRPr="004A42C0">
        <w:rPr>
          <w:rFonts w:asciiTheme="majorBidi" w:hAnsiTheme="majorBidi" w:cstheme="majorBidi"/>
          <w:sz w:val="30"/>
          <w:szCs w:val="30"/>
          <w:cs/>
        </w:rPr>
        <w:t xml:space="preserve">ล้านบาท  และผ่านกระเป๋า </w:t>
      </w:r>
      <w:r w:rsidRPr="004A42C0">
        <w:rPr>
          <w:rFonts w:asciiTheme="majorBidi" w:hAnsiTheme="majorBidi" w:cstheme="majorBidi"/>
          <w:sz w:val="30"/>
          <w:szCs w:val="30"/>
        </w:rPr>
        <w:t xml:space="preserve">G – Wallet 2 </w:t>
      </w:r>
      <w:r w:rsidRPr="004A42C0">
        <w:rPr>
          <w:rFonts w:asciiTheme="majorBidi" w:hAnsiTheme="majorBidi" w:cstheme="majorBidi"/>
          <w:sz w:val="30"/>
          <w:szCs w:val="30"/>
          <w:cs/>
        </w:rPr>
        <w:t xml:space="preserve">กว่า </w:t>
      </w:r>
      <w:r w:rsidRPr="004A42C0">
        <w:rPr>
          <w:rFonts w:asciiTheme="majorBidi" w:hAnsiTheme="majorBidi" w:cstheme="majorBidi"/>
          <w:sz w:val="30"/>
          <w:szCs w:val="30"/>
        </w:rPr>
        <w:t xml:space="preserve">17,000 </w:t>
      </w:r>
      <w:r w:rsidRPr="004A42C0">
        <w:rPr>
          <w:rFonts w:asciiTheme="majorBidi" w:hAnsiTheme="majorBidi" w:cstheme="majorBidi"/>
          <w:sz w:val="30"/>
          <w:szCs w:val="30"/>
          <w:cs/>
        </w:rPr>
        <w:t>ล้านบาท</w:t>
      </w:r>
      <w:r w:rsidRPr="004A42C0">
        <w:rPr>
          <w:rFonts w:asciiTheme="majorBidi" w:hAnsiTheme="majorBidi" w:cstheme="majorBidi"/>
          <w:sz w:val="30"/>
          <w:szCs w:val="30"/>
        </w:rPr>
        <w:t xml:space="preserve">  </w:t>
      </w:r>
      <w:r w:rsidRPr="004A42C0">
        <w:rPr>
          <w:rFonts w:asciiTheme="majorBidi" w:hAnsiTheme="majorBidi" w:cstheme="majorBidi"/>
          <w:sz w:val="30"/>
          <w:szCs w:val="30"/>
          <w:cs/>
        </w:rPr>
        <w:t xml:space="preserve">จากประชาชนที่ได้รับสิทธิ์ทั้งสิ้น </w:t>
      </w:r>
      <w:r w:rsidRPr="004A42C0">
        <w:rPr>
          <w:rFonts w:asciiTheme="majorBidi" w:hAnsiTheme="majorBidi" w:cstheme="majorBidi"/>
          <w:sz w:val="30"/>
          <w:szCs w:val="30"/>
        </w:rPr>
        <w:t xml:space="preserve">12.6 </w:t>
      </w:r>
      <w:r w:rsidRPr="004A42C0">
        <w:rPr>
          <w:rFonts w:asciiTheme="majorBidi" w:hAnsiTheme="majorBidi" w:cstheme="majorBidi"/>
          <w:sz w:val="30"/>
          <w:szCs w:val="30"/>
          <w:cs/>
        </w:rPr>
        <w:t xml:space="preserve">ล้านคน </w:t>
      </w:r>
      <w:r w:rsidRPr="004A42C0">
        <w:rPr>
          <w:rFonts w:asciiTheme="majorBidi" w:hAnsiTheme="majorBidi" w:cstheme="majorBidi"/>
          <w:sz w:val="30"/>
          <w:szCs w:val="30"/>
          <w:highlight w:val="white"/>
        </w:rPr>
        <w:t xml:space="preserve"> </w:t>
      </w:r>
      <w:r w:rsidRPr="004A42C0">
        <w:rPr>
          <w:rFonts w:asciiTheme="majorBidi" w:hAnsiTheme="majorBidi" w:cstheme="majorBidi"/>
          <w:sz w:val="30"/>
          <w:szCs w:val="30"/>
          <w:highlight w:val="white"/>
          <w:cs/>
        </w:rPr>
        <w:t xml:space="preserve">และมีร้านค้าเข้าร่วมโครงการ </w:t>
      </w:r>
      <w:r w:rsidRPr="004A42C0">
        <w:rPr>
          <w:rFonts w:asciiTheme="majorBidi" w:hAnsiTheme="majorBidi" w:cstheme="majorBidi"/>
          <w:sz w:val="30"/>
          <w:szCs w:val="30"/>
          <w:highlight w:val="white"/>
        </w:rPr>
        <w:t xml:space="preserve">170,000 </w:t>
      </w:r>
      <w:r w:rsidRPr="004A42C0">
        <w:rPr>
          <w:rFonts w:asciiTheme="majorBidi" w:hAnsiTheme="majorBidi" w:cstheme="majorBidi"/>
          <w:sz w:val="30"/>
          <w:szCs w:val="30"/>
          <w:highlight w:val="white"/>
          <w:cs/>
        </w:rPr>
        <w:t xml:space="preserve">ราย </w:t>
      </w:r>
    </w:p>
    <w:p w:rsidR="00184CE2" w:rsidRPr="004A42C0" w:rsidRDefault="004A42C0" w:rsidP="004A42C0">
      <w:pPr>
        <w:spacing w:after="0" w:line="240" w:lineRule="auto"/>
        <w:jc w:val="thaiDistribute"/>
        <w:rPr>
          <w:rFonts w:asciiTheme="majorBidi" w:hAnsiTheme="majorBidi" w:cstheme="majorBidi"/>
          <w:spacing w:val="-2"/>
          <w:sz w:val="30"/>
          <w:szCs w:val="30"/>
          <w:highlight w:val="white"/>
        </w:rPr>
      </w:pPr>
      <w:r w:rsidRPr="004A42C0">
        <w:rPr>
          <w:rFonts w:asciiTheme="majorBidi" w:hAnsiTheme="majorBidi" w:cstheme="majorBidi"/>
          <w:spacing w:val="-2"/>
          <w:sz w:val="30"/>
          <w:szCs w:val="30"/>
          <w:highlight w:val="white"/>
        </w:rPr>
        <w:t xml:space="preserve">             </w:t>
      </w:r>
      <w:r w:rsidRPr="004A42C0">
        <w:rPr>
          <w:rFonts w:asciiTheme="majorBidi" w:hAnsiTheme="majorBidi" w:cstheme="majorBidi"/>
          <w:spacing w:val="-2"/>
          <w:sz w:val="30"/>
          <w:szCs w:val="30"/>
          <w:highlight w:val="white"/>
          <w:cs/>
        </w:rPr>
        <w:t>โครงการ</w:t>
      </w:r>
      <w:proofErr w:type="spellStart"/>
      <w:r w:rsidRPr="004A42C0">
        <w:rPr>
          <w:rFonts w:asciiTheme="majorBidi" w:hAnsiTheme="majorBidi" w:cstheme="majorBidi"/>
          <w:spacing w:val="-2"/>
          <w:sz w:val="30"/>
          <w:szCs w:val="30"/>
          <w:highlight w:val="white"/>
          <w:cs/>
        </w:rPr>
        <w:t>ชิมช้</w:t>
      </w:r>
      <w:proofErr w:type="spellEnd"/>
      <w:r w:rsidRPr="004A42C0">
        <w:rPr>
          <w:rFonts w:asciiTheme="majorBidi" w:hAnsiTheme="majorBidi" w:cstheme="majorBidi"/>
          <w:spacing w:val="-2"/>
          <w:sz w:val="30"/>
          <w:szCs w:val="30"/>
          <w:highlight w:val="white"/>
          <w:cs/>
        </w:rPr>
        <w:t>อปใช้ นับว่าประสบความสำเร็จอย่างล้นหลาม ประชาช</w:t>
      </w:r>
      <w:bookmarkStart w:id="1" w:name="_GoBack"/>
      <w:bookmarkEnd w:id="1"/>
      <w:r w:rsidRPr="004A42C0">
        <w:rPr>
          <w:rFonts w:asciiTheme="majorBidi" w:hAnsiTheme="majorBidi" w:cstheme="majorBidi"/>
          <w:spacing w:val="-2"/>
          <w:sz w:val="30"/>
          <w:szCs w:val="30"/>
          <w:highlight w:val="white"/>
          <w:cs/>
        </w:rPr>
        <w:t xml:space="preserve">นให้ความสนใจเข้าร่วมโครงการจำนวนมาก   จากยอดลงทะเบียนรับสิทธิ์ ทั้งเฟส </w:t>
      </w:r>
      <w:r w:rsidRPr="004A42C0">
        <w:rPr>
          <w:rFonts w:asciiTheme="majorBidi" w:hAnsiTheme="majorBidi" w:cstheme="majorBidi"/>
          <w:spacing w:val="-2"/>
          <w:sz w:val="30"/>
          <w:szCs w:val="30"/>
          <w:highlight w:val="white"/>
        </w:rPr>
        <w:t xml:space="preserve">1-3 </w:t>
      </w:r>
      <w:r w:rsidRPr="004A42C0">
        <w:rPr>
          <w:rFonts w:asciiTheme="majorBidi" w:hAnsiTheme="majorBidi" w:cstheme="majorBidi"/>
          <w:spacing w:val="-2"/>
          <w:sz w:val="30"/>
          <w:szCs w:val="30"/>
          <w:highlight w:val="white"/>
          <w:cs/>
        </w:rPr>
        <w:t>เปิดให้ลงทะเบียนเพีย</w:t>
      </w:r>
      <w:r w:rsidRPr="004A42C0">
        <w:rPr>
          <w:rFonts w:asciiTheme="majorBidi" w:hAnsiTheme="majorBidi" w:cstheme="majorBidi"/>
          <w:spacing w:val="-2"/>
          <w:sz w:val="30"/>
          <w:szCs w:val="30"/>
          <w:highlight w:val="white"/>
          <w:cs/>
        </w:rPr>
        <w:t xml:space="preserve">งไม่กี่ชั่วโมง ก็เต็มตามจำนวนที่กำหนดไว้ในแต่ละวัน  ส่วนร้านค้าที่เข้าร่วมโครงการ มีปริมาณมากเพียงพอครอบคลุมทุกอุตสาหกรรมบริการ และกระจายทุกภูมิภาคของประเทศที่มีมากกว่า </w:t>
      </w:r>
      <w:r w:rsidRPr="004A42C0">
        <w:rPr>
          <w:rFonts w:asciiTheme="majorBidi" w:hAnsiTheme="majorBidi" w:cstheme="majorBidi"/>
          <w:spacing w:val="-2"/>
          <w:sz w:val="30"/>
          <w:szCs w:val="30"/>
          <w:highlight w:val="white"/>
        </w:rPr>
        <w:t xml:space="preserve">170,000 </w:t>
      </w:r>
      <w:r w:rsidRPr="004A42C0">
        <w:rPr>
          <w:rFonts w:asciiTheme="majorBidi" w:hAnsiTheme="majorBidi" w:cstheme="majorBidi"/>
          <w:spacing w:val="-2"/>
          <w:sz w:val="30"/>
          <w:szCs w:val="30"/>
          <w:highlight w:val="white"/>
          <w:cs/>
        </w:rPr>
        <w:t xml:space="preserve">ราย ส่งผลให้ยอดการใช้จ่ายผ่านกระเป๋า </w:t>
      </w:r>
      <w:r w:rsidRPr="004A42C0">
        <w:rPr>
          <w:rFonts w:asciiTheme="majorBidi" w:hAnsiTheme="majorBidi" w:cstheme="majorBidi"/>
          <w:spacing w:val="-2"/>
          <w:sz w:val="30"/>
          <w:szCs w:val="30"/>
          <w:highlight w:val="white"/>
        </w:rPr>
        <w:t xml:space="preserve">G-Wallet 2 </w:t>
      </w:r>
      <w:r w:rsidRPr="004A42C0">
        <w:rPr>
          <w:rFonts w:asciiTheme="majorBidi" w:hAnsiTheme="majorBidi" w:cstheme="majorBidi"/>
          <w:spacing w:val="-2"/>
          <w:sz w:val="30"/>
          <w:szCs w:val="30"/>
          <w:highlight w:val="white"/>
          <w:cs/>
        </w:rPr>
        <w:t>เพิ่มขึ้นอย่างต่อเนื่อง จากยอดผ</w:t>
      </w:r>
      <w:r w:rsidRPr="004A42C0">
        <w:rPr>
          <w:rFonts w:asciiTheme="majorBidi" w:hAnsiTheme="majorBidi" w:cstheme="majorBidi"/>
          <w:spacing w:val="-2"/>
          <w:sz w:val="30"/>
          <w:szCs w:val="30"/>
          <w:highlight w:val="white"/>
          <w:cs/>
        </w:rPr>
        <w:t xml:space="preserve">ู้รับสิทธิที่ร่วมลุ้นรางวัลในทุกสัปดาห์ ตลอดระยะเวลา </w:t>
      </w:r>
      <w:r w:rsidRPr="004A42C0">
        <w:rPr>
          <w:rFonts w:asciiTheme="majorBidi" w:hAnsiTheme="majorBidi" w:cstheme="majorBidi"/>
          <w:spacing w:val="-2"/>
          <w:sz w:val="30"/>
          <w:szCs w:val="30"/>
          <w:highlight w:val="white"/>
        </w:rPr>
        <w:t xml:space="preserve">5 </w:t>
      </w:r>
      <w:r w:rsidRPr="004A42C0">
        <w:rPr>
          <w:rFonts w:asciiTheme="majorBidi" w:hAnsiTheme="majorBidi" w:cstheme="majorBidi"/>
          <w:spacing w:val="-2"/>
          <w:sz w:val="30"/>
          <w:szCs w:val="30"/>
          <w:highlight w:val="white"/>
          <w:cs/>
        </w:rPr>
        <w:t xml:space="preserve">ครั้งที่ผ่านมา มีจำนวนมากกว่า </w:t>
      </w:r>
      <w:r w:rsidRPr="004A42C0">
        <w:rPr>
          <w:rFonts w:asciiTheme="majorBidi" w:hAnsiTheme="majorBidi" w:cstheme="majorBidi"/>
          <w:spacing w:val="-2"/>
          <w:sz w:val="30"/>
          <w:szCs w:val="30"/>
          <w:highlight w:val="white"/>
        </w:rPr>
        <w:t xml:space="preserve">4 </w:t>
      </w:r>
      <w:r w:rsidRPr="004A42C0">
        <w:rPr>
          <w:rFonts w:asciiTheme="majorBidi" w:hAnsiTheme="majorBidi" w:cstheme="majorBidi"/>
          <w:spacing w:val="-2"/>
          <w:sz w:val="30"/>
          <w:szCs w:val="30"/>
          <w:highlight w:val="white"/>
          <w:cs/>
        </w:rPr>
        <w:t xml:space="preserve">แสนสิทธิ์ต่อครั้ง  และยอดรวมการใช้จ่ายตั้งแต่วันที่ </w:t>
      </w:r>
      <w:r w:rsidRPr="004A42C0">
        <w:rPr>
          <w:rFonts w:asciiTheme="majorBidi" w:hAnsiTheme="majorBidi" w:cstheme="majorBidi"/>
          <w:spacing w:val="-2"/>
          <w:sz w:val="30"/>
          <w:szCs w:val="30"/>
          <w:highlight w:val="white"/>
        </w:rPr>
        <w:t xml:space="preserve">27 </w:t>
      </w:r>
      <w:r w:rsidRPr="004A42C0">
        <w:rPr>
          <w:rFonts w:asciiTheme="majorBidi" w:hAnsiTheme="majorBidi" w:cstheme="majorBidi"/>
          <w:spacing w:val="-2"/>
          <w:sz w:val="30"/>
          <w:szCs w:val="30"/>
          <w:highlight w:val="white"/>
          <w:cs/>
        </w:rPr>
        <w:t xml:space="preserve">กันยายน </w:t>
      </w:r>
      <w:r w:rsidRPr="004A42C0">
        <w:rPr>
          <w:rFonts w:asciiTheme="majorBidi" w:hAnsiTheme="majorBidi" w:cstheme="majorBidi"/>
          <w:spacing w:val="-2"/>
          <w:sz w:val="30"/>
          <w:szCs w:val="30"/>
          <w:highlight w:val="white"/>
        </w:rPr>
        <w:t xml:space="preserve">2562 – 31 </w:t>
      </w:r>
      <w:r w:rsidRPr="004A42C0">
        <w:rPr>
          <w:rFonts w:asciiTheme="majorBidi" w:hAnsiTheme="majorBidi" w:cstheme="majorBidi"/>
          <w:spacing w:val="-2"/>
          <w:sz w:val="30"/>
          <w:szCs w:val="30"/>
          <w:highlight w:val="white"/>
          <w:cs/>
        </w:rPr>
        <w:t xml:space="preserve">มกราคม  </w:t>
      </w:r>
      <w:r w:rsidRPr="004A42C0">
        <w:rPr>
          <w:rFonts w:asciiTheme="majorBidi" w:hAnsiTheme="majorBidi" w:cstheme="majorBidi"/>
          <w:spacing w:val="-2"/>
          <w:sz w:val="30"/>
          <w:szCs w:val="30"/>
          <w:highlight w:val="white"/>
        </w:rPr>
        <w:t xml:space="preserve">2563  </w:t>
      </w:r>
      <w:r w:rsidRPr="004A42C0">
        <w:rPr>
          <w:rFonts w:asciiTheme="majorBidi" w:hAnsiTheme="majorBidi" w:cstheme="majorBidi"/>
          <w:spacing w:val="-2"/>
          <w:sz w:val="30"/>
          <w:szCs w:val="30"/>
          <w:highlight w:val="white"/>
          <w:cs/>
        </w:rPr>
        <w:t xml:space="preserve">รับสิทธิ์ลุ้นรางวัลรถยนต์และรถกระบะ มีจำนวนมากกว่า  </w:t>
      </w:r>
      <w:r w:rsidRPr="004A42C0">
        <w:rPr>
          <w:rFonts w:asciiTheme="majorBidi" w:hAnsiTheme="majorBidi" w:cstheme="majorBidi"/>
          <w:spacing w:val="-2"/>
          <w:sz w:val="30"/>
          <w:szCs w:val="30"/>
          <w:highlight w:val="white"/>
        </w:rPr>
        <w:t xml:space="preserve">12 </w:t>
      </w:r>
      <w:r w:rsidRPr="004A42C0">
        <w:rPr>
          <w:rFonts w:asciiTheme="majorBidi" w:hAnsiTheme="majorBidi" w:cstheme="majorBidi"/>
          <w:spacing w:val="-2"/>
          <w:sz w:val="30"/>
          <w:szCs w:val="30"/>
          <w:highlight w:val="white"/>
          <w:cs/>
        </w:rPr>
        <w:t>ล้านสิทธิ์  โดยนับจากยอดการ</w:t>
      </w:r>
      <w:r w:rsidRPr="004A42C0">
        <w:rPr>
          <w:rFonts w:asciiTheme="majorBidi" w:hAnsiTheme="majorBidi" w:cstheme="majorBidi"/>
          <w:spacing w:val="-2"/>
          <w:sz w:val="30"/>
          <w:szCs w:val="30"/>
          <w:highlight w:val="white"/>
          <w:cs/>
        </w:rPr>
        <w:t xml:space="preserve">ใช้จ่ายสะสมทุกๆ </w:t>
      </w:r>
      <w:r w:rsidRPr="004A42C0">
        <w:rPr>
          <w:rFonts w:asciiTheme="majorBidi" w:hAnsiTheme="majorBidi" w:cstheme="majorBidi"/>
          <w:spacing w:val="-2"/>
          <w:sz w:val="30"/>
          <w:szCs w:val="30"/>
          <w:highlight w:val="white"/>
        </w:rPr>
        <w:t xml:space="preserve">1,000 </w:t>
      </w:r>
      <w:r w:rsidRPr="004A42C0">
        <w:rPr>
          <w:rFonts w:asciiTheme="majorBidi" w:hAnsiTheme="majorBidi" w:cstheme="majorBidi"/>
          <w:spacing w:val="-2"/>
          <w:sz w:val="30"/>
          <w:szCs w:val="30"/>
          <w:highlight w:val="white"/>
          <w:cs/>
        </w:rPr>
        <w:t xml:space="preserve">บาท รับ </w:t>
      </w:r>
      <w:r w:rsidRPr="004A42C0">
        <w:rPr>
          <w:rFonts w:asciiTheme="majorBidi" w:hAnsiTheme="majorBidi" w:cstheme="majorBidi"/>
          <w:spacing w:val="-2"/>
          <w:sz w:val="30"/>
          <w:szCs w:val="30"/>
          <w:highlight w:val="white"/>
        </w:rPr>
        <w:t xml:space="preserve">1  </w:t>
      </w:r>
      <w:r w:rsidRPr="004A42C0">
        <w:rPr>
          <w:rFonts w:asciiTheme="majorBidi" w:hAnsiTheme="majorBidi" w:cstheme="majorBidi"/>
          <w:spacing w:val="-2"/>
          <w:sz w:val="30"/>
          <w:szCs w:val="30"/>
          <w:highlight w:val="white"/>
          <w:cs/>
        </w:rPr>
        <w:t xml:space="preserve">สิทธิ์  </w:t>
      </w:r>
    </w:p>
    <w:p w:rsidR="00184CE2" w:rsidRPr="004A42C0" w:rsidRDefault="004A42C0" w:rsidP="004A42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Theme="majorBidi" w:hAnsiTheme="majorBidi" w:cstheme="majorBidi"/>
          <w:color w:val="222222"/>
          <w:spacing w:val="-2"/>
          <w:sz w:val="30"/>
          <w:szCs w:val="30"/>
          <w:highlight w:val="white"/>
        </w:rPr>
      </w:pPr>
      <w:r w:rsidRPr="004A42C0">
        <w:rPr>
          <w:rFonts w:asciiTheme="majorBidi" w:hAnsiTheme="majorBidi" w:cstheme="majorBidi"/>
          <w:color w:val="000000"/>
          <w:sz w:val="30"/>
          <w:szCs w:val="30"/>
        </w:rPr>
        <w:t xml:space="preserve">            </w:t>
      </w:r>
      <w:r w:rsidRPr="004A42C0">
        <w:rPr>
          <w:rFonts w:asciiTheme="majorBidi" w:hAnsiTheme="majorBidi" w:cstheme="majorBidi"/>
          <w:color w:val="222222"/>
          <w:spacing w:val="-2"/>
          <w:sz w:val="30"/>
          <w:szCs w:val="30"/>
          <w:highlight w:val="white"/>
          <w:cs/>
        </w:rPr>
        <w:t>สำหรับผู้โชคดีที่ได้รับรางวัลรถยนต์</w:t>
      </w:r>
      <w:r w:rsidRPr="004A42C0">
        <w:rPr>
          <w:rFonts w:asciiTheme="majorBidi" w:hAnsiTheme="majorBidi" w:cstheme="majorBidi"/>
          <w:color w:val="000000"/>
          <w:spacing w:val="-2"/>
          <w:sz w:val="30"/>
          <w:szCs w:val="30"/>
        </w:rPr>
        <w:t xml:space="preserve"> Toyota </w:t>
      </w:r>
      <w:proofErr w:type="spellStart"/>
      <w:r w:rsidRPr="004A42C0">
        <w:rPr>
          <w:rFonts w:asciiTheme="majorBidi" w:hAnsiTheme="majorBidi" w:cstheme="majorBidi"/>
          <w:color w:val="000000"/>
          <w:spacing w:val="-2"/>
          <w:sz w:val="30"/>
          <w:szCs w:val="30"/>
        </w:rPr>
        <w:t>Altis</w:t>
      </w:r>
      <w:proofErr w:type="spellEnd"/>
      <w:r w:rsidRPr="004A42C0">
        <w:rPr>
          <w:rFonts w:asciiTheme="majorBidi" w:hAnsiTheme="majorBidi" w:cstheme="majorBidi"/>
          <w:color w:val="000000"/>
          <w:spacing w:val="-2"/>
          <w:sz w:val="30"/>
          <w:szCs w:val="30"/>
        </w:rPr>
        <w:t xml:space="preserve">  (limo)  </w:t>
      </w:r>
      <w:r w:rsidRPr="004A42C0">
        <w:rPr>
          <w:rFonts w:asciiTheme="majorBidi" w:hAnsiTheme="majorBidi" w:cstheme="majorBidi"/>
          <w:color w:val="222222"/>
          <w:spacing w:val="-2"/>
          <w:sz w:val="30"/>
          <w:szCs w:val="30"/>
          <w:highlight w:val="white"/>
          <w:cs/>
        </w:rPr>
        <w:t>ได้แก่  คุณเสถียร วิไพบูลย์ และรางวัล</w:t>
      </w:r>
      <w:r w:rsidRPr="004A42C0">
        <w:rPr>
          <w:rFonts w:asciiTheme="majorBidi" w:hAnsiTheme="majorBidi" w:cstheme="majorBidi"/>
          <w:color w:val="000000"/>
          <w:spacing w:val="-2"/>
          <w:sz w:val="30"/>
          <w:szCs w:val="30"/>
          <w:cs/>
        </w:rPr>
        <w:t>รถกระบะ</w:t>
      </w:r>
      <w:r w:rsidRPr="004A42C0">
        <w:rPr>
          <w:rFonts w:asciiTheme="majorBidi" w:hAnsiTheme="majorBidi" w:cstheme="majorBidi"/>
          <w:color w:val="000000"/>
          <w:spacing w:val="-2"/>
          <w:sz w:val="30"/>
          <w:szCs w:val="30"/>
        </w:rPr>
        <w:t xml:space="preserve">Toyota Hilux </w:t>
      </w:r>
      <w:proofErr w:type="spellStart"/>
      <w:r w:rsidRPr="004A42C0">
        <w:rPr>
          <w:rFonts w:asciiTheme="majorBidi" w:hAnsiTheme="majorBidi" w:cstheme="majorBidi"/>
          <w:color w:val="000000"/>
          <w:spacing w:val="-2"/>
          <w:sz w:val="30"/>
          <w:szCs w:val="30"/>
        </w:rPr>
        <w:t>Revo</w:t>
      </w:r>
      <w:proofErr w:type="spellEnd"/>
      <w:r w:rsidRPr="004A42C0">
        <w:rPr>
          <w:rFonts w:asciiTheme="majorBidi" w:hAnsiTheme="majorBidi" w:cstheme="majorBidi"/>
          <w:color w:val="000000"/>
          <w:spacing w:val="-2"/>
          <w:sz w:val="30"/>
          <w:szCs w:val="30"/>
        </w:rPr>
        <w:t xml:space="preserve"> </w:t>
      </w:r>
      <w:r w:rsidRPr="004A42C0">
        <w:rPr>
          <w:rFonts w:asciiTheme="majorBidi" w:hAnsiTheme="majorBidi" w:cstheme="majorBidi"/>
          <w:color w:val="222222"/>
          <w:spacing w:val="-2"/>
          <w:sz w:val="30"/>
          <w:szCs w:val="30"/>
          <w:highlight w:val="white"/>
          <w:cs/>
        </w:rPr>
        <w:t>ได้แก่  คุณ</w:t>
      </w:r>
      <w:proofErr w:type="spellStart"/>
      <w:r w:rsidRPr="004A42C0">
        <w:rPr>
          <w:rFonts w:asciiTheme="majorBidi" w:hAnsiTheme="majorBidi" w:cstheme="majorBidi"/>
          <w:color w:val="222222"/>
          <w:spacing w:val="-2"/>
          <w:sz w:val="30"/>
          <w:szCs w:val="30"/>
          <w:highlight w:val="white"/>
          <w:cs/>
        </w:rPr>
        <w:t>ธานินทร์</w:t>
      </w:r>
      <w:proofErr w:type="spellEnd"/>
      <w:r w:rsidRPr="004A42C0">
        <w:rPr>
          <w:rFonts w:asciiTheme="majorBidi" w:hAnsiTheme="majorBidi" w:cstheme="majorBidi"/>
          <w:color w:val="222222"/>
          <w:spacing w:val="-2"/>
          <w:sz w:val="30"/>
          <w:szCs w:val="30"/>
          <w:highlight w:val="white"/>
          <w:cs/>
        </w:rPr>
        <w:t xml:space="preserve">  มะโร ส่วนรางวัลอื่นๆ สามารถตรวจสอบรายชื่อได้ทาง </w:t>
      </w:r>
      <w:r w:rsidRPr="004A42C0">
        <w:rPr>
          <w:rFonts w:asciiTheme="majorBidi" w:hAnsiTheme="majorBidi" w:cstheme="majorBidi"/>
          <w:color w:val="000000"/>
          <w:spacing w:val="-2"/>
          <w:sz w:val="30"/>
          <w:szCs w:val="30"/>
          <w:highlight w:val="white"/>
        </w:rPr>
        <w:t>www.</w:t>
      </w:r>
      <w:proofErr w:type="spellStart"/>
      <w:r w:rsidRPr="004A42C0">
        <w:rPr>
          <w:rFonts w:asciiTheme="majorBidi" w:hAnsiTheme="majorBidi" w:cstheme="majorBidi"/>
          <w:color w:val="000000"/>
          <w:spacing w:val="-2"/>
          <w:sz w:val="30"/>
          <w:szCs w:val="30"/>
          <w:highlight w:val="white"/>
          <w:cs/>
        </w:rPr>
        <w:t>ชิมช้</w:t>
      </w:r>
      <w:proofErr w:type="spellEnd"/>
      <w:r w:rsidRPr="004A42C0">
        <w:rPr>
          <w:rFonts w:asciiTheme="majorBidi" w:hAnsiTheme="majorBidi" w:cstheme="majorBidi"/>
          <w:color w:val="000000"/>
          <w:spacing w:val="-2"/>
          <w:sz w:val="30"/>
          <w:szCs w:val="30"/>
          <w:highlight w:val="white"/>
          <w:cs/>
        </w:rPr>
        <w:t>อปใช</w:t>
      </w:r>
      <w:r w:rsidRPr="004A42C0">
        <w:rPr>
          <w:rFonts w:asciiTheme="majorBidi" w:hAnsiTheme="majorBidi" w:cstheme="majorBidi"/>
          <w:color w:val="000000"/>
          <w:spacing w:val="-2"/>
          <w:sz w:val="30"/>
          <w:szCs w:val="30"/>
          <w:highlight w:val="white"/>
          <w:cs/>
        </w:rPr>
        <w:t>้</w:t>
      </w:r>
      <w:r w:rsidRPr="004A42C0">
        <w:rPr>
          <w:rFonts w:asciiTheme="majorBidi" w:hAnsiTheme="majorBidi" w:cstheme="majorBidi"/>
          <w:color w:val="000000"/>
          <w:spacing w:val="-2"/>
          <w:sz w:val="30"/>
          <w:szCs w:val="30"/>
          <w:highlight w:val="white"/>
        </w:rPr>
        <w:t xml:space="preserve">.com   </w:t>
      </w:r>
      <w:r w:rsidRPr="004A42C0">
        <w:rPr>
          <w:rFonts w:asciiTheme="majorBidi" w:hAnsiTheme="majorBidi" w:cstheme="majorBidi"/>
          <w:color w:val="222222"/>
          <w:spacing w:val="-2"/>
          <w:sz w:val="30"/>
          <w:szCs w:val="30"/>
          <w:highlight w:val="white"/>
        </w:rPr>
        <w:t xml:space="preserve"> </w:t>
      </w:r>
      <w:r w:rsidRPr="004A42C0">
        <w:rPr>
          <w:rFonts w:asciiTheme="majorBidi" w:hAnsiTheme="majorBidi" w:cstheme="majorBidi"/>
          <w:color w:val="222222"/>
          <w:spacing w:val="-2"/>
          <w:sz w:val="30"/>
          <w:szCs w:val="30"/>
          <w:highlight w:val="white"/>
          <w:cs/>
        </w:rPr>
        <w:t xml:space="preserve">ซึ่งผู้โชคดีที่ได้รับรางวัล นำหลักฐานมาแสดงเพื่อรับรองภายใน </w:t>
      </w:r>
      <w:r w:rsidRPr="004A42C0">
        <w:rPr>
          <w:rFonts w:asciiTheme="majorBidi" w:hAnsiTheme="majorBidi" w:cstheme="majorBidi"/>
          <w:color w:val="222222"/>
          <w:spacing w:val="-2"/>
          <w:sz w:val="30"/>
          <w:szCs w:val="30"/>
          <w:highlight w:val="white"/>
        </w:rPr>
        <w:t xml:space="preserve">30 </w:t>
      </w:r>
      <w:r w:rsidRPr="004A42C0">
        <w:rPr>
          <w:rFonts w:asciiTheme="majorBidi" w:hAnsiTheme="majorBidi" w:cstheme="majorBidi"/>
          <w:color w:val="222222"/>
          <w:spacing w:val="-2"/>
          <w:sz w:val="30"/>
          <w:szCs w:val="30"/>
          <w:highlight w:val="white"/>
          <w:cs/>
        </w:rPr>
        <w:t>วัน นับจากวันที่ประกาศรายชื่อผู้โชคดี</w:t>
      </w:r>
    </w:p>
    <w:p w:rsidR="00184CE2" w:rsidRPr="004A42C0" w:rsidRDefault="004A42C0" w:rsidP="004A42C0">
      <w:pPr>
        <w:spacing w:after="0"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 w:rsidRPr="004A42C0">
        <w:rPr>
          <w:rFonts w:asciiTheme="majorBidi" w:hAnsiTheme="majorBidi" w:cstheme="majorBidi"/>
          <w:color w:val="222222"/>
          <w:sz w:val="30"/>
          <w:szCs w:val="30"/>
        </w:rPr>
        <w:t xml:space="preserve">          </w:t>
      </w:r>
      <w:r w:rsidRPr="004A42C0">
        <w:rPr>
          <w:rFonts w:asciiTheme="majorBidi" w:hAnsiTheme="majorBidi" w:cstheme="majorBidi"/>
          <w:sz w:val="30"/>
          <w:szCs w:val="30"/>
        </w:rPr>
        <w:t xml:space="preserve"> </w:t>
      </w:r>
      <w:r w:rsidRPr="004A42C0">
        <w:rPr>
          <w:rFonts w:asciiTheme="majorBidi" w:hAnsiTheme="majorBidi" w:cstheme="majorBidi"/>
          <w:sz w:val="30"/>
          <w:szCs w:val="30"/>
          <w:cs/>
        </w:rPr>
        <w:t>ทั้งนี้ โครงการ</w:t>
      </w:r>
      <w:proofErr w:type="spellStart"/>
      <w:r w:rsidRPr="004A42C0">
        <w:rPr>
          <w:rFonts w:asciiTheme="majorBidi" w:hAnsiTheme="majorBidi" w:cstheme="majorBidi"/>
          <w:sz w:val="30"/>
          <w:szCs w:val="30"/>
          <w:cs/>
        </w:rPr>
        <w:t>ชิมช้</w:t>
      </w:r>
      <w:proofErr w:type="spellEnd"/>
      <w:r w:rsidRPr="004A42C0">
        <w:rPr>
          <w:rFonts w:asciiTheme="majorBidi" w:hAnsiTheme="majorBidi" w:cstheme="majorBidi"/>
          <w:sz w:val="30"/>
          <w:szCs w:val="30"/>
          <w:cs/>
        </w:rPr>
        <w:t>อปใช้ เป็นหนึ่งในมาตรการกระตุ้นเศรษฐกิจ เพื่อให้เกิดการใช้จ่ายภายในประเทศ และกระจายรายได้สู่ฐานรากของประเทศ รวมทั้งเป็นการสร้างประสบการณ์ให้กับประชาชนในการชำระเงินผ่านช่องทางอิเล็กทรอนิกส์  ซึ่งเป็นส่วนหนึ่งในการผลักดันสังคมไร้เงินสด ต</w:t>
      </w:r>
      <w:r w:rsidRPr="004A42C0">
        <w:rPr>
          <w:rFonts w:asciiTheme="majorBidi" w:hAnsiTheme="majorBidi" w:cstheme="majorBidi"/>
          <w:sz w:val="30"/>
          <w:szCs w:val="30"/>
          <w:cs/>
        </w:rPr>
        <w:t xml:space="preserve">ามนโยบาย </w:t>
      </w:r>
      <w:r w:rsidRPr="004A42C0">
        <w:rPr>
          <w:rFonts w:asciiTheme="majorBidi" w:hAnsiTheme="majorBidi" w:cstheme="majorBidi"/>
          <w:sz w:val="30"/>
          <w:szCs w:val="30"/>
        </w:rPr>
        <w:t xml:space="preserve">Thailand 4.0 </w:t>
      </w:r>
      <w:r w:rsidRPr="004A42C0">
        <w:rPr>
          <w:rFonts w:asciiTheme="majorBidi" w:hAnsiTheme="majorBidi" w:cstheme="majorBidi"/>
          <w:sz w:val="30"/>
          <w:szCs w:val="30"/>
          <w:cs/>
        </w:rPr>
        <w:t xml:space="preserve">ของรัฐบาล  </w:t>
      </w:r>
    </w:p>
    <w:p w:rsidR="00184CE2" w:rsidRPr="004A42C0" w:rsidRDefault="00184CE2">
      <w:pPr>
        <w:spacing w:after="0" w:line="240" w:lineRule="auto"/>
        <w:rPr>
          <w:rFonts w:asciiTheme="majorBidi" w:hAnsiTheme="majorBidi" w:cstheme="majorBidi"/>
          <w:color w:val="0D0D0D"/>
          <w:sz w:val="30"/>
          <w:szCs w:val="30"/>
        </w:rPr>
      </w:pPr>
      <w:bookmarkStart w:id="2" w:name="_30j0zll" w:colFirst="0" w:colLast="0"/>
      <w:bookmarkEnd w:id="2"/>
    </w:p>
    <w:p w:rsidR="00184CE2" w:rsidRPr="004A42C0" w:rsidRDefault="004A42C0">
      <w:pPr>
        <w:spacing w:after="0" w:line="240" w:lineRule="auto"/>
        <w:rPr>
          <w:rFonts w:asciiTheme="majorBidi" w:hAnsiTheme="majorBidi" w:cstheme="majorBidi"/>
          <w:color w:val="0D0D0D"/>
          <w:sz w:val="30"/>
          <w:szCs w:val="30"/>
        </w:rPr>
      </w:pPr>
      <w:r w:rsidRPr="004A42C0">
        <w:rPr>
          <w:rFonts w:asciiTheme="majorBidi" w:hAnsiTheme="majorBidi" w:cstheme="majorBidi"/>
          <w:color w:val="0D0D0D"/>
          <w:sz w:val="30"/>
          <w:szCs w:val="30"/>
          <w:cs/>
        </w:rPr>
        <w:t>ฝ่ายกลยุทธ์การตลาด</w:t>
      </w:r>
    </w:p>
    <w:p w:rsidR="00184CE2" w:rsidRPr="004A42C0" w:rsidRDefault="004A42C0">
      <w:pPr>
        <w:spacing w:after="0" w:line="240" w:lineRule="auto"/>
        <w:rPr>
          <w:rFonts w:asciiTheme="majorBidi" w:hAnsiTheme="majorBidi" w:cstheme="majorBidi"/>
          <w:color w:val="0D0D0D"/>
          <w:sz w:val="30"/>
          <w:szCs w:val="30"/>
        </w:rPr>
      </w:pPr>
      <w:r w:rsidRPr="004A42C0">
        <w:rPr>
          <w:rFonts w:asciiTheme="majorBidi" w:hAnsiTheme="majorBidi" w:cstheme="majorBidi"/>
          <w:color w:val="0D0D0D"/>
          <w:sz w:val="30"/>
          <w:szCs w:val="30"/>
          <w:cs/>
        </w:rPr>
        <w:t>โทร</w:t>
      </w:r>
      <w:r w:rsidRPr="004A42C0">
        <w:rPr>
          <w:rFonts w:asciiTheme="majorBidi" w:hAnsiTheme="majorBidi" w:cstheme="majorBidi"/>
          <w:color w:val="0D0D0D"/>
          <w:sz w:val="30"/>
          <w:szCs w:val="30"/>
        </w:rPr>
        <w:t>.02-208-4174-8</w:t>
      </w:r>
    </w:p>
    <w:p w:rsidR="00184CE2" w:rsidRPr="004A42C0" w:rsidRDefault="004A42C0">
      <w:pPr>
        <w:spacing w:after="0" w:line="240" w:lineRule="auto"/>
        <w:rPr>
          <w:rFonts w:asciiTheme="majorBidi" w:hAnsiTheme="majorBidi" w:cstheme="majorBidi"/>
          <w:color w:val="0D0D0D"/>
          <w:sz w:val="30"/>
          <w:szCs w:val="30"/>
        </w:rPr>
      </w:pPr>
      <w:r w:rsidRPr="004A42C0">
        <w:rPr>
          <w:rFonts w:asciiTheme="majorBidi" w:hAnsiTheme="majorBidi" w:cstheme="majorBidi"/>
          <w:color w:val="0D0D0D"/>
          <w:sz w:val="30"/>
          <w:szCs w:val="30"/>
        </w:rPr>
        <w:t xml:space="preserve">3 </w:t>
      </w:r>
      <w:r w:rsidRPr="004A42C0">
        <w:rPr>
          <w:rFonts w:asciiTheme="majorBidi" w:hAnsiTheme="majorBidi" w:cstheme="majorBidi"/>
          <w:color w:val="0D0D0D"/>
          <w:sz w:val="30"/>
          <w:szCs w:val="30"/>
          <w:cs/>
        </w:rPr>
        <w:t xml:space="preserve">กุมภาพันธ์ </w:t>
      </w:r>
      <w:r w:rsidRPr="004A42C0">
        <w:rPr>
          <w:rFonts w:asciiTheme="majorBidi" w:hAnsiTheme="majorBidi" w:cstheme="majorBidi"/>
          <w:color w:val="0D0D0D"/>
          <w:sz w:val="30"/>
          <w:szCs w:val="30"/>
        </w:rPr>
        <w:t>2563</w:t>
      </w:r>
    </w:p>
    <w:sectPr w:rsidR="00184CE2" w:rsidRPr="004A42C0">
      <w:pgSz w:w="11906" w:h="16838"/>
      <w:pgMar w:top="426" w:right="1440" w:bottom="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</w:compat>
  <w:rsids>
    <w:rsidRoot w:val="00184CE2"/>
    <w:rsid w:val="00184CE2"/>
    <w:rsid w:val="004A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2571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2020-02-03T07:45:00Z</dcterms:created>
  <dcterms:modified xsi:type="dcterms:W3CDTF">2020-02-03T07:45:00Z</dcterms:modified>
</cp:coreProperties>
</file>