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DD" w:rsidRDefault="00C36ADD" w:rsidP="002C450A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36ADD" w:rsidRDefault="00C36ADD" w:rsidP="002C450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ฉบับที่ </w:t>
      </w:r>
      <w:r w:rsidR="00581A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A1A68"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/256</w:t>
      </w:r>
      <w:r w:rsidR="00123109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2A1A68">
        <w:rPr>
          <w:rFonts w:ascii="TH SarabunPSK" w:hAnsi="TH SarabunPSK" w:cs="TH SarabunPSK"/>
          <w:b/>
          <w:bCs/>
          <w:sz w:val="36"/>
          <w:szCs w:val="36"/>
        </w:rPr>
        <w:t xml:space="preserve"> 15 </w:t>
      </w:r>
      <w:r w:rsidR="00F53CDA">
        <w:rPr>
          <w:rFonts w:ascii="TH SarabunPSK" w:hAnsi="TH SarabunPSK" w:cs="TH SarabunPSK" w:hint="cs"/>
          <w:b/>
          <w:bCs/>
          <w:sz w:val="36"/>
          <w:szCs w:val="36"/>
          <w:cs/>
        </w:rPr>
        <w:t>มกราคม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F53CDA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2A1A68" w:rsidRDefault="002A1A68" w:rsidP="002A1A68">
      <w:pPr>
        <w:pStyle w:val="ad"/>
        <w:jc w:val="center"/>
        <w:rPr>
          <w:rFonts w:ascii="TH SarabunPSK" w:hAnsi="TH SarabunPSK" w:cs="TH SarabunPSK" w:hint="cs"/>
          <w:b/>
          <w:bCs/>
          <w:sz w:val="32"/>
          <w:szCs w:val="32"/>
          <w:highlight w:val="white"/>
        </w:rPr>
      </w:pPr>
    </w:p>
    <w:p w:rsidR="009C55E9" w:rsidRPr="002A1A68" w:rsidRDefault="002C450A" w:rsidP="002A1A68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  <w:highlight w:val="white"/>
        </w:rPr>
      </w:pPr>
      <w:r>
        <w:rPr>
          <w:rFonts w:ascii="TH SarabunPSK" w:hAnsi="TH SarabunPSK" w:cs="TH SarabunPSK"/>
          <w:b/>
          <w:bCs/>
          <w:sz w:val="32"/>
          <w:szCs w:val="32"/>
          <w:highlight w:val="white"/>
          <w:cs/>
        </w:rPr>
        <w:t>รองนายกรัฐมนตรีเร่งเ</w:t>
      </w:r>
      <w:r>
        <w:rPr>
          <w:rFonts w:ascii="TH SarabunPSK" w:hAnsi="TH SarabunPSK" w:cs="TH SarabunPSK" w:hint="cs"/>
          <w:b/>
          <w:bCs/>
          <w:sz w:val="32"/>
          <w:szCs w:val="32"/>
          <w:highlight w:val="white"/>
          <w:cs/>
        </w:rPr>
        <w:t>บิกจ่ายงบลงทุนรัฐวิสาหกิจ</w:t>
      </w:r>
      <w:r w:rsidR="002A1A68">
        <w:rPr>
          <w:rFonts w:ascii="TH SarabunPSK" w:hAnsi="TH SarabunPSK" w:cs="TH SarabunPSK" w:hint="cs"/>
          <w:b/>
          <w:bCs/>
          <w:sz w:val="32"/>
          <w:szCs w:val="32"/>
          <w:highlight w:val="whit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highlight w:val="white"/>
          <w:cs/>
        </w:rPr>
        <w:t>ประเดิมขับเค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highlight w:val="white"/>
          <w:cs/>
        </w:rPr>
        <w:t>ลื่อน</w:t>
      </w:r>
      <w:r w:rsidR="002F6CC8" w:rsidRPr="008B6A52">
        <w:rPr>
          <w:rFonts w:ascii="TH SarabunPSK" w:hAnsi="TH SarabunPSK" w:cs="TH SarabunPSK" w:hint="cs"/>
          <w:b/>
          <w:bCs/>
          <w:sz w:val="32"/>
          <w:szCs w:val="32"/>
          <w:highlight w:val="white"/>
          <w:cs/>
        </w:rPr>
        <w:t>เศรษฐกิจ</w:t>
      </w:r>
      <w:r>
        <w:rPr>
          <w:rFonts w:ascii="TH SarabunPSK" w:hAnsi="TH SarabunPSK" w:cs="TH SarabunPSK" w:hint="cs"/>
          <w:b/>
          <w:bCs/>
          <w:sz w:val="32"/>
          <w:szCs w:val="32"/>
          <w:highlight w:val="white"/>
          <w:cs/>
        </w:rPr>
        <w:t>ในไตรมาสแรกปี 63</w:t>
      </w:r>
      <w:r w:rsidR="004913D0" w:rsidRPr="008B6A52">
        <w:rPr>
          <w:rFonts w:ascii="TH SarabunPSK" w:hAnsi="TH SarabunPSK" w:cs="TH SarabunPSK"/>
          <w:b/>
          <w:bCs/>
          <w:sz w:val="32"/>
          <w:szCs w:val="32"/>
          <w:highlight w:val="white"/>
          <w:cs/>
        </w:rPr>
        <w:br/>
      </w:r>
    </w:p>
    <w:p w:rsidR="00B60179" w:rsidRPr="00E3365C" w:rsidRDefault="001D14F1" w:rsidP="002A1A68">
      <w:pPr>
        <w:spacing w:after="120" w:line="252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bookmarkStart w:id="1" w:name="_gjdgxs" w:colFirst="0" w:colLast="0"/>
      <w:bookmarkEnd w:id="1"/>
      <w:r w:rsidRPr="00952480">
        <w:rPr>
          <w:rFonts w:ascii="TH SarabunPSK" w:hAnsi="TH SarabunPSK" w:cs="TH SarabunPSK"/>
          <w:b/>
          <w:bCs/>
          <w:spacing w:val="-4"/>
          <w:sz w:val="32"/>
          <w:szCs w:val="32"/>
          <w:highlight w:val="white"/>
          <w:cs/>
        </w:rPr>
        <w:t>นายประภาศ คงเอียด ผู้อำนวยการ</w:t>
      </w:r>
      <w:r w:rsidR="004913D0" w:rsidRPr="00952480">
        <w:rPr>
          <w:rFonts w:ascii="TH SarabunPSK" w:hAnsi="TH SarabunPSK" w:cs="TH SarabunPSK" w:hint="cs"/>
          <w:b/>
          <w:bCs/>
          <w:spacing w:val="-4"/>
          <w:sz w:val="32"/>
          <w:szCs w:val="32"/>
          <w:highlight w:val="white"/>
          <w:cs/>
        </w:rPr>
        <w:t>สำนักงานคณะกรรมการนโยบายรัฐวิสาหกิจ (</w:t>
      </w:r>
      <w:r w:rsidRPr="00952480">
        <w:rPr>
          <w:rFonts w:ascii="TH SarabunPSK" w:hAnsi="TH SarabunPSK" w:cs="TH SarabunPSK"/>
          <w:b/>
          <w:bCs/>
          <w:spacing w:val="-4"/>
          <w:sz w:val="32"/>
          <w:szCs w:val="32"/>
          <w:highlight w:val="white"/>
          <w:cs/>
        </w:rPr>
        <w:t>สคร</w:t>
      </w:r>
      <w:r w:rsidRPr="00952480">
        <w:rPr>
          <w:rFonts w:ascii="TH SarabunPSK" w:hAnsi="TH SarabunPSK" w:cs="TH SarabunPSK"/>
          <w:bCs/>
          <w:spacing w:val="-4"/>
          <w:sz w:val="32"/>
          <w:szCs w:val="32"/>
          <w:highlight w:val="white"/>
        </w:rPr>
        <w:t>.</w:t>
      </w:r>
      <w:r w:rsidR="004913D0" w:rsidRPr="00952480">
        <w:rPr>
          <w:rFonts w:ascii="TH SarabunPSK" w:hAnsi="TH SarabunPSK" w:cs="TH SarabunPSK" w:hint="cs"/>
          <w:bCs/>
          <w:spacing w:val="-4"/>
          <w:sz w:val="32"/>
          <w:szCs w:val="32"/>
          <w:highlight w:val="white"/>
          <w:cs/>
        </w:rPr>
        <w:t>)</w:t>
      </w:r>
      <w:r w:rsidR="004913D0" w:rsidRPr="00952480">
        <w:rPr>
          <w:rFonts w:ascii="TH SarabunPSK" w:hAnsi="TH SarabunPSK" w:cs="TH SarabunPSK" w:hint="cs"/>
          <w:b/>
          <w:spacing w:val="-4"/>
          <w:sz w:val="32"/>
          <w:szCs w:val="32"/>
          <w:highlight w:val="white"/>
          <w:cs/>
        </w:rPr>
        <w:t xml:space="preserve"> </w:t>
      </w:r>
      <w:r w:rsidRPr="003C729F">
        <w:rPr>
          <w:rFonts w:ascii="TH SarabunPSK" w:hAnsi="TH SarabunPSK" w:cs="TH SarabunPSK"/>
          <w:spacing w:val="-4"/>
          <w:sz w:val="32"/>
          <w:szCs w:val="32"/>
          <w:highlight w:val="white"/>
          <w:cs/>
        </w:rPr>
        <w:t>เปิดเผยว่า</w:t>
      </w:r>
      <w:r w:rsidRPr="00952480">
        <w:rPr>
          <w:rFonts w:ascii="TH SarabunPSK" w:hAnsi="TH SarabunPSK" w:cs="TH SarabunPSK"/>
          <w:b/>
          <w:bCs/>
          <w:spacing w:val="-4"/>
          <w:sz w:val="32"/>
          <w:szCs w:val="32"/>
          <w:highlight w:val="white"/>
          <w:cs/>
        </w:rPr>
        <w:t xml:space="preserve"> </w:t>
      </w:r>
      <w:r w:rsidR="00681A45" w:rsidRPr="00681A45">
        <w:rPr>
          <w:rFonts w:ascii="TH SarabunPSK" w:hAnsi="TH SarabunPSK" w:cs="TH SarabunPSK"/>
          <w:spacing w:val="-6"/>
          <w:sz w:val="32"/>
          <w:szCs w:val="32"/>
          <w:cs/>
        </w:rPr>
        <w:t>ในวันนี้</w:t>
      </w:r>
      <w:r w:rsidR="003736A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001B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สคร. </w:t>
      </w:r>
      <w:r w:rsidR="00681A45" w:rsidRPr="00681A45">
        <w:rPr>
          <w:rFonts w:ascii="TH SarabunPSK" w:hAnsi="TH SarabunPSK" w:cs="TH SarabunPSK"/>
          <w:spacing w:val="-6"/>
          <w:sz w:val="32"/>
          <w:szCs w:val="32"/>
          <w:cs/>
        </w:rPr>
        <w:t>ได้จัดประชุม</w:t>
      </w:r>
      <w:r w:rsidR="00A20C57">
        <w:rPr>
          <w:rFonts w:ascii="TH SarabunPSK" w:hAnsi="TH SarabunPSK" w:cs="TH SarabunPSK" w:hint="cs"/>
          <w:spacing w:val="-6"/>
          <w:sz w:val="32"/>
          <w:szCs w:val="32"/>
          <w:cs/>
        </w:rPr>
        <w:t>ติดตามและ</w:t>
      </w:r>
      <w:r w:rsidR="00681A45" w:rsidRPr="00681A45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เร่งรัดการเบิกจ่ายงบลงทุนของรัฐวิสาหกิจ </w:t>
      </w:r>
      <w:r w:rsidR="00581AC3">
        <w:rPr>
          <w:rFonts w:ascii="TH SarabunPSK" w:hAnsi="TH SarabunPSK" w:cs="TH SarabunPSK" w:hint="cs"/>
          <w:spacing w:val="-6"/>
          <w:sz w:val="32"/>
          <w:szCs w:val="32"/>
          <w:cs/>
        </w:rPr>
        <w:t>ณ ห้องวายุภักษ์</w:t>
      </w:r>
      <w:r w:rsidR="003736A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53CDA">
        <w:rPr>
          <w:rFonts w:ascii="TH SarabunPSK" w:hAnsi="TH SarabunPSK" w:cs="TH SarabunPSK" w:hint="cs"/>
          <w:spacing w:val="-6"/>
          <w:sz w:val="32"/>
          <w:szCs w:val="32"/>
          <w:cs/>
        </w:rPr>
        <w:t>4</w:t>
      </w:r>
      <w:r w:rsidR="003736A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กระทรวงการคลัง </w:t>
      </w:r>
      <w:r w:rsidR="00681A45" w:rsidRPr="00681A45">
        <w:rPr>
          <w:rFonts w:ascii="TH SarabunPSK" w:hAnsi="TH SarabunPSK" w:cs="TH SarabunPSK"/>
          <w:spacing w:val="-6"/>
          <w:sz w:val="32"/>
          <w:szCs w:val="32"/>
          <w:cs/>
        </w:rPr>
        <w:t>โดยมีรองนายกรัฐมนตรี</w:t>
      </w:r>
      <w:r w:rsidR="00681A45" w:rsidRPr="00681A4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681A45" w:rsidRPr="00435C71">
        <w:rPr>
          <w:rFonts w:ascii="TH SarabunPSK" w:hAnsi="TH SarabunPSK" w:cs="TH SarabunPSK"/>
          <w:spacing w:val="-4"/>
          <w:sz w:val="32"/>
          <w:szCs w:val="32"/>
          <w:cs/>
        </w:rPr>
        <w:t>(นายสมคิด จาตุศรีพิทักษ์) เป็นประธาน และได้เชิญผู้บริหารรัฐวิสาหกิจ</w:t>
      </w:r>
      <w:r w:rsidR="00A20C57">
        <w:rPr>
          <w:rFonts w:ascii="TH SarabunPSK" w:hAnsi="TH SarabunPSK" w:cs="TH SarabunPSK" w:hint="cs"/>
          <w:spacing w:val="-4"/>
          <w:sz w:val="32"/>
          <w:szCs w:val="32"/>
          <w:cs/>
        </w:rPr>
        <w:t>ที่มีวงเงินลงทุนขนาดใหญ่</w:t>
      </w:r>
      <w:r w:rsidR="00681A45" w:rsidRPr="00435C71">
        <w:rPr>
          <w:rFonts w:ascii="TH SarabunPSK" w:hAnsi="TH SarabunPSK" w:cs="TH SarabunPSK"/>
          <w:spacing w:val="-4"/>
          <w:sz w:val="32"/>
          <w:szCs w:val="32"/>
          <w:cs/>
        </w:rPr>
        <w:t xml:space="preserve"> 1</w:t>
      </w:r>
      <w:r w:rsidR="00681A45" w:rsidRPr="00435C71">
        <w:rPr>
          <w:rFonts w:ascii="TH SarabunPSK" w:hAnsi="TH SarabunPSK" w:cs="TH SarabunPSK" w:hint="cs"/>
          <w:spacing w:val="-4"/>
          <w:sz w:val="32"/>
          <w:szCs w:val="32"/>
          <w:cs/>
        </w:rPr>
        <w:t>9</w:t>
      </w:r>
      <w:r w:rsidR="00681A45" w:rsidRPr="00435C71">
        <w:rPr>
          <w:rFonts w:ascii="TH SarabunPSK" w:hAnsi="TH SarabunPSK" w:cs="TH SarabunPSK"/>
          <w:spacing w:val="-4"/>
          <w:sz w:val="32"/>
          <w:szCs w:val="32"/>
          <w:cs/>
        </w:rPr>
        <w:t xml:space="preserve"> แห่ง</w:t>
      </w:r>
      <w:r w:rsidR="00671A09">
        <w:rPr>
          <w:rFonts w:ascii="TH SarabunPSK" w:hAnsi="TH SarabunPSK" w:cs="TH SarabunPSK" w:hint="cs"/>
          <w:sz w:val="32"/>
          <w:szCs w:val="32"/>
          <w:cs/>
        </w:rPr>
        <w:t xml:space="preserve"> รวมถึงผู้บริ</w:t>
      </w:r>
      <w:r w:rsidR="00C42236">
        <w:rPr>
          <w:rFonts w:ascii="TH SarabunPSK" w:hAnsi="TH SarabunPSK" w:cs="TH SarabunPSK" w:hint="cs"/>
          <w:sz w:val="32"/>
          <w:szCs w:val="32"/>
          <w:cs/>
        </w:rPr>
        <w:t>หารบริษัทในเครือ</w:t>
      </w:r>
      <w:r w:rsidR="00681A45">
        <w:rPr>
          <w:rFonts w:ascii="TH SarabunPSK" w:hAnsi="TH SarabunPSK" w:cs="TH SarabunPSK"/>
          <w:sz w:val="32"/>
          <w:szCs w:val="32"/>
          <w:cs/>
        </w:rPr>
        <w:t>เพื่อรับนโยบาย</w:t>
      </w:r>
      <w:r w:rsidR="003736A0">
        <w:rPr>
          <w:rFonts w:ascii="TH SarabunPSK" w:hAnsi="TH SarabunPSK" w:cs="TH SarabunPSK" w:hint="cs"/>
          <w:sz w:val="32"/>
          <w:szCs w:val="32"/>
          <w:cs/>
        </w:rPr>
        <w:br/>
      </w:r>
      <w:r w:rsidR="00681A45">
        <w:rPr>
          <w:rFonts w:ascii="TH SarabunPSK" w:hAnsi="TH SarabunPSK" w:cs="TH SarabunPSK"/>
          <w:sz w:val="32"/>
          <w:szCs w:val="32"/>
          <w:cs/>
        </w:rPr>
        <w:t>ในการเร่งรัดการเบิกจ่ายงบลงทุนให้เป็นไปตามเป้าหมายที่</w:t>
      </w:r>
      <w:r w:rsidR="003736A0">
        <w:rPr>
          <w:rFonts w:ascii="TH SarabunPSK" w:hAnsi="TH SarabunPSK" w:cs="TH SarabunPSK" w:hint="cs"/>
          <w:sz w:val="32"/>
          <w:szCs w:val="32"/>
          <w:cs/>
        </w:rPr>
        <w:t>วาง</w:t>
      </w:r>
      <w:r w:rsidR="00681A45">
        <w:rPr>
          <w:rFonts w:ascii="TH SarabunPSK" w:hAnsi="TH SarabunPSK" w:cs="TH SarabunPSK"/>
          <w:sz w:val="32"/>
          <w:szCs w:val="32"/>
          <w:cs/>
        </w:rPr>
        <w:t xml:space="preserve">ไว้ </w:t>
      </w:r>
      <w:r w:rsidR="00435C7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81AC3">
        <w:rPr>
          <w:rFonts w:ascii="TH SarabunPSK" w:hAnsi="TH SarabunPSK" w:cs="TH SarabunPSK" w:hint="cs"/>
          <w:sz w:val="32"/>
          <w:szCs w:val="32"/>
          <w:cs/>
        </w:rPr>
        <w:t>ให้สามารถช่วยกระตุ้นเศรษฐกิจ</w:t>
      </w:r>
      <w:r w:rsidR="00692052">
        <w:rPr>
          <w:rFonts w:ascii="TH SarabunPSK" w:hAnsi="TH SarabunPSK" w:cs="TH SarabunPSK"/>
          <w:sz w:val="32"/>
          <w:szCs w:val="32"/>
          <w:cs/>
        </w:rPr>
        <w:br/>
      </w:r>
      <w:r w:rsidR="0087121C">
        <w:rPr>
          <w:rFonts w:ascii="TH SarabunPSK" w:hAnsi="TH SarabunPSK" w:cs="TH SarabunPSK" w:hint="cs"/>
          <w:sz w:val="32"/>
          <w:szCs w:val="32"/>
          <w:cs/>
        </w:rPr>
        <w:t>ปี 2563</w:t>
      </w:r>
      <w:r w:rsidR="00340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052">
        <w:rPr>
          <w:rFonts w:ascii="TH SarabunPSK" w:hAnsi="TH SarabunPSK" w:cs="TH SarabunPSK" w:hint="cs"/>
          <w:sz w:val="32"/>
          <w:szCs w:val="32"/>
          <w:cs/>
        </w:rPr>
        <w:t>ได้อย่างต่อเนื่อง</w:t>
      </w:r>
      <w:r w:rsidR="00435C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1219" w:rsidRPr="00F07B28" w:rsidRDefault="00671A09" w:rsidP="002A1A68">
      <w:pPr>
        <w:spacing w:after="120" w:line="252" w:lineRule="auto"/>
        <w:ind w:firstLine="851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3C729F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นายชาญวิทย์ นาคบุรี รองผู้อำนวยการ</w:t>
      </w:r>
      <w:r w:rsidRPr="003C72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729F">
        <w:rPr>
          <w:rFonts w:ascii="TH SarabunPSK" w:hAnsi="TH SarabunPSK" w:cs="TH SarabunPSK" w:hint="cs"/>
          <w:b/>
          <w:bCs/>
          <w:sz w:val="32"/>
          <w:szCs w:val="32"/>
          <w:cs/>
        </w:rPr>
        <w:t>สคร</w:t>
      </w:r>
      <w:r w:rsidRPr="003C729F">
        <w:rPr>
          <w:rFonts w:ascii="TH SarabunPSK" w:hAnsi="TH SarabunPSK" w:cs="TH SarabunPSK"/>
          <w:b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กล่าวเพิ่มเติมว่า </w:t>
      </w:r>
      <w:r w:rsidR="00E403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ในปี 2563 รัฐวิสาหกิจ</w:t>
      </w:r>
      <w:r w:rsidR="00E403D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403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EA51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กรอบลงทุน</w:t>
      </w:r>
      <w:r w:rsidR="00E403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</w:t>
      </w:r>
      <w:r w:rsidR="00EA51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345,141 ล้านบาท โดยเป็นกรอบการลงทุนของรัฐวิสาหกิจปีงบประมาณจำนวน 199,978 ล้านบาท</w:t>
      </w:r>
      <w:r w:rsidR="002C45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51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และรัฐวิสาหกิจปีปฏิทินจำนวน 145,163 ล้านบาท โดยมีโครงการลงทุนขนาดใหญ่ที่สำคัญ</w:t>
      </w:r>
      <w:r w:rsidR="00E403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</w:t>
      </w:r>
      <w:r w:rsidR="00EA51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51E0" w:rsidRPr="00A8519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โครงการรถไฟความเร็วสูงไทย -</w:t>
      </w:r>
      <w:r w:rsidR="00E403D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จีน </w:t>
      </w:r>
      <w:r w:rsidR="00C42236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โครงการรถไฟฟ้าสายสีแดง และโครงการก่อสร้างรถไฟทางคู่</w:t>
      </w:r>
      <w:r w:rsidR="00EA51E0" w:rsidRPr="00A8519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ของการรถไฟ</w:t>
      </w:r>
      <w:r w:rsidR="002C450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="00EA51E0" w:rsidRPr="002A1A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แห่งประเทศไทย</w:t>
      </w:r>
      <w:r w:rsidR="00A8519C" w:rsidRPr="002A1A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403D9" w:rsidRPr="002A1A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โครงการรถไฟฟ้าสายสีส้ม ช่วงศูนย์วัฒนธรรม </w:t>
      </w:r>
      <w:r w:rsidR="00E403D9" w:rsidRPr="002A1A6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E403D9" w:rsidRPr="002A1A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มีนบุรี </w:t>
      </w:r>
      <w:r w:rsidR="00A8519C" w:rsidRPr="002A1A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ของการรถไฟฟ้าขนส่งมวลชน</w:t>
      </w:r>
      <w:r w:rsidR="002A1A6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8519C" w:rsidRPr="002A1A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แห่งประเทศไทย</w:t>
      </w:r>
      <w:r w:rsidR="00A8519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โครงการพัฒนาท่าอากาศยานสุวรรณภูมิ</w:t>
      </w:r>
      <w:r w:rsidR="00E403D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A8519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ของบริษัท ท่าอากาศยานไทย จำกัด (มหาชน) โครงการพัฒนา</w:t>
      </w:r>
      <w:r w:rsidR="00C42236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โรงไฟฟ้าบางปะกงของการไฟฟ้าฝ่ายผลิตแห่งประเทศไทย โครงการพัฒนาระบบ</w:t>
      </w:r>
      <w:r w:rsidR="00A8519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ส่งและจำหน่ายระยะที่ 1 </w:t>
      </w:r>
      <w:r w:rsidR="00C42236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ข</w:t>
      </w:r>
      <w:r w:rsidR="00A8519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องการไฟฟ้าส่วนภูมิภาค และโครงการแผนปรับปรุงและขยายระบบจำหน่ายพลังไฟฟ้าฉบับท</w:t>
      </w:r>
      <w:r w:rsidR="002A1A6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ี่ 12</w:t>
      </w:r>
      <w:r w:rsidR="002A1A6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br/>
      </w:r>
      <w:r w:rsidR="00A8519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ปี 2560 </w:t>
      </w:r>
      <w:r w:rsidR="00A8519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–</w:t>
      </w:r>
      <w:r w:rsidR="00A8519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2564</w:t>
      </w:r>
      <w:r w:rsidR="00E403D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A8519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ของการไฟฟ้านครหลวง</w:t>
      </w:r>
    </w:p>
    <w:p w:rsidR="003679DE" w:rsidRDefault="0028370D" w:rsidP="002A1A68">
      <w:pPr>
        <w:tabs>
          <w:tab w:val="left" w:pos="1843"/>
          <w:tab w:val="left" w:pos="2127"/>
          <w:tab w:val="left" w:pos="2835"/>
        </w:tabs>
        <w:spacing w:after="120" w:line="252" w:lineRule="auto"/>
        <w:ind w:firstLine="851"/>
        <w:jc w:val="thaiDistribute"/>
        <w:rPr>
          <w:rFonts w:ascii="TH SarabunPSK" w:hAnsi="TH SarabunPSK" w:cs="TH SarabunPSK" w:hint="cs"/>
          <w:spacing w:val="-4"/>
          <w:sz w:val="32"/>
          <w:szCs w:val="32"/>
        </w:rPr>
      </w:pPr>
      <w:r w:rsidRPr="0053263E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53263E">
        <w:rPr>
          <w:rFonts w:ascii="TH SarabunPSK" w:hAnsi="TH SarabunPSK" w:cs="TH SarabunPSK" w:hint="cs"/>
          <w:b/>
          <w:bCs/>
          <w:sz w:val="32"/>
          <w:szCs w:val="32"/>
          <w:cs/>
        </w:rPr>
        <w:t>ประภาศ</w:t>
      </w:r>
      <w:proofErr w:type="spellEnd"/>
      <w:r w:rsidR="009459BE" w:rsidRPr="005326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362D" w:rsidRPr="0053263E">
        <w:rPr>
          <w:rFonts w:ascii="TH SarabunPSK" w:hAnsi="TH SarabunPSK" w:cs="TH SarabunPSK" w:hint="cs"/>
          <w:b/>
          <w:bCs/>
          <w:sz w:val="32"/>
          <w:szCs w:val="32"/>
          <w:cs/>
        </w:rPr>
        <w:t>คงเอียด ผู้อำนวยการ สคร</w:t>
      </w:r>
      <w:r w:rsidR="0016627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662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362D" w:rsidRPr="0053263E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AD179D" w:rsidRPr="0053263E">
        <w:rPr>
          <w:rFonts w:ascii="TH SarabunPSK" w:hAnsi="TH SarabunPSK" w:cs="TH SarabunPSK" w:hint="cs"/>
          <w:sz w:val="32"/>
          <w:szCs w:val="32"/>
          <w:cs/>
        </w:rPr>
        <w:t>สรุปผลการประชุม</w:t>
      </w:r>
      <w:r w:rsidR="00B3362D" w:rsidRPr="0053263E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A643C8">
        <w:rPr>
          <w:rFonts w:ascii="TH SarabunPSK" w:hAnsi="TH SarabunPSK" w:cs="TH SarabunPSK"/>
          <w:sz w:val="32"/>
          <w:szCs w:val="32"/>
          <w:cs/>
        </w:rPr>
        <w:br/>
      </w:r>
      <w:r w:rsidR="0030552E" w:rsidRPr="0053263E">
        <w:rPr>
          <w:rFonts w:ascii="TH SarabunPSK" w:hAnsi="TH SarabunPSK" w:cs="TH SarabunPSK" w:hint="cs"/>
          <w:sz w:val="32"/>
          <w:szCs w:val="32"/>
          <w:cs/>
        </w:rPr>
        <w:t>รองนายกรัฐมนตรี (นายสมคิด จาตุศรีพิทักษ์) ได้มอบ</w:t>
      </w:r>
      <w:r w:rsidR="0079378C" w:rsidRPr="0053263E"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5E303B" w:rsidRPr="0053263E">
        <w:rPr>
          <w:rFonts w:ascii="TH SarabunPSK" w:hAnsi="TH SarabunPSK" w:cs="TH SarabunPSK" w:hint="cs"/>
          <w:sz w:val="32"/>
          <w:szCs w:val="32"/>
          <w:cs/>
        </w:rPr>
        <w:t>แก่รัฐวิสาหกิจให้เร่งรัดการเบิกจ่าย</w:t>
      </w:r>
      <w:r w:rsidR="00D31219">
        <w:rPr>
          <w:rFonts w:ascii="TH SarabunPSK" w:hAnsi="TH SarabunPSK" w:cs="TH SarabunPSK" w:hint="cs"/>
          <w:sz w:val="32"/>
          <w:szCs w:val="32"/>
          <w:cs/>
        </w:rPr>
        <w:t>งบลงทุน</w:t>
      </w:r>
      <w:r w:rsidR="0079378C" w:rsidRPr="0053263E">
        <w:rPr>
          <w:rFonts w:ascii="TH SarabunPSK" w:hAnsi="TH SarabunPSK" w:cs="TH SarabunPSK" w:hint="cs"/>
          <w:sz w:val="32"/>
          <w:szCs w:val="32"/>
          <w:cs/>
        </w:rPr>
        <w:t>รัฐวิสาหกิจ</w:t>
      </w:r>
      <w:r w:rsidR="005E303B" w:rsidRPr="0053263E">
        <w:rPr>
          <w:rFonts w:ascii="TH SarabunPSK" w:hAnsi="TH SarabunPSK" w:cs="TH SarabunPSK" w:hint="cs"/>
          <w:sz w:val="32"/>
          <w:szCs w:val="32"/>
          <w:cs/>
        </w:rPr>
        <w:t xml:space="preserve">อย่างต่อเนื่อง </w:t>
      </w:r>
      <w:r w:rsidR="00F07B28">
        <w:rPr>
          <w:rFonts w:ascii="TH SarabunPSK" w:hAnsi="TH SarabunPSK" w:cs="TH SarabunPSK" w:hint="cs"/>
          <w:sz w:val="32"/>
          <w:szCs w:val="32"/>
          <w:cs/>
        </w:rPr>
        <w:t>โดยให้</w:t>
      </w:r>
      <w:r w:rsidR="00715DD3" w:rsidRPr="00A643C8">
        <w:rPr>
          <w:rFonts w:ascii="TH SarabunPSK" w:hAnsi="TH SarabunPSK" w:cs="TH SarabunPSK" w:hint="cs"/>
          <w:spacing w:val="-6"/>
          <w:sz w:val="32"/>
          <w:szCs w:val="32"/>
          <w:cs/>
        </w:rPr>
        <w:t>รัฐวิสาหกิจ</w:t>
      </w:r>
      <w:r w:rsidR="00F07B28">
        <w:rPr>
          <w:rFonts w:ascii="TH SarabunPSK" w:hAnsi="TH SarabunPSK" w:cs="TH SarabunPSK" w:hint="cs"/>
          <w:spacing w:val="-6"/>
          <w:sz w:val="32"/>
          <w:szCs w:val="32"/>
          <w:cs/>
        </w:rPr>
        <w:t>เร่งเบิกจ่ายให้เร็วขึ้น</w:t>
      </w:r>
      <w:r w:rsidR="00EB5FAF" w:rsidRPr="00A643C8">
        <w:rPr>
          <w:rFonts w:ascii="TH SarabunPSK" w:hAnsi="TH SarabunPSK" w:cs="TH SarabunPSK" w:hint="cs"/>
          <w:spacing w:val="-6"/>
          <w:sz w:val="32"/>
          <w:szCs w:val="32"/>
          <w:cs/>
        </w:rPr>
        <w:t>ในส่วนโครงการที่สามารถดำเนินการได้ก่อน</w:t>
      </w:r>
      <w:r w:rsidR="00F07B2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07B28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2A1A68">
        <w:rPr>
          <w:rFonts w:ascii="TH SarabunPSK" w:hAnsi="TH SarabunPSK" w:cs="TH SarabunPSK"/>
          <w:spacing w:val="-6"/>
          <w:sz w:val="32"/>
          <w:szCs w:val="32"/>
        </w:rPr>
        <w:t>Front</w:t>
      </w:r>
      <w:r w:rsidR="002A1A6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A1A68">
        <w:rPr>
          <w:rFonts w:ascii="TH SarabunPSK" w:hAnsi="TH SarabunPSK" w:cs="TH SarabunPSK"/>
          <w:spacing w:val="-6"/>
          <w:sz w:val="32"/>
          <w:szCs w:val="32"/>
        </w:rPr>
        <w:t>-</w:t>
      </w:r>
      <w:r w:rsidR="002A1A6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07B28">
        <w:rPr>
          <w:rFonts w:ascii="TH SarabunPSK" w:hAnsi="TH SarabunPSK" w:cs="TH SarabunPSK"/>
          <w:spacing w:val="-6"/>
          <w:sz w:val="32"/>
          <w:szCs w:val="32"/>
        </w:rPr>
        <w:t>Loaded)</w:t>
      </w:r>
      <w:r w:rsidR="002A1A6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61806">
        <w:rPr>
          <w:rFonts w:ascii="TH SarabunPSK" w:hAnsi="TH SarabunPSK" w:cs="TH SarabunPSK" w:hint="cs"/>
          <w:sz w:val="32"/>
          <w:szCs w:val="32"/>
          <w:cs/>
        </w:rPr>
        <w:t xml:space="preserve">รวมถึงให้รัฐวิสาหกิจเร่งเบิกจ่ายโครงการที่มี </w:t>
      </w:r>
      <w:r w:rsidR="002A1A68">
        <w:rPr>
          <w:rFonts w:ascii="TH SarabunPSK" w:hAnsi="TH SarabunPSK" w:cs="TH SarabunPSK"/>
          <w:sz w:val="32"/>
          <w:szCs w:val="32"/>
        </w:rPr>
        <w:t>Import</w:t>
      </w:r>
      <w:r w:rsidR="002A1A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A68">
        <w:rPr>
          <w:rFonts w:ascii="TH SarabunPSK" w:hAnsi="TH SarabunPSK" w:cs="TH SarabunPSK"/>
          <w:sz w:val="32"/>
          <w:szCs w:val="32"/>
        </w:rPr>
        <w:t>Content</w:t>
      </w:r>
      <w:r w:rsidR="002A1A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1806">
        <w:rPr>
          <w:rFonts w:ascii="TH SarabunPSK" w:hAnsi="TH SarabunPSK" w:cs="TH SarabunPSK" w:hint="cs"/>
          <w:sz w:val="32"/>
          <w:szCs w:val="32"/>
          <w:cs/>
        </w:rPr>
        <w:t>หรือการลงทุน</w:t>
      </w:r>
      <w:r w:rsidR="002A1A68">
        <w:rPr>
          <w:rFonts w:ascii="TH SarabunPSK" w:hAnsi="TH SarabunPSK" w:cs="TH SarabunPSK"/>
          <w:sz w:val="32"/>
          <w:szCs w:val="32"/>
          <w:cs/>
        </w:rPr>
        <w:br/>
      </w:r>
      <w:r w:rsidR="00161806">
        <w:rPr>
          <w:rFonts w:ascii="TH SarabunPSK" w:hAnsi="TH SarabunPSK" w:cs="TH SarabunPSK" w:hint="cs"/>
          <w:sz w:val="32"/>
          <w:szCs w:val="32"/>
          <w:cs/>
        </w:rPr>
        <w:t>ในต่างประเทศที่มีมูลค่าสูง</w:t>
      </w:r>
      <w:r w:rsidR="00F07B28">
        <w:rPr>
          <w:rFonts w:ascii="TH SarabunPSK" w:hAnsi="TH SarabunPSK" w:cs="TH SarabunPSK" w:hint="cs"/>
          <w:sz w:val="32"/>
          <w:szCs w:val="32"/>
          <w:cs/>
        </w:rPr>
        <w:t>ด้วย นอกจากนี้ ที่ประชุมได้ร่วมกำหนดเป้า</w:t>
      </w:r>
      <w:r w:rsidR="002A1A68"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F07B28">
        <w:rPr>
          <w:rFonts w:ascii="TH SarabunPSK" w:hAnsi="TH SarabunPSK" w:cs="TH SarabunPSK" w:hint="cs"/>
          <w:sz w:val="32"/>
          <w:szCs w:val="32"/>
          <w:cs/>
        </w:rPr>
        <w:t xml:space="preserve">ให้รัฐวิสาหกิจ </w:t>
      </w:r>
      <w:r w:rsidR="00F07B28">
        <w:rPr>
          <w:rFonts w:ascii="TH SarabunPSK" w:hAnsi="TH SarabunPSK" w:cs="TH SarabunPSK"/>
          <w:sz w:val="32"/>
          <w:szCs w:val="32"/>
        </w:rPr>
        <w:t xml:space="preserve">45 </w:t>
      </w:r>
      <w:r w:rsidR="00F07B28">
        <w:rPr>
          <w:rFonts w:ascii="TH SarabunPSK" w:hAnsi="TH SarabunPSK" w:cs="TH SarabunPSK" w:hint="cs"/>
          <w:sz w:val="32"/>
          <w:szCs w:val="32"/>
          <w:cs/>
        </w:rPr>
        <w:t>แห่ง และบริษั</w:t>
      </w:r>
      <w:r w:rsidR="002A1A68">
        <w:rPr>
          <w:rFonts w:ascii="TH SarabunPSK" w:hAnsi="TH SarabunPSK" w:cs="TH SarabunPSK" w:hint="cs"/>
          <w:sz w:val="32"/>
          <w:szCs w:val="32"/>
          <w:cs/>
        </w:rPr>
        <w:t>ท</w:t>
      </w:r>
      <w:r w:rsidR="00F07B28" w:rsidRPr="002A1A6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ในเครือให้มีการเบิกจ่ายในไตรมาสที่ </w:t>
      </w:r>
      <w:r w:rsidR="00F07B28" w:rsidRPr="002A1A68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="00F07B28" w:rsidRPr="002A1A6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ปี </w:t>
      </w:r>
      <w:r w:rsidR="00F07B28" w:rsidRPr="002A1A68">
        <w:rPr>
          <w:rFonts w:ascii="TH SarabunPSK" w:hAnsi="TH SarabunPSK" w:cs="TH SarabunPSK"/>
          <w:spacing w:val="-4"/>
          <w:sz w:val="32"/>
          <w:szCs w:val="32"/>
        </w:rPr>
        <w:t xml:space="preserve">2563 </w:t>
      </w:r>
      <w:r w:rsidR="00F07B28" w:rsidRPr="002A1A68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2A1A68" w:rsidRPr="002A1A6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เดือนมกราคม </w:t>
      </w:r>
      <w:r w:rsidR="002A1A68" w:rsidRPr="002A1A68">
        <w:rPr>
          <w:rFonts w:ascii="TH SarabunPSK" w:hAnsi="TH SarabunPSK" w:cs="TH SarabunPSK"/>
          <w:spacing w:val="-4"/>
          <w:sz w:val="32"/>
          <w:szCs w:val="32"/>
        </w:rPr>
        <w:t xml:space="preserve">– </w:t>
      </w:r>
      <w:r w:rsidR="002A1A68" w:rsidRPr="002A1A6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มีนาคม </w:t>
      </w:r>
      <w:r w:rsidR="002A1A68" w:rsidRPr="002A1A68">
        <w:rPr>
          <w:rFonts w:ascii="TH SarabunPSK" w:hAnsi="TH SarabunPSK" w:cs="TH SarabunPSK"/>
          <w:spacing w:val="-4"/>
          <w:sz w:val="32"/>
          <w:szCs w:val="32"/>
        </w:rPr>
        <w:t>2563</w:t>
      </w:r>
      <w:r w:rsidR="002A1A68" w:rsidRPr="002A1A6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ไม่ต่ำกว่า </w:t>
      </w:r>
      <w:r w:rsidR="002A1A68" w:rsidRPr="002A1A68">
        <w:rPr>
          <w:rFonts w:ascii="TH SarabunPSK" w:hAnsi="TH SarabunPSK" w:cs="TH SarabunPSK"/>
          <w:spacing w:val="-4"/>
          <w:sz w:val="32"/>
          <w:szCs w:val="32"/>
        </w:rPr>
        <w:t xml:space="preserve">100,000 </w:t>
      </w:r>
      <w:r w:rsidR="002A1A68" w:rsidRPr="002A1A68">
        <w:rPr>
          <w:rFonts w:ascii="TH SarabunPSK" w:hAnsi="TH SarabunPSK" w:cs="TH SarabunPSK" w:hint="cs"/>
          <w:spacing w:val="-4"/>
          <w:sz w:val="32"/>
          <w:szCs w:val="32"/>
          <w:cs/>
        </w:rPr>
        <w:t>ล้านบาท</w:t>
      </w:r>
    </w:p>
    <w:p w:rsidR="002A1A68" w:rsidRPr="002A1A68" w:rsidRDefault="002A1A68" w:rsidP="002A1A68">
      <w:pPr>
        <w:tabs>
          <w:tab w:val="left" w:pos="1843"/>
          <w:tab w:val="left" w:pos="2127"/>
          <w:tab w:val="left" w:pos="2835"/>
        </w:tabs>
        <w:spacing w:after="120" w:line="252" w:lineRule="auto"/>
        <w:ind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D82D7D" w:rsidRPr="00F97CAF" w:rsidRDefault="00F97CAF" w:rsidP="002C450A">
      <w:pPr>
        <w:tabs>
          <w:tab w:val="left" w:pos="1843"/>
          <w:tab w:val="left" w:pos="2127"/>
          <w:tab w:val="left" w:pos="2835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C388F" wp14:editId="2A828E42">
                <wp:simplePos x="0" y="0"/>
                <wp:positionH relativeFrom="column">
                  <wp:posOffset>1354721</wp:posOffset>
                </wp:positionH>
                <wp:positionV relativeFrom="paragraph">
                  <wp:posOffset>29299</wp:posOffset>
                </wp:positionV>
                <wp:extent cx="2945218" cy="0"/>
                <wp:effectExtent l="0" t="0" r="266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52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2.3pt" to="338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</w:p>
    <w:sectPr w:rsidR="00D82D7D" w:rsidRPr="00F97CAF" w:rsidSect="00161806">
      <w:headerReference w:type="default" r:id="rId9"/>
      <w:pgSz w:w="11909" w:h="14400" w:code="9"/>
      <w:pgMar w:top="1276" w:right="1134" w:bottom="567" w:left="1701" w:header="56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BF" w:rsidRDefault="00043EBF" w:rsidP="00D82D7D">
      <w:pPr>
        <w:spacing w:after="0" w:line="240" w:lineRule="auto"/>
      </w:pPr>
      <w:r>
        <w:separator/>
      </w:r>
    </w:p>
  </w:endnote>
  <w:endnote w:type="continuationSeparator" w:id="0">
    <w:p w:rsidR="00043EBF" w:rsidRDefault="00043EBF" w:rsidP="00D8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BF" w:rsidRDefault="00043EBF" w:rsidP="00D82D7D">
      <w:pPr>
        <w:spacing w:after="0" w:line="240" w:lineRule="auto"/>
      </w:pPr>
      <w:r>
        <w:separator/>
      </w:r>
    </w:p>
  </w:footnote>
  <w:footnote w:type="continuationSeparator" w:id="0">
    <w:p w:rsidR="00043EBF" w:rsidRDefault="00043EBF" w:rsidP="00D8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09" w:rsidRPr="00FE72BC" w:rsidRDefault="00123109" w:rsidP="00FE72BC">
    <w:pPr>
      <w:tabs>
        <w:tab w:val="left" w:pos="2835"/>
        <w:tab w:val="left" w:pos="3402"/>
      </w:tabs>
      <w:spacing w:after="0"/>
      <w:ind w:left="-284" w:firstLine="284"/>
      <w:jc w:val="center"/>
      <w:rPr>
        <w:rFonts w:ascii="TH SarabunPSK" w:eastAsia="Sarabun" w:hAnsi="TH SarabunPSK" w:cs="TH SarabunPSK"/>
        <w:b/>
        <w:i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68BF3A" wp14:editId="207CFF98">
          <wp:simplePos x="0" y="0"/>
          <wp:positionH relativeFrom="column">
            <wp:posOffset>-290195</wp:posOffset>
          </wp:positionH>
          <wp:positionV relativeFrom="paragraph">
            <wp:posOffset>-198120</wp:posOffset>
          </wp:positionV>
          <wp:extent cx="1077595" cy="1037590"/>
          <wp:effectExtent l="0" t="0" r="8255" b="0"/>
          <wp:wrapSquare wrapText="bothSides"/>
          <wp:docPr id="6" name="image1.png" descr="logo-สค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สคร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72BC">
      <w:rPr>
        <w:rFonts w:ascii="TH SarabunPSK" w:eastAsia="Sarabun" w:hAnsi="TH SarabunPSK" w:cs="TH SarabunPSK"/>
        <w:b/>
        <w:bCs/>
        <w:i/>
        <w:iCs/>
        <w:sz w:val="48"/>
        <w:szCs w:val="48"/>
        <w:cs/>
      </w:rPr>
      <w:t>สำนักงานคณะกรรมการนโยบายรัฐวิสาหกิจ</w:t>
    </w:r>
  </w:p>
  <w:p w:rsidR="00123109" w:rsidRPr="00FE72BC" w:rsidRDefault="00123109">
    <w:pPr>
      <w:tabs>
        <w:tab w:val="left" w:pos="1843"/>
      </w:tabs>
      <w:spacing w:after="0"/>
      <w:ind w:left="1440"/>
      <w:rPr>
        <w:rFonts w:ascii="TH SarabunPSK" w:eastAsia="Sarabun" w:hAnsi="TH SarabunPSK" w:cs="TH SarabunPSK"/>
        <w:sz w:val="32"/>
        <w:szCs w:val="32"/>
      </w:rPr>
    </w:pPr>
    <w:r w:rsidRPr="00FE72BC">
      <w:rPr>
        <w:rFonts w:ascii="TH SarabunPSK" w:eastAsia="Sarabun" w:hAnsi="TH SarabunPSK" w:cs="TH SarabunPSK"/>
        <w:sz w:val="32"/>
        <w:szCs w:val="32"/>
        <w:cs/>
      </w:rPr>
      <w:t xml:space="preserve">สำนักนโยบายและแผนรัฐวิสาหกิจ โทร </w:t>
    </w:r>
    <w:r w:rsidRPr="00FE72BC">
      <w:rPr>
        <w:rFonts w:ascii="TH SarabunPSK" w:eastAsia="Sarabun" w:hAnsi="TH SarabunPSK" w:cs="TH SarabunPSK"/>
        <w:sz w:val="32"/>
        <w:szCs w:val="32"/>
      </w:rPr>
      <w:t xml:space="preserve">0 2298 5880-7 </w:t>
    </w:r>
    <w:r w:rsidRPr="00FE72BC">
      <w:rPr>
        <w:rFonts w:ascii="TH SarabunPSK" w:eastAsia="Sarabun" w:hAnsi="TH SarabunPSK" w:cs="TH SarabunPSK"/>
        <w:sz w:val="32"/>
        <w:szCs w:val="32"/>
        <w:cs/>
      </w:rPr>
      <w:t xml:space="preserve">โทรสาร </w:t>
    </w:r>
    <w:r w:rsidRPr="00FE72BC">
      <w:rPr>
        <w:rFonts w:ascii="TH SarabunPSK" w:eastAsia="Sarabun" w:hAnsi="TH SarabunPSK" w:cs="TH SarabunPSK"/>
        <w:sz w:val="32"/>
        <w:szCs w:val="32"/>
      </w:rPr>
      <w:t>0 2279 8547</w:t>
    </w:r>
  </w:p>
  <w:p w:rsidR="00123109" w:rsidRDefault="00123109">
    <w:pPr>
      <w:pBdr>
        <w:top w:val="nil"/>
        <w:left w:val="nil"/>
        <w:bottom w:val="nil"/>
        <w:right w:val="nil"/>
        <w:between w:val="nil"/>
      </w:pBdr>
      <w:tabs>
        <w:tab w:val="left" w:pos="6855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FF6"/>
    <w:multiLevelType w:val="hybridMultilevel"/>
    <w:tmpl w:val="4C0A9884"/>
    <w:lvl w:ilvl="0" w:tplc="955EA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6FE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80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2C4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2A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4CD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20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8F6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2F5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931D70"/>
    <w:multiLevelType w:val="hybridMultilevel"/>
    <w:tmpl w:val="A830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34792"/>
    <w:multiLevelType w:val="hybridMultilevel"/>
    <w:tmpl w:val="E8AC9C3A"/>
    <w:lvl w:ilvl="0" w:tplc="C7EAE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8E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5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04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4F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25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24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ED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72100"/>
    <w:multiLevelType w:val="hybridMultilevel"/>
    <w:tmpl w:val="ED848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6EC"/>
    <w:multiLevelType w:val="hybridMultilevel"/>
    <w:tmpl w:val="64F4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3E23"/>
    <w:multiLevelType w:val="hybridMultilevel"/>
    <w:tmpl w:val="EA14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40FC4"/>
    <w:multiLevelType w:val="hybridMultilevel"/>
    <w:tmpl w:val="D9F6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561FB"/>
    <w:multiLevelType w:val="hybridMultilevel"/>
    <w:tmpl w:val="38E4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36060"/>
    <w:multiLevelType w:val="hybridMultilevel"/>
    <w:tmpl w:val="5D4C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7D"/>
    <w:rsid w:val="000025F4"/>
    <w:rsid w:val="00035F80"/>
    <w:rsid w:val="00043EBF"/>
    <w:rsid w:val="0004631C"/>
    <w:rsid w:val="00057F74"/>
    <w:rsid w:val="00071C38"/>
    <w:rsid w:val="00073DB0"/>
    <w:rsid w:val="000976D2"/>
    <w:rsid w:val="000A392D"/>
    <w:rsid w:val="000C17A8"/>
    <w:rsid w:val="000C2E0F"/>
    <w:rsid w:val="000C7F95"/>
    <w:rsid w:val="000D138E"/>
    <w:rsid w:val="000D5EE6"/>
    <w:rsid w:val="000F00EB"/>
    <w:rsid w:val="000F1EA7"/>
    <w:rsid w:val="000F2862"/>
    <w:rsid w:val="00122E78"/>
    <w:rsid w:val="00123109"/>
    <w:rsid w:val="00123487"/>
    <w:rsid w:val="00140832"/>
    <w:rsid w:val="0014313E"/>
    <w:rsid w:val="0014474A"/>
    <w:rsid w:val="001466D7"/>
    <w:rsid w:val="0015338A"/>
    <w:rsid w:val="001543EB"/>
    <w:rsid w:val="00161806"/>
    <w:rsid w:val="0016627F"/>
    <w:rsid w:val="00186C49"/>
    <w:rsid w:val="001A33DF"/>
    <w:rsid w:val="001A460C"/>
    <w:rsid w:val="001D14F1"/>
    <w:rsid w:val="001D36C7"/>
    <w:rsid w:val="001D6B51"/>
    <w:rsid w:val="001F726A"/>
    <w:rsid w:val="00200543"/>
    <w:rsid w:val="002148A0"/>
    <w:rsid w:val="002169A9"/>
    <w:rsid w:val="00230E08"/>
    <w:rsid w:val="00231E1F"/>
    <w:rsid w:val="00271343"/>
    <w:rsid w:val="00273318"/>
    <w:rsid w:val="00276B0E"/>
    <w:rsid w:val="0028370D"/>
    <w:rsid w:val="002A0711"/>
    <w:rsid w:val="002A1A68"/>
    <w:rsid w:val="002B2704"/>
    <w:rsid w:val="002B702D"/>
    <w:rsid w:val="002C450A"/>
    <w:rsid w:val="002C6F21"/>
    <w:rsid w:val="002C719B"/>
    <w:rsid w:val="002D29E8"/>
    <w:rsid w:val="002E10ED"/>
    <w:rsid w:val="002E598A"/>
    <w:rsid w:val="002F6CC8"/>
    <w:rsid w:val="0030477C"/>
    <w:rsid w:val="0030552E"/>
    <w:rsid w:val="003233C4"/>
    <w:rsid w:val="00336ADB"/>
    <w:rsid w:val="00340DC0"/>
    <w:rsid w:val="00350B88"/>
    <w:rsid w:val="003679DE"/>
    <w:rsid w:val="003736A0"/>
    <w:rsid w:val="00376C98"/>
    <w:rsid w:val="003807B4"/>
    <w:rsid w:val="003B4E81"/>
    <w:rsid w:val="003B7D8C"/>
    <w:rsid w:val="003C729F"/>
    <w:rsid w:val="003E633A"/>
    <w:rsid w:val="003F1557"/>
    <w:rsid w:val="003F5D45"/>
    <w:rsid w:val="00425998"/>
    <w:rsid w:val="00426CD1"/>
    <w:rsid w:val="00435C71"/>
    <w:rsid w:val="00440736"/>
    <w:rsid w:val="004430FC"/>
    <w:rsid w:val="00444CF9"/>
    <w:rsid w:val="00452400"/>
    <w:rsid w:val="00486B40"/>
    <w:rsid w:val="004913D0"/>
    <w:rsid w:val="004A558A"/>
    <w:rsid w:val="004A61FF"/>
    <w:rsid w:val="004F674E"/>
    <w:rsid w:val="00511876"/>
    <w:rsid w:val="005160E0"/>
    <w:rsid w:val="0053263E"/>
    <w:rsid w:val="00542679"/>
    <w:rsid w:val="00581AC3"/>
    <w:rsid w:val="005902F0"/>
    <w:rsid w:val="00591DD5"/>
    <w:rsid w:val="005B6E3B"/>
    <w:rsid w:val="005E303B"/>
    <w:rsid w:val="005F0CD4"/>
    <w:rsid w:val="005F3FC4"/>
    <w:rsid w:val="006001BA"/>
    <w:rsid w:val="00671A09"/>
    <w:rsid w:val="00681A45"/>
    <w:rsid w:val="00692052"/>
    <w:rsid w:val="00696517"/>
    <w:rsid w:val="006A1FC4"/>
    <w:rsid w:val="006A5B03"/>
    <w:rsid w:val="006A68EB"/>
    <w:rsid w:val="006D33A5"/>
    <w:rsid w:val="006F797E"/>
    <w:rsid w:val="006F7BA5"/>
    <w:rsid w:val="00710F35"/>
    <w:rsid w:val="00715DD3"/>
    <w:rsid w:val="0077056D"/>
    <w:rsid w:val="0077151E"/>
    <w:rsid w:val="00774210"/>
    <w:rsid w:val="0078069E"/>
    <w:rsid w:val="00781A16"/>
    <w:rsid w:val="00792C68"/>
    <w:rsid w:val="0079378C"/>
    <w:rsid w:val="007A5BC4"/>
    <w:rsid w:val="007C4F78"/>
    <w:rsid w:val="007D0D2A"/>
    <w:rsid w:val="007E5108"/>
    <w:rsid w:val="007F70F1"/>
    <w:rsid w:val="00814BBD"/>
    <w:rsid w:val="0082485B"/>
    <w:rsid w:val="008306BD"/>
    <w:rsid w:val="00845EDF"/>
    <w:rsid w:val="008513E8"/>
    <w:rsid w:val="00856315"/>
    <w:rsid w:val="0087121C"/>
    <w:rsid w:val="008831D1"/>
    <w:rsid w:val="008846F1"/>
    <w:rsid w:val="008A27F3"/>
    <w:rsid w:val="008A6F72"/>
    <w:rsid w:val="008B6A52"/>
    <w:rsid w:val="008C657F"/>
    <w:rsid w:val="008F46FE"/>
    <w:rsid w:val="0090025A"/>
    <w:rsid w:val="009074D0"/>
    <w:rsid w:val="00911E88"/>
    <w:rsid w:val="009213D1"/>
    <w:rsid w:val="00927853"/>
    <w:rsid w:val="0094456C"/>
    <w:rsid w:val="009459BE"/>
    <w:rsid w:val="00952480"/>
    <w:rsid w:val="00954472"/>
    <w:rsid w:val="00971FF9"/>
    <w:rsid w:val="009759BC"/>
    <w:rsid w:val="00991729"/>
    <w:rsid w:val="009A01E1"/>
    <w:rsid w:val="009A1372"/>
    <w:rsid w:val="009B4534"/>
    <w:rsid w:val="009B4B14"/>
    <w:rsid w:val="009B5344"/>
    <w:rsid w:val="009C495E"/>
    <w:rsid w:val="009C55E9"/>
    <w:rsid w:val="009F55F0"/>
    <w:rsid w:val="00A0118B"/>
    <w:rsid w:val="00A110A0"/>
    <w:rsid w:val="00A155E5"/>
    <w:rsid w:val="00A20C57"/>
    <w:rsid w:val="00A267D4"/>
    <w:rsid w:val="00A54095"/>
    <w:rsid w:val="00A54F68"/>
    <w:rsid w:val="00A55001"/>
    <w:rsid w:val="00A628B6"/>
    <w:rsid w:val="00A643C8"/>
    <w:rsid w:val="00A675CD"/>
    <w:rsid w:val="00A848E2"/>
    <w:rsid w:val="00A8519C"/>
    <w:rsid w:val="00A964EC"/>
    <w:rsid w:val="00AB6AC2"/>
    <w:rsid w:val="00AD179D"/>
    <w:rsid w:val="00AF033C"/>
    <w:rsid w:val="00B00404"/>
    <w:rsid w:val="00B14D4B"/>
    <w:rsid w:val="00B3362D"/>
    <w:rsid w:val="00B37CA1"/>
    <w:rsid w:val="00B4445D"/>
    <w:rsid w:val="00B56825"/>
    <w:rsid w:val="00B60179"/>
    <w:rsid w:val="00B67A16"/>
    <w:rsid w:val="00B7678E"/>
    <w:rsid w:val="00B84378"/>
    <w:rsid w:val="00B97A42"/>
    <w:rsid w:val="00BA5CCA"/>
    <w:rsid w:val="00BA6284"/>
    <w:rsid w:val="00BE4F44"/>
    <w:rsid w:val="00BF1A5F"/>
    <w:rsid w:val="00BF7982"/>
    <w:rsid w:val="00C17F83"/>
    <w:rsid w:val="00C344AB"/>
    <w:rsid w:val="00C35EA7"/>
    <w:rsid w:val="00C36ADD"/>
    <w:rsid w:val="00C42236"/>
    <w:rsid w:val="00CB5BB3"/>
    <w:rsid w:val="00CC25BF"/>
    <w:rsid w:val="00CC3AD5"/>
    <w:rsid w:val="00CC4592"/>
    <w:rsid w:val="00CE0105"/>
    <w:rsid w:val="00CE77B8"/>
    <w:rsid w:val="00D231BB"/>
    <w:rsid w:val="00D27CDB"/>
    <w:rsid w:val="00D31219"/>
    <w:rsid w:val="00D37CD1"/>
    <w:rsid w:val="00D82D7D"/>
    <w:rsid w:val="00D83FA2"/>
    <w:rsid w:val="00D947D5"/>
    <w:rsid w:val="00DA0D6D"/>
    <w:rsid w:val="00DC566D"/>
    <w:rsid w:val="00DD6A7F"/>
    <w:rsid w:val="00DE3E38"/>
    <w:rsid w:val="00DE4855"/>
    <w:rsid w:val="00DF6D37"/>
    <w:rsid w:val="00E3365C"/>
    <w:rsid w:val="00E403D9"/>
    <w:rsid w:val="00E47A22"/>
    <w:rsid w:val="00E65D17"/>
    <w:rsid w:val="00E749DD"/>
    <w:rsid w:val="00E75F6C"/>
    <w:rsid w:val="00E82986"/>
    <w:rsid w:val="00E87AA6"/>
    <w:rsid w:val="00EA3AE0"/>
    <w:rsid w:val="00EA51E0"/>
    <w:rsid w:val="00EA72C8"/>
    <w:rsid w:val="00EB5FAF"/>
    <w:rsid w:val="00EB769B"/>
    <w:rsid w:val="00EB7A70"/>
    <w:rsid w:val="00EC0533"/>
    <w:rsid w:val="00EC2ED7"/>
    <w:rsid w:val="00EC7234"/>
    <w:rsid w:val="00ED0C13"/>
    <w:rsid w:val="00ED44DF"/>
    <w:rsid w:val="00EF667D"/>
    <w:rsid w:val="00F0758F"/>
    <w:rsid w:val="00F07B28"/>
    <w:rsid w:val="00F11B27"/>
    <w:rsid w:val="00F22DA2"/>
    <w:rsid w:val="00F3599F"/>
    <w:rsid w:val="00F408F7"/>
    <w:rsid w:val="00F53CDA"/>
    <w:rsid w:val="00F622B8"/>
    <w:rsid w:val="00F74653"/>
    <w:rsid w:val="00F855A3"/>
    <w:rsid w:val="00F97CAF"/>
    <w:rsid w:val="00FA5814"/>
    <w:rsid w:val="00FA6BF9"/>
    <w:rsid w:val="00FB58C3"/>
    <w:rsid w:val="00FE72BC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7D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Normal1"/>
    <w:next w:val="Normal1"/>
    <w:rsid w:val="00D82D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D82D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D82D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D82D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D82D7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rsid w:val="00D82D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D82D7D"/>
    <w:pPr>
      <w:spacing w:after="160" w:line="259" w:lineRule="auto"/>
    </w:pPr>
    <w:rPr>
      <w:sz w:val="22"/>
      <w:szCs w:val="22"/>
    </w:rPr>
  </w:style>
  <w:style w:type="table" w:customStyle="1" w:styleId="TableNormal1">
    <w:name w:val="Table Normal1"/>
    <w:rsid w:val="00D82D7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D82D7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177C9"/>
  </w:style>
  <w:style w:type="paragraph" w:styleId="a6">
    <w:name w:val="footer"/>
    <w:basedOn w:val="a"/>
    <w:link w:val="a7"/>
    <w:uiPriority w:val="99"/>
    <w:unhideWhenUsed/>
    <w:rsid w:val="00B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177C9"/>
  </w:style>
  <w:style w:type="character" w:styleId="a8">
    <w:name w:val="Hyperlink"/>
    <w:basedOn w:val="a0"/>
    <w:uiPriority w:val="99"/>
    <w:unhideWhenUsed/>
    <w:rsid w:val="009034AA"/>
    <w:rPr>
      <w:color w:val="0563C1"/>
      <w:u w:val="single"/>
    </w:rPr>
  </w:style>
  <w:style w:type="table" w:styleId="a9">
    <w:name w:val="Table Grid"/>
    <w:basedOn w:val="a1"/>
    <w:uiPriority w:val="39"/>
    <w:rsid w:val="00A23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a1"/>
    <w:uiPriority w:val="46"/>
    <w:rsid w:val="0077760F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Subtitle"/>
    <w:basedOn w:val="a"/>
    <w:next w:val="a"/>
    <w:rsid w:val="00D82D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09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c">
    <w:name w:val="List Paragraph"/>
    <w:basedOn w:val="a"/>
    <w:uiPriority w:val="34"/>
    <w:qFormat/>
    <w:rsid w:val="00444CF9"/>
    <w:pPr>
      <w:ind w:left="720"/>
      <w:contextualSpacing/>
    </w:pPr>
    <w:rPr>
      <w:rFonts w:cs="Angsana New"/>
      <w:szCs w:val="28"/>
    </w:rPr>
  </w:style>
  <w:style w:type="table" w:customStyle="1" w:styleId="GridTable1Light">
    <w:name w:val="Grid Table 1 Light"/>
    <w:basedOn w:val="a1"/>
    <w:uiPriority w:val="46"/>
    <w:rsid w:val="00856315"/>
    <w:rPr>
      <w:rFonts w:asciiTheme="minorHAnsi" w:eastAsiaTheme="minorHAnsi" w:hAnsiTheme="minorHAnsi" w:cstheme="minorBidi"/>
      <w:sz w:val="22"/>
      <w:szCs w:val="28"/>
      <w:lang w:val="en-GB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No Spacing"/>
    <w:uiPriority w:val="1"/>
    <w:qFormat/>
    <w:rsid w:val="009C495E"/>
    <w:rPr>
      <w:rFonts w:cs="Angsana New"/>
      <w:sz w:val="22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0463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04631C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7D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Normal1"/>
    <w:next w:val="Normal1"/>
    <w:rsid w:val="00D82D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D82D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D82D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D82D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D82D7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rsid w:val="00D82D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D82D7D"/>
    <w:pPr>
      <w:spacing w:after="160" w:line="259" w:lineRule="auto"/>
    </w:pPr>
    <w:rPr>
      <w:sz w:val="22"/>
      <w:szCs w:val="22"/>
    </w:rPr>
  </w:style>
  <w:style w:type="table" w:customStyle="1" w:styleId="TableNormal1">
    <w:name w:val="Table Normal1"/>
    <w:rsid w:val="00D82D7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D82D7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177C9"/>
  </w:style>
  <w:style w:type="paragraph" w:styleId="a6">
    <w:name w:val="footer"/>
    <w:basedOn w:val="a"/>
    <w:link w:val="a7"/>
    <w:uiPriority w:val="99"/>
    <w:unhideWhenUsed/>
    <w:rsid w:val="00B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177C9"/>
  </w:style>
  <w:style w:type="character" w:styleId="a8">
    <w:name w:val="Hyperlink"/>
    <w:basedOn w:val="a0"/>
    <w:uiPriority w:val="99"/>
    <w:unhideWhenUsed/>
    <w:rsid w:val="009034AA"/>
    <w:rPr>
      <w:color w:val="0563C1"/>
      <w:u w:val="single"/>
    </w:rPr>
  </w:style>
  <w:style w:type="table" w:styleId="a9">
    <w:name w:val="Table Grid"/>
    <w:basedOn w:val="a1"/>
    <w:uiPriority w:val="39"/>
    <w:rsid w:val="00A23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a1"/>
    <w:uiPriority w:val="46"/>
    <w:rsid w:val="0077760F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Subtitle"/>
    <w:basedOn w:val="a"/>
    <w:next w:val="a"/>
    <w:rsid w:val="00D82D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09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c">
    <w:name w:val="List Paragraph"/>
    <w:basedOn w:val="a"/>
    <w:uiPriority w:val="34"/>
    <w:qFormat/>
    <w:rsid w:val="00444CF9"/>
    <w:pPr>
      <w:ind w:left="720"/>
      <w:contextualSpacing/>
    </w:pPr>
    <w:rPr>
      <w:rFonts w:cs="Angsana New"/>
      <w:szCs w:val="28"/>
    </w:rPr>
  </w:style>
  <w:style w:type="table" w:customStyle="1" w:styleId="GridTable1Light">
    <w:name w:val="Grid Table 1 Light"/>
    <w:basedOn w:val="a1"/>
    <w:uiPriority w:val="46"/>
    <w:rsid w:val="00856315"/>
    <w:rPr>
      <w:rFonts w:asciiTheme="minorHAnsi" w:eastAsiaTheme="minorHAnsi" w:hAnsiTheme="minorHAnsi" w:cstheme="minorBidi"/>
      <w:sz w:val="22"/>
      <w:szCs w:val="28"/>
      <w:lang w:val="en-GB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No Spacing"/>
    <w:uiPriority w:val="1"/>
    <w:qFormat/>
    <w:rsid w:val="009C495E"/>
    <w:rPr>
      <w:rFonts w:cs="Angsana New"/>
      <w:sz w:val="22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0463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04631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0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7637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B744-4F51-47DA-8C26-435182EA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Parichart Suwan</dc:creator>
  <cp:lastModifiedBy>SEPO</cp:lastModifiedBy>
  <cp:revision>3</cp:revision>
  <cp:lastPrinted>2020-01-15T07:53:00Z</cp:lastPrinted>
  <dcterms:created xsi:type="dcterms:W3CDTF">2020-01-15T07:36:00Z</dcterms:created>
  <dcterms:modified xsi:type="dcterms:W3CDTF">2020-01-15T07:54:00Z</dcterms:modified>
</cp:coreProperties>
</file>