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ordia New" w:cs="Cordia New" w:eastAsia="Cordia New" w:hAnsi="Cordia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rdia New" w:cs="Cordia New" w:eastAsia="Cordia New" w:hAnsi="Cordia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ข่าวประชาสัมพันธ์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26671</wp:posOffset>
            </wp:positionH>
            <wp:positionV relativeFrom="paragraph">
              <wp:posOffset>-449579</wp:posOffset>
            </wp:positionV>
            <wp:extent cx="1071880" cy="409575"/>
            <wp:effectExtent b="0" l="0" r="0" t="0"/>
            <wp:wrapSquare wrapText="bothSides" distB="0" distT="0" distL="114300" distR="114300"/>
            <wp:docPr descr="D:\Users\620600\Desktop\Logo_Krungthai_ReEdit_Blue_Horizontal.jpg" id="2" name="image1.png"/>
            <a:graphic>
              <a:graphicData uri="http://schemas.openxmlformats.org/drawingml/2006/picture">
                <pic:pic>
                  <pic:nvPicPr>
                    <pic:cNvPr descr="D:\Users\620600\Desktop\Logo_Krungthai_ReEdit_Blue_Horizontal.jp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1880" cy="4095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ind w:left="-284" w:right="-188"/>
        <w:jc w:val="both"/>
        <w:rPr>
          <w:rFonts w:ascii="Cordia New" w:cs="Cordia New" w:eastAsia="Cordia New" w:hAnsi="Cordia New"/>
          <w:b w:val="1"/>
          <w:sz w:val="28"/>
          <w:szCs w:val="28"/>
        </w:rPr>
      </w:pPr>
      <w:r w:rsidDel="00000000" w:rsidR="00000000" w:rsidRPr="00000000">
        <w:rPr>
          <w:rFonts w:ascii="Cordia New" w:cs="Cordia New" w:eastAsia="Cordia New" w:hAnsi="Cordia New"/>
          <w:b w:val="1"/>
          <w:sz w:val="28"/>
          <w:szCs w:val="28"/>
          <w:rtl w:val="0"/>
        </w:rPr>
        <w:t xml:space="preserve">ชิมช้อปใช้จับรางวัลครั้งแรกแจกรถกระบะ</w:t>
      </w:r>
    </w:p>
    <w:p w:rsidR="00000000" w:rsidDel="00000000" w:rsidP="00000000" w:rsidRDefault="00000000" w:rsidRPr="00000000" w14:paraId="00000003">
      <w:pPr>
        <w:tabs>
          <w:tab w:val="left" w:pos="1137"/>
        </w:tabs>
        <w:spacing w:after="0" w:line="240" w:lineRule="auto"/>
        <w:ind w:left="-284" w:right="-188"/>
        <w:jc w:val="both"/>
        <w:rPr>
          <w:rFonts w:ascii="Cordia New" w:cs="Cordia New" w:eastAsia="Cordia New" w:hAnsi="Cordia New"/>
          <w:b w:val="1"/>
          <w:sz w:val="20"/>
          <w:szCs w:val="20"/>
        </w:rPr>
      </w:pPr>
      <w:r w:rsidDel="00000000" w:rsidR="00000000" w:rsidRPr="00000000">
        <w:rPr>
          <w:rFonts w:ascii="Cordia New" w:cs="Cordia New" w:eastAsia="Cordia New" w:hAnsi="Cordia New"/>
          <w:b w:val="1"/>
          <w:sz w:val="28"/>
          <w:szCs w:val="28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-284" w:right="-188" w:firstLine="1004"/>
        <w:jc w:val="both"/>
        <w:rPr>
          <w:rFonts w:ascii="Cordia New" w:cs="Cordia New" w:eastAsia="Cordia New" w:hAnsi="Cordia New"/>
          <w:sz w:val="28"/>
          <w:szCs w:val="28"/>
        </w:rPr>
      </w:pPr>
      <w:r w:rsidDel="00000000" w:rsidR="00000000" w:rsidRPr="00000000">
        <w:rPr>
          <w:rFonts w:ascii="Cordia New" w:cs="Cordia New" w:eastAsia="Cordia New" w:hAnsi="Cordia New"/>
          <w:sz w:val="28"/>
          <w:szCs w:val="28"/>
          <w:rtl w:val="0"/>
        </w:rPr>
        <w:t xml:space="preserve">ชิมช้อปใช้จับรางวัลครั้งที่ 1สำหรับผู้ใช้จ่ายผ่านแอปพลิเคชั่นเป๋าตัง ช่อง G-Wallet 2 ประเดิมรถกระบะToyota Hilux Revo2 ประตูผู้มีสิทธิ์ได้ลุ้นรางวัลมีจำนวนกว่า 8.6 ล้านสิทธิ์ส่วนร้านค้าได้ลุ้นทองมีจำนวนกว่า 6 แสนสิทธิ์รวมรางวัลครั้งแรก 169  รางวัล  หนุนผู้ใช้สิทธิ์ใช้จ่ายช่วงเทศกาลปีใหม่ เผยยอดผู้ใช้จ่ายผ่านช่อง G- Wallet 2 เพิ่มขึ้นต่อเนื่อง และมียอดใช้จ่ายมากกว่าG- Wallet 1เตรียมลุ้นรับรถยนต์ ในการจับรางวัล3 กุมภาพันธ์ 2563 โดยการใช้จ่ายระหว่าง 27กันยายน 2562 - 31มกราคม 2563 มีสิทธิ์ลุ้นรถยนต์และรถกระบะ</w:t>
      </w:r>
    </w:p>
    <w:p w:rsidR="00000000" w:rsidDel="00000000" w:rsidP="00000000" w:rsidRDefault="00000000" w:rsidRPr="00000000" w14:paraId="00000005">
      <w:pPr>
        <w:spacing w:after="0" w:line="240" w:lineRule="auto"/>
        <w:ind w:left="-284" w:right="-188" w:firstLine="1004"/>
        <w:jc w:val="both"/>
        <w:rPr>
          <w:rFonts w:ascii="Cordia New" w:cs="Cordia New" w:eastAsia="Cordia New" w:hAnsi="Cordia New"/>
          <w:sz w:val="28"/>
          <w:szCs w:val="28"/>
        </w:rPr>
      </w:pPr>
      <w:r w:rsidDel="00000000" w:rsidR="00000000" w:rsidRPr="00000000">
        <w:rPr>
          <w:rFonts w:ascii="Cordia New" w:cs="Cordia New" w:eastAsia="Cordia New" w:hAnsi="Cordia New"/>
          <w:b w:val="1"/>
          <w:sz w:val="28"/>
          <w:szCs w:val="28"/>
          <w:rtl w:val="0"/>
        </w:rPr>
        <w:t xml:space="preserve">นายผยง ศรีวณิช </w:t>
      </w:r>
      <w:r w:rsidDel="00000000" w:rsidR="00000000" w:rsidRPr="00000000">
        <w:rPr>
          <w:rFonts w:ascii="Cordia New" w:cs="Cordia New" w:eastAsia="Cordia New" w:hAnsi="Cordia New"/>
          <w:sz w:val="28"/>
          <w:szCs w:val="28"/>
          <w:rtl w:val="0"/>
        </w:rPr>
        <w:t xml:space="preserve">กรรมการผู้จัดการใหญ่  ธนาคารกรุงไทย เปิดเผยเกี่ยวกับการจับรางวัลชิมช้อปใช้ผ่านแอปพลิเคชั่นเป๋าตัง ช่อง G-Wallet2  ครั้งที่ 1  ว่ามีผู้ได้รับสิทธิ์ลุ้นรางวัลในครั้งนี้ จำนวนกว่า 8.6 ล้านสิทธิ์  สำหรับยอดการใช้จ่ายระหว่างวันที่ 27 กันยายน – 15 ธันวาคม 2562 โดยรางวัลประกอบด้วย  รถกระบะ  Toyota HiluxRevo 2  ประตู  1 รางวัล รถมอเตอร์ไซด์  HondaNew PCX150  จำนวน 4 รางวัล  TV Sumsung TV55RU7400  จำนวน 8 รางวัล  ทองคำหนัก 1 บาท จำนวน 16 รางวัล  และทองคำหนัก 50 สตางค์  จำนวน 106  รางวัล   ส่วนร้านค้ามีสิทธิ์ลุ้นรางวัลจำนวนกว่า 6 แสนสิทธิ์ รางวัลได้แก่ ทองคำหนัก 1 บาท   จำนวน 4 รางวัล   และทองคำหนัก 50 สตางค์ จำนวน 30 รางวัล  รวมรางวัลในครั้งที่ 1 ทั้งสิ้น 169 รางวัล</w:t>
      </w:r>
    </w:p>
    <w:p w:rsidR="00000000" w:rsidDel="00000000" w:rsidP="00000000" w:rsidRDefault="00000000" w:rsidRPr="00000000" w14:paraId="00000006">
      <w:pPr>
        <w:spacing w:after="0" w:line="240" w:lineRule="auto"/>
        <w:ind w:left="-284" w:right="-188" w:firstLine="1004"/>
        <w:jc w:val="both"/>
        <w:rPr>
          <w:rFonts w:ascii="Cordia New" w:cs="Cordia New" w:eastAsia="Cordia New" w:hAnsi="Cordia New"/>
          <w:sz w:val="28"/>
          <w:szCs w:val="28"/>
        </w:rPr>
      </w:pPr>
      <w:r w:rsidDel="00000000" w:rsidR="00000000" w:rsidRPr="00000000">
        <w:rPr>
          <w:rFonts w:ascii="Cordia New" w:cs="Cordia New" w:eastAsia="Cordia New" w:hAnsi="Cordia New"/>
          <w:sz w:val="28"/>
          <w:szCs w:val="28"/>
          <w:rtl w:val="0"/>
        </w:rPr>
        <w:t xml:space="preserve">สำหรับผู้โชคดีได้รับรถกระบะ Toyota Hilux Revo 2 ประตู  ได้แก่  </w:t>
      </w:r>
      <w:r w:rsidDel="00000000" w:rsidR="00000000" w:rsidRPr="00000000">
        <w:rPr>
          <w:rFonts w:ascii="Cordia New" w:cs="Cordia New" w:eastAsia="Cordia New" w:hAnsi="Cordia New"/>
          <w:b w:val="1"/>
          <w:sz w:val="28"/>
          <w:szCs w:val="28"/>
          <w:rtl w:val="0"/>
        </w:rPr>
        <w:t xml:space="preserve">คุณทัน นิลคง </w:t>
      </w:r>
      <w:r w:rsidDel="00000000" w:rsidR="00000000" w:rsidRPr="00000000">
        <w:rPr>
          <w:rFonts w:ascii="Cordia New" w:cs="Cordia New" w:eastAsia="Cordia New" w:hAnsi="Cordia New"/>
          <w:sz w:val="28"/>
          <w:szCs w:val="28"/>
          <w:rtl w:val="0"/>
        </w:rPr>
        <w:t xml:space="preserve">และผู้โชคดีได้รับรถมอเตอร์ไซค์ HondaNew PCX150  ได้แก่ </w:t>
      </w:r>
      <w:r w:rsidDel="00000000" w:rsidR="00000000" w:rsidRPr="00000000">
        <w:rPr>
          <w:rFonts w:ascii="Cordia New" w:cs="Cordia New" w:eastAsia="Cordia New" w:hAnsi="Cordia New"/>
          <w:b w:val="1"/>
          <w:sz w:val="28"/>
          <w:szCs w:val="28"/>
          <w:rtl w:val="0"/>
        </w:rPr>
        <w:t xml:space="preserve">1. คุณสุรเนตร ประยุทธมิ่งเจริญ 2. คุณมนัส อินทมาศ 3. คุณเจ๊ะยาลี หมะหมิง  4. คุณอันวา ยะโกะ</w:t>
      </w:r>
      <w:r w:rsidDel="00000000" w:rsidR="00000000" w:rsidRPr="00000000">
        <w:rPr>
          <w:rFonts w:ascii="Cordia New" w:cs="Cordia New" w:eastAsia="Cordia New" w:hAnsi="Cordia New"/>
          <w:sz w:val="28"/>
          <w:szCs w:val="28"/>
          <w:rtl w:val="0"/>
        </w:rPr>
        <w:t xml:space="preserve"> ส่วนรางวัลอื่นๆ จะประกาศรายชื่อ ผ่านทางเว็บไซต์ </w:t>
      </w:r>
      <w:hyperlink r:id="rId7">
        <w:r w:rsidDel="00000000" w:rsidR="00000000" w:rsidRPr="00000000">
          <w:rPr>
            <w:rFonts w:ascii="Cordia New" w:cs="Cordia New" w:eastAsia="Cordia New" w:hAnsi="Cordia New"/>
            <w:color w:val="0563c1"/>
            <w:sz w:val="28"/>
            <w:szCs w:val="28"/>
            <w:u w:val="single"/>
            <w:rtl w:val="0"/>
          </w:rPr>
          <w:t xml:space="preserve">www.ชิมช้อปใช้.com</w:t>
        </w:r>
      </w:hyperlink>
      <w:r w:rsidDel="00000000" w:rsidR="00000000" w:rsidRPr="00000000">
        <w:rPr>
          <w:rFonts w:ascii="Cordia New" w:cs="Cordia New" w:eastAsia="Cordia New" w:hAnsi="Cordia New"/>
          <w:sz w:val="28"/>
          <w:szCs w:val="28"/>
          <w:rtl w:val="0"/>
        </w:rPr>
        <w:t xml:space="preserve">  การจับรางวัลแต่ละครั้ง ผู้ร่วมรายการมีสิทธิ์ได้รับเพียง 1 รางวัล   ซึ่งเป็นรางวัลที่มีมูลค่าสูงสุดโดยหมายเลขโทรศัพท์ ชื่อ-นามสกุล ต้องตรงกับข้อมูลในระบบของผู้ได้รับสิทธิ์ส่วนร้านค้าต้องเป็นร้านค้าที่ลงทะเบียนเข้าร่วมมาตรการชิมช้อปใช้ที่รองรับสิทธิ์รับเงินคืน 15-20% ผู้โชคดีที่ได้รับรางวัลนำหลักฐานมาแสดงเพื่อรับรางวัลภายใน 30 วัน นับจากวันที่ประกาศรายชื่อผู้โชคดี  ทั้งนี้ผู้ได้รับรางวัลในครั้งนี้   เมื่อมีการใช้จ่ายผ่าน ช่อง G- Wallet 2 ยังมีสิทธิ์ลุ้นรับรางวัลในครั้งต่อๆไป </w:t>
      </w:r>
    </w:p>
    <w:p w:rsidR="00000000" w:rsidDel="00000000" w:rsidP="00000000" w:rsidRDefault="00000000" w:rsidRPr="00000000" w14:paraId="00000007">
      <w:pPr>
        <w:spacing w:after="0" w:line="240" w:lineRule="auto"/>
        <w:ind w:left="-284" w:right="-188" w:firstLine="1004"/>
        <w:jc w:val="both"/>
        <w:rPr>
          <w:rFonts w:ascii="Cordia New" w:cs="Cordia New" w:eastAsia="Cordia New" w:hAnsi="Cordia New"/>
          <w:sz w:val="28"/>
          <w:szCs w:val="28"/>
        </w:rPr>
      </w:pPr>
      <w:r w:rsidDel="00000000" w:rsidR="00000000" w:rsidRPr="00000000">
        <w:rPr>
          <w:rFonts w:ascii="Cordia New" w:cs="Cordia New" w:eastAsia="Cordia New" w:hAnsi="Cordia New"/>
          <w:sz w:val="28"/>
          <w:szCs w:val="28"/>
          <w:rtl w:val="0"/>
        </w:rPr>
        <w:t xml:space="preserve">การจับรางวัลมีทั้งสิ้นจำนวน 6 ครั้ง   โดยครั้งที่2 จะจับรางวัลในวันที่ 3มกราคม 2563 สำหรับผู้ใช้จ่ายผ่านช่อง</w:t>
        <w:br w:type="textWrapping"/>
        <w:t xml:space="preserve">G-Wallet 2 ระหว่างวันที่ 16 -31 ธันวาคม 2562  ครั้งที่ 3 จับรางวัลวันที่ 10มกราคม 2563 ผู้ใช้จ่ายระหว่างวันที่ 1-7 มกราคม 2563   ครั้งที่4 จับรางวัลวันที่ 17 มกราคม 2563ผู้ใช้จ่ายระหว่างวันที่  8-14 มกราคม 2563  ครั้งที่ 5 จับรางวัลวันที่ 24 มกราคม 2563 ผู้ใช้จ่ายระหว่างวันที่ 15-21 มกราคม 2563  และครั้งที่ 6จับรางวัลวันที่  3 กุมภาพันธ์ 2563 ผู้ใช้จ่ายระหว่างวันที่ 22-31 มกราคม 2563 สำหรับรางวัลรถกระบะ Toyota Hilux Revo 2 ประตู คันที่ 2 จะจับรางวัลในวันที่ 3  มกราคม 2563  ส่วนรางวัลรถยนต์  Toyota Altisและรถกระบะ Toyota Hilux Revo 2 ประตู คันที่ 3  จะจับรางวัลในวันที่ 3 กุมภาพันธ์  2563  โดยผู้ใช้จ่ายระหว่างวันที่ 27  กันยายน 2562-31 มกราคม2563 มีสิทธิ์ลุ้นรับรถยนต์และรถกระบะ ทั้งนี้คาดว่าในช่วงเทศกาลปีใหม่ จะมียอดการใช้จ่ายผ่านช่องG - Wallet 2 เพิ่มขึ้นเนื่องจากมีร้านค้าโรงแรมและรีสอร์ตที่สามารถตอบโจทย์ที่หลากหลายของผู้ได้รับสิทธิ์</w:t>
      </w:r>
    </w:p>
    <w:p w:rsidR="00000000" w:rsidDel="00000000" w:rsidP="00000000" w:rsidRDefault="00000000" w:rsidRPr="00000000" w14:paraId="00000008">
      <w:pPr>
        <w:spacing w:after="0" w:line="240" w:lineRule="auto"/>
        <w:ind w:left="-284" w:right="-188" w:firstLine="1004"/>
        <w:jc w:val="both"/>
        <w:rPr>
          <w:rFonts w:ascii="Cordia New" w:cs="Cordia New" w:eastAsia="Cordia New" w:hAnsi="Cordia New"/>
          <w:sz w:val="28"/>
          <w:szCs w:val="28"/>
        </w:rPr>
      </w:pPr>
      <w:r w:rsidDel="00000000" w:rsidR="00000000" w:rsidRPr="00000000">
        <w:rPr>
          <w:rFonts w:ascii="Cordia New" w:cs="Cordia New" w:eastAsia="Cordia New" w:hAnsi="Cordia New"/>
          <w:sz w:val="28"/>
          <w:szCs w:val="28"/>
          <w:rtl w:val="0"/>
        </w:rPr>
        <w:t xml:space="preserve">รางวัลสำหรับชิมช้อปใช้ มีจำนวนทั้งสิ้น  681 รางวัล รวมมูลค่า12 ล้านบาทแบ่งเป็นรางวัลสำหรับผู้ใช้สิทธิ์ผ่านช่อง G- Wallet 2 และมียอดใช้จ่ายสะสมครบ 1,000 บาท ได้รับ 1 สิทธิ์ จำนวน 545 รางวัล ประกอบด้วย รถยนต์ Toyota Altis มูลค่า 829,000 บาท  1 รางวัล  รถยนต์  Toyota  Hilux Revo มูลค่า 595,000 บาท3 รางวัล  รถมอเตอร์ไซค์Honda New PCX150 มูลค่า 83,300 บาท 16 รางวัล   TV  Samsung TV55RU7400 มูลค่า 19,900  บาท 32 รางวัล  ทองคำหนัก 1 บาท  มูลค่า 21,350  บาท  64 รางวัล  ทองคำหนัก 50 สตางค์ มูลค่า 10,825  บาท 429  รางวัล   ส่วนร้านค้าทุกใบสลิปรับเงินตั้งแต่ 100 บาท ขึ้นไป ได้รับ 1 สิทธิ์จำนวน 136 รางวัล  ประกอบด้วยทองคำหนัก 1 บาท มูลค่า 21,350  บาท 16 รางวัล   และทองคำหนัก 50 สตางค์ มูลค่า 10,825 บาท 120 รางวัล</w:t>
      </w:r>
    </w:p>
    <w:p w:rsidR="00000000" w:rsidDel="00000000" w:rsidP="00000000" w:rsidRDefault="00000000" w:rsidRPr="00000000" w14:paraId="00000009">
      <w:pPr>
        <w:spacing w:after="0" w:line="240" w:lineRule="auto"/>
        <w:ind w:left="-284" w:right="-188"/>
        <w:jc w:val="both"/>
        <w:rPr>
          <w:rFonts w:ascii="Cordia New" w:cs="Cordia New" w:eastAsia="Cordia New" w:hAnsi="Cordia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left="-284" w:right="-188"/>
        <w:jc w:val="both"/>
        <w:rPr>
          <w:rFonts w:ascii="Cordia New" w:cs="Cordia New" w:eastAsia="Cordia New" w:hAnsi="Cordia New"/>
          <w:sz w:val="30"/>
          <w:szCs w:val="30"/>
        </w:rPr>
      </w:pPr>
      <w:bookmarkStart w:colFirst="0" w:colLast="0" w:name="_gjdgxs" w:id="0"/>
      <w:bookmarkEnd w:id="0"/>
      <w:r w:rsidDel="00000000" w:rsidR="00000000" w:rsidRPr="00000000">
        <w:rPr>
          <w:rFonts w:ascii="Cordia New" w:cs="Cordia New" w:eastAsia="Cordia New" w:hAnsi="Cordia New"/>
          <w:sz w:val="28"/>
          <w:szCs w:val="28"/>
          <w:rtl w:val="0"/>
        </w:rPr>
        <w:t xml:space="preserve">ฝ่ายกลยุทธ์การตลาด  โทร. 0-2208-4174-8  วันที่ 20  ธันวาคม  2562</w:t>
      </w:r>
      <w:r w:rsidDel="00000000" w:rsidR="00000000" w:rsidRPr="00000000">
        <w:rPr>
          <w:rtl w:val="0"/>
        </w:rPr>
      </w:r>
    </w:p>
    <w:sectPr>
      <w:pgSz w:h="16838" w:w="11906"/>
      <w:pgMar w:bottom="0" w:top="1276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rdia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9351F0"/>
  </w:style>
  <w:style w:type="paragraph" w:styleId="1">
    <w:name w:val="heading 1"/>
    <w:basedOn w:val="a"/>
    <w:next w:val="a"/>
    <w:link w:val="10"/>
    <w:uiPriority w:val="9"/>
    <w:qFormat w:val="1"/>
    <w:rsid w:val="00F74711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 w:val="1"/>
    <w:qFormat w:val="1"/>
    <w:rsid w:val="00F74711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 w:val="1"/>
    <w:qFormat w:val="1"/>
    <w:rsid w:val="00F74711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4d78" w:themeColor="accent1" w:themeShade="00007F"/>
      <w:sz w:val="24"/>
      <w:szCs w:val="3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uiPriority w:val="99"/>
    <w:semiHidden w:val="1"/>
    <w:unhideWhenUsed w:val="1"/>
    <w:rsid w:val="00EE3FFA"/>
    <w:pPr>
      <w:spacing w:after="0" w:line="240" w:lineRule="auto"/>
    </w:pPr>
    <w:rPr>
      <w:rFonts w:ascii="Segoe UI" w:cs="Angsana New" w:hAnsi="Segoe UI"/>
      <w:sz w:val="18"/>
      <w:szCs w:val="22"/>
    </w:rPr>
  </w:style>
  <w:style w:type="character" w:styleId="a4" w:customStyle="1">
    <w:name w:val="ข้อความบอลลูน อักขระ"/>
    <w:basedOn w:val="a0"/>
    <w:link w:val="a3"/>
    <w:uiPriority w:val="99"/>
    <w:semiHidden w:val="1"/>
    <w:rsid w:val="00EE3FFA"/>
    <w:rPr>
      <w:rFonts w:ascii="Segoe UI" w:cs="Angsana New" w:hAnsi="Segoe UI"/>
      <w:sz w:val="18"/>
      <w:szCs w:val="22"/>
    </w:rPr>
  </w:style>
  <w:style w:type="paragraph" w:styleId="a5">
    <w:name w:val="No Spacing"/>
    <w:uiPriority w:val="1"/>
    <w:qFormat w:val="1"/>
    <w:rsid w:val="00F74711"/>
    <w:pPr>
      <w:spacing w:after="0" w:line="240" w:lineRule="auto"/>
    </w:pPr>
  </w:style>
  <w:style w:type="character" w:styleId="10" w:customStyle="1">
    <w:name w:val="หัวเรื่อง 1 อักขระ"/>
    <w:basedOn w:val="a0"/>
    <w:link w:val="1"/>
    <w:uiPriority w:val="9"/>
    <w:rsid w:val="00F74711"/>
    <w:rPr>
      <w:rFonts w:asciiTheme="majorHAnsi" w:cstheme="majorBidi" w:eastAsiaTheme="majorEastAsia" w:hAnsiTheme="majorHAnsi"/>
      <w:color w:val="2e74b5" w:themeColor="accent1" w:themeShade="0000BF"/>
      <w:sz w:val="32"/>
      <w:szCs w:val="40"/>
    </w:rPr>
  </w:style>
  <w:style w:type="character" w:styleId="20" w:customStyle="1">
    <w:name w:val="หัวเรื่อง 2 อักขระ"/>
    <w:basedOn w:val="a0"/>
    <w:link w:val="2"/>
    <w:uiPriority w:val="9"/>
    <w:rsid w:val="00F74711"/>
    <w:rPr>
      <w:rFonts w:asciiTheme="majorHAnsi" w:cstheme="majorBidi" w:eastAsiaTheme="majorEastAsia" w:hAnsiTheme="majorHAnsi"/>
      <w:color w:val="2e74b5" w:themeColor="accent1" w:themeShade="0000BF"/>
      <w:sz w:val="26"/>
      <w:szCs w:val="33"/>
    </w:rPr>
  </w:style>
  <w:style w:type="character" w:styleId="30" w:customStyle="1">
    <w:name w:val="หัวเรื่อง 3 อักขระ"/>
    <w:basedOn w:val="a0"/>
    <w:link w:val="3"/>
    <w:uiPriority w:val="9"/>
    <w:rsid w:val="00F74711"/>
    <w:rPr>
      <w:rFonts w:asciiTheme="majorHAnsi" w:cstheme="majorBidi" w:eastAsiaTheme="majorEastAsia" w:hAnsiTheme="majorHAnsi"/>
      <w:color w:val="1f4d78" w:themeColor="accent1" w:themeShade="00007F"/>
      <w:sz w:val="24"/>
      <w:szCs w:val="30"/>
    </w:rPr>
  </w:style>
  <w:style w:type="character" w:styleId="a6">
    <w:name w:val="Hyperlink"/>
    <w:basedOn w:val="a0"/>
    <w:uiPriority w:val="99"/>
    <w:unhideWhenUsed w:val="1"/>
    <w:rsid w:val="00563E22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2019-12-19T07:01:00Z</dcterms:created>
  <dc:creator>Saengsiri Nateumporn</dc:creator>
</cp:coreProperties>
</file>