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D6" w:rsidRDefault="00531BD6" w:rsidP="00531BD6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>
            <wp:extent cx="5731510" cy="1201633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1B" w:rsidRPr="007D40FD" w:rsidRDefault="00730DE5" w:rsidP="001B34F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7D40FD">
        <w:rPr>
          <w:rFonts w:ascii="TH SarabunPSK" w:hAnsi="TH SarabunPSK" w:cs="TH SarabunPSK"/>
          <w:sz w:val="28"/>
          <w:cs/>
        </w:rPr>
        <w:t xml:space="preserve">ข่าวที่ </w:t>
      </w:r>
      <w:r w:rsidR="00E239BC">
        <w:rPr>
          <w:rFonts w:ascii="TH SarabunPSK" w:hAnsi="TH SarabunPSK" w:cs="TH SarabunPSK"/>
          <w:sz w:val="28"/>
        </w:rPr>
        <w:t>89</w:t>
      </w:r>
      <w:r w:rsidRPr="007D40FD">
        <w:rPr>
          <w:rFonts w:ascii="TH SarabunPSK" w:hAnsi="TH SarabunPSK" w:cs="TH SarabunPSK"/>
          <w:sz w:val="28"/>
        </w:rPr>
        <w:t>/2562</w:t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</w:r>
      <w:r w:rsidRPr="007D40FD">
        <w:rPr>
          <w:rFonts w:ascii="TH SarabunPSK" w:hAnsi="TH SarabunPSK" w:cs="TH SarabunPSK"/>
          <w:sz w:val="28"/>
        </w:rPr>
        <w:tab/>
        <w:t xml:space="preserve">1 </w:t>
      </w:r>
      <w:r w:rsidRPr="007D40FD">
        <w:rPr>
          <w:rFonts w:ascii="TH SarabunPSK" w:hAnsi="TH SarabunPSK" w:cs="TH SarabunPSK"/>
          <w:sz w:val="28"/>
          <w:cs/>
        </w:rPr>
        <w:t>ธันวาคม 2562</w:t>
      </w:r>
    </w:p>
    <w:p w:rsidR="00730DE5" w:rsidRPr="00B03EAE" w:rsidRDefault="00730DE5" w:rsidP="001E03D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3EAE">
        <w:rPr>
          <w:rFonts w:ascii="TH SarabunPSK" w:hAnsi="TH SarabunPSK" w:cs="TH SarabunPSK"/>
          <w:b/>
          <w:bCs/>
          <w:sz w:val="40"/>
          <w:szCs w:val="40"/>
          <w:cs/>
        </w:rPr>
        <w:t>ธ.ก.ส.</w:t>
      </w:r>
      <w:r w:rsidR="003841E4" w:rsidRPr="00B03EAE">
        <w:rPr>
          <w:rFonts w:ascii="TH SarabunPSK" w:hAnsi="TH SarabunPSK" w:cs="TH SarabunPSK"/>
          <w:b/>
          <w:bCs/>
          <w:sz w:val="40"/>
          <w:szCs w:val="40"/>
          <w:cs/>
        </w:rPr>
        <w:t>จ่ายเงิน</w:t>
      </w:r>
      <w:r w:rsidR="00765A53" w:rsidRPr="003841E4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 xml:space="preserve">โครงการประกันรายได้เกษตรกรผู้ปลูกมันสำปะหลัง ปี </w:t>
      </w:r>
      <w:r w:rsidR="00765A53" w:rsidRPr="003841E4"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2562/63</w:t>
      </w:r>
    </w:p>
    <w:p w:rsidR="00730DE5" w:rsidRPr="00B03EAE" w:rsidRDefault="00730DE5" w:rsidP="001E03D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EAE">
        <w:rPr>
          <w:rFonts w:ascii="TH SarabunPSK" w:hAnsi="TH SarabunPSK" w:cs="TH SarabunPSK"/>
          <w:b/>
          <w:bCs/>
          <w:sz w:val="32"/>
          <w:szCs w:val="32"/>
          <w:cs/>
        </w:rPr>
        <w:t>ธ.ก.ส.</w:t>
      </w:r>
      <w:r w:rsidR="00B62A1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พร้อมจ่ายเงินประกันรายได้เกษตรกรผู้ปลูกมันสำปะหลัง ปี 2562/63 เพื่อ</w:t>
      </w:r>
      <w:r w:rsidR="00741CB2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สร้างความมั่นคงด้านรายได้</w:t>
      </w:r>
      <w:r w:rsidR="00B62A1A">
        <w:rPr>
          <w:rFonts w:ascii="TH SarabunPSK" w:hAnsi="TH SarabunPSK" w:cs="TH SarabunPSK" w:hint="cs"/>
          <w:b/>
          <w:bCs/>
          <w:sz w:val="32"/>
          <w:szCs w:val="32"/>
          <w:cs/>
        </w:rPr>
        <w:t>แก่ผู้ปลูกมันสำปะหลังทั่วประเทศ</w:t>
      </w:r>
      <w:r w:rsidR="00FC5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โดยประกัน</w:t>
      </w:r>
      <w:r w:rsidR="00E90B07"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="00AB76C0">
        <w:rPr>
          <w:rFonts w:ascii="TH SarabunPSK" w:hAnsi="TH SarabunPSK" w:cs="TH SarabunPSK" w:hint="cs"/>
          <w:b/>
          <w:bCs/>
          <w:sz w:val="32"/>
          <w:szCs w:val="32"/>
          <w:cs/>
        </w:rPr>
        <w:t>ยได้หัวมันสด</w:t>
      </w:r>
      <w:r w:rsidR="00D57375">
        <w:rPr>
          <w:rFonts w:ascii="TH SarabunPSK" w:hAnsi="TH SarabunPSK" w:cs="TH SarabunPSK" w:hint="cs"/>
          <w:b/>
          <w:bCs/>
          <w:sz w:val="32"/>
          <w:szCs w:val="32"/>
          <w:cs/>
        </w:rPr>
        <w:t>เชื้อแป้</w:t>
      </w:r>
      <w:r w:rsidR="00E90B07">
        <w:rPr>
          <w:rFonts w:ascii="TH SarabunPSK" w:hAnsi="TH SarabunPSK" w:cs="TH SarabunPSK" w:hint="cs"/>
          <w:b/>
          <w:bCs/>
          <w:sz w:val="32"/>
          <w:szCs w:val="32"/>
          <w:cs/>
        </w:rPr>
        <w:t>ง 25</w:t>
      </w:r>
      <w:r w:rsidR="00E90B07">
        <w:rPr>
          <w:rFonts w:ascii="TH SarabunPSK" w:hAnsi="TH SarabunPSK" w:cs="TH SarabunPSK"/>
          <w:b/>
          <w:bCs/>
          <w:sz w:val="32"/>
          <w:szCs w:val="32"/>
        </w:rPr>
        <w:t>%</w:t>
      </w:r>
      <w:r w:rsidR="00FC5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กิโลกรัมละ 2.50 บาท </w:t>
      </w:r>
      <w:r w:rsidR="00FC557A" w:rsidRPr="00FC557A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ครัวเรือนละไม่เกิน</w:t>
      </w:r>
      <w:r w:rsidR="00FC557A" w:rsidRPr="00FC557A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 100 </w:t>
      </w:r>
      <w:r w:rsidR="00FC557A" w:rsidRPr="00FC557A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ตัน</w:t>
      </w:r>
      <w:r w:rsidR="00AE7E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วงเง</w:t>
      </w:r>
      <w:r w:rsidR="00F03B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ินกว่า 9,442 </w:t>
      </w:r>
      <w:r w:rsidR="00F03B6C" w:rsidRPr="007A08AF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="00F00022" w:rsidRPr="007A0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เป้าหมายเกษตรกร</w:t>
      </w:r>
      <w:r w:rsidR="007A08AF" w:rsidRPr="007A0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524,000 ครัวเรือน</w:t>
      </w:r>
      <w:r w:rsidR="00F03B6C" w:rsidRPr="007A0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โอน</w:t>
      </w:r>
      <w:r w:rsidR="00F03B6C">
        <w:rPr>
          <w:rFonts w:ascii="TH SarabunPSK" w:hAnsi="TH SarabunPSK" w:cs="TH SarabunPSK" w:hint="cs"/>
          <w:b/>
          <w:bCs/>
          <w:sz w:val="32"/>
          <w:szCs w:val="32"/>
          <w:cs/>
        </w:rPr>
        <w:t>รอบแรก</w:t>
      </w:r>
      <w:r w:rsidR="00AE7E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เข้าบัญชีเกษตรกรโดยตรง</w:t>
      </w:r>
      <w:r w:rsidR="00442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ที่เปิดไว้กับ ธ.ก.ส. </w:t>
      </w:r>
      <w:r w:rsidR="00AE7E9E">
        <w:rPr>
          <w:rFonts w:ascii="TH SarabunPSK" w:hAnsi="TH SarabunPSK" w:cs="TH SarabunPSK" w:hint="cs"/>
          <w:b/>
          <w:bCs/>
          <w:sz w:val="32"/>
          <w:szCs w:val="32"/>
          <w:cs/>
        </w:rPr>
        <w:t>กว่</w:t>
      </w:r>
      <w:r w:rsidR="00AE7E9E" w:rsidRPr="00136B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="008B3D61" w:rsidRPr="00136B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2,78</w:t>
      </w:r>
      <w:r w:rsidR="00792D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 </w:t>
      </w:r>
      <w:r w:rsidR="00AE7E9E" w:rsidRPr="00136B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 จำนวนเงิน</w:t>
      </w:r>
      <w:r w:rsidR="008B3D61" w:rsidRPr="00136B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กว่า 64 ล้าน</w:t>
      </w:r>
      <w:r w:rsidR="00AE7E9E" w:rsidRPr="00136B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บาท</w:t>
      </w:r>
      <w:r w:rsidR="00AE7E9E" w:rsidRPr="00741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ดีเดย์ </w:t>
      </w:r>
      <w:r w:rsidR="00AE7E9E">
        <w:rPr>
          <w:rFonts w:ascii="TH SarabunPSK" w:hAnsi="TH SarabunPSK" w:cs="TH SarabunPSK" w:hint="cs"/>
          <w:b/>
          <w:bCs/>
          <w:sz w:val="32"/>
          <w:szCs w:val="32"/>
          <w:cs/>
        </w:rPr>
        <w:t>1 ธันวาคมนี้</w:t>
      </w:r>
    </w:p>
    <w:p w:rsidR="00730DE5" w:rsidRPr="00B03EAE" w:rsidRDefault="00730DE5" w:rsidP="001E03D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EAE">
        <w:rPr>
          <w:rFonts w:ascii="TH SarabunPSK" w:hAnsi="TH SarabunPSK" w:cs="TH SarabunPSK"/>
          <w:sz w:val="32"/>
          <w:szCs w:val="32"/>
          <w:cs/>
        </w:rPr>
        <w:t xml:space="preserve">วันนี้ (1 ธันวาคม </w:t>
      </w:r>
      <w:r w:rsidRPr="009E2F92">
        <w:rPr>
          <w:rFonts w:ascii="TH SarabunPSK" w:hAnsi="TH SarabunPSK" w:cs="TH SarabunPSK"/>
          <w:sz w:val="32"/>
          <w:szCs w:val="32"/>
          <w:cs/>
        </w:rPr>
        <w:t xml:space="preserve">2562) ณ </w:t>
      </w:r>
      <w:r w:rsidR="00EF008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9E2F92" w:rsidRPr="009E2F92">
        <w:rPr>
          <w:rFonts w:ascii="TH SarabunPSK" w:hAnsi="TH SarabunPSK" w:cs="TH SarabunPSK" w:hint="cs"/>
          <w:sz w:val="32"/>
          <w:szCs w:val="32"/>
          <w:cs/>
        </w:rPr>
        <w:t>ราชภัฏนครเชียงใหม่</w:t>
      </w:r>
      <w:r w:rsidR="00EF008D">
        <w:rPr>
          <w:rFonts w:ascii="TH SarabunPSK" w:hAnsi="TH SarabunPSK" w:cs="TH SarabunPSK" w:hint="cs"/>
          <w:sz w:val="32"/>
          <w:szCs w:val="32"/>
          <w:cs/>
        </w:rPr>
        <w:t xml:space="preserve"> ศูนย์แม่ริม</w:t>
      </w:r>
      <w:r w:rsidRPr="009E2F92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</w:t>
      </w:r>
      <w:r w:rsidR="00B03EAE" w:rsidRPr="009715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นายจุรินทร์ ลักษณวิศิษฏ์ รองนายกรัฐมนตรีและรัฐมนตรีว่าการกระทรวงพาณิชย์</w:t>
      </w:r>
      <w:r w:rsidR="00B03EAE" w:rsidRPr="00B30165">
        <w:rPr>
          <w:rFonts w:ascii="TH SarabunPSK" w:eastAsia="Times New Roman" w:hAnsi="TH SarabunPSK" w:cs="TH SarabunPSK"/>
          <w:sz w:val="32"/>
          <w:szCs w:val="32"/>
          <w:cs/>
        </w:rPr>
        <w:t>เป็นประธาน</w:t>
      </w:r>
      <w:r w:rsidR="00B03EAE">
        <w:rPr>
          <w:rFonts w:ascii="TH SarabunPSK" w:eastAsia="Times New Roman" w:hAnsi="TH SarabunPSK" w:cs="TH SarabunPSK"/>
          <w:sz w:val="32"/>
          <w:szCs w:val="32"/>
        </w:rPr>
        <w:t xml:space="preserve">Kick Off </w:t>
      </w:r>
      <w:r w:rsidR="00B03EA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B03EAE" w:rsidRPr="00B30165">
        <w:rPr>
          <w:rFonts w:ascii="TH SarabunPSK" w:eastAsia="Times New Roman" w:hAnsi="TH SarabunPSK" w:cs="TH SarabunPSK"/>
          <w:sz w:val="32"/>
          <w:szCs w:val="32"/>
          <w:cs/>
        </w:rPr>
        <w:t>จ่ายเงินประกันรายได้ให้แก่เกษตรกรตาม</w:t>
      </w:r>
      <w:r w:rsidR="00B03EAE" w:rsidRPr="00B30165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B03EAE" w:rsidRPr="003841E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โครงการประกันรายได้เกษตรกรผู้ปลูกมันสำปะหลัง ปี </w:t>
      </w:r>
      <w:r w:rsidR="00B03EAE" w:rsidRPr="003841E4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2562/63</w:t>
      </w:r>
      <w:r w:rsidR="00B03EAE" w:rsidRPr="00B30165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 w:rsidR="00B03EAE" w:rsidRPr="00B30165">
        <w:rPr>
          <w:rFonts w:ascii="TH SarabunPSK" w:eastAsia="Times New Roman" w:hAnsi="TH SarabunPSK" w:cs="TH SarabunPSK"/>
          <w:sz w:val="32"/>
          <w:szCs w:val="32"/>
          <w:cs/>
        </w:rPr>
        <w:t>โดยมี</w:t>
      </w:r>
      <w:r w:rsidR="00B03E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นายศรายุทธ ยิ้มยวน</w:t>
      </w:r>
      <w:r w:rsidR="00B03EAE" w:rsidRPr="00B301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รองผู้จัดการธนาคารเพื่อการเกษตรและสหกรณ์การเกษตร (ธ.ก.ส.)</w:t>
      </w:r>
      <w:r w:rsidR="00B03EAE" w:rsidRPr="00B30165">
        <w:rPr>
          <w:rFonts w:ascii="TH SarabunPSK" w:eastAsia="Times New Roman" w:hAnsi="TH SarabunPSK" w:cs="TH SarabunPSK" w:hint="cs"/>
          <w:sz w:val="32"/>
          <w:szCs w:val="32"/>
          <w:cs/>
        </w:rPr>
        <w:t>และผู้แทนจากส่วนงานที่เกี่ยวข้อง</w:t>
      </w:r>
      <w:r w:rsidR="00B03EAE" w:rsidRPr="00B30165">
        <w:rPr>
          <w:rFonts w:ascii="TH SarabunPSK" w:eastAsia="Times New Roman" w:hAnsi="TH SarabunPSK" w:cs="TH SarabunPSK"/>
          <w:sz w:val="32"/>
          <w:szCs w:val="32"/>
          <w:cs/>
        </w:rPr>
        <w:t>เข้าร่วมงาน</w:t>
      </w:r>
    </w:p>
    <w:p w:rsidR="008F3EDB" w:rsidRPr="007B0CDB" w:rsidRDefault="00B03EAE" w:rsidP="001E03D7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hint="cs"/>
          <w:cs/>
        </w:rPr>
        <w:tab/>
      </w:r>
      <w:r w:rsidR="00FF3355"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นายศรายุทธ ยิ้มยวน รองผู้จัดการ ธ.ก.ส.</w:t>
      </w:r>
      <w:r w:rsidR="00FF3355" w:rsidRPr="00ED3F67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เปิดเผยว่า </w:t>
      </w:r>
      <w:r w:rsidR="00FF3355" w:rsidRPr="00C2267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ตามมติคณะรัฐมนตรี เมื่อวันที่ </w:t>
      </w:r>
      <w:r w:rsidR="00FF3355">
        <w:rPr>
          <w:rFonts w:ascii="TH SarabunPSK" w:eastAsia="Times New Roman" w:hAnsi="TH SarabunPSK" w:cs="TH SarabunPSK" w:hint="cs"/>
          <w:sz w:val="32"/>
          <w:szCs w:val="32"/>
          <w:cs/>
        </w:rPr>
        <w:t>12 พฤศจิกายน 2562 และมติคณะกรรมการ ธ.ก.ส. เมื่อ</w:t>
      </w:r>
      <w:r w:rsidR="00FF3355" w:rsidRPr="009123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</w:t>
      </w:r>
      <w:r w:rsidR="0091233D" w:rsidRPr="0091233D">
        <w:rPr>
          <w:rFonts w:ascii="TH SarabunPSK" w:eastAsia="Times New Roman" w:hAnsi="TH SarabunPSK" w:cs="TH SarabunPSK" w:hint="cs"/>
          <w:sz w:val="32"/>
          <w:szCs w:val="32"/>
          <w:cs/>
        </w:rPr>
        <w:t>29 พฤศจิกายน</w:t>
      </w:r>
      <w:r w:rsidR="00FF3355" w:rsidRPr="009123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2562 </w:t>
      </w:r>
      <w:r w:rsidR="00FF3355" w:rsidRPr="009123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โดยนายอุตตม  สาวนายน รัฐมนตรีว่าการกระทรวงการคลังและประธานกรรมการ ธ.ก.ส.</w:t>
      </w:r>
      <w:r w:rsidR="00FF3355" w:rsidRPr="009123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เห็นชอบให้ ธ.ก.ส. </w:t>
      </w:r>
      <w:r w:rsidR="00FF3355" w:rsidRPr="00736905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FF3355" w:rsidRPr="003841E4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โครงการประกันรายได้เกษตรกรผู้ปลูกมันสำปะหลัง ปี </w:t>
      </w:r>
      <w:r w:rsidR="00FF3355" w:rsidRPr="003841E4">
        <w:rPr>
          <w:rFonts w:ascii="TH SarabunPSK" w:eastAsia="Times New Roman" w:hAnsi="TH SarabunPSK" w:cs="TH SarabunPSK"/>
          <w:color w:val="333333"/>
          <w:sz w:val="32"/>
          <w:szCs w:val="32"/>
        </w:rPr>
        <w:t>2562/63</w:t>
      </w:r>
      <w:r w:rsidR="00D827F6" w:rsidRPr="0073690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เพื่อให้เกษตรกร</w:t>
      </w:r>
      <w:r w:rsidR="00D827F6">
        <w:rPr>
          <w:rFonts w:ascii="TH SarabunPSK" w:eastAsia="Times New Roman" w:hAnsi="TH SarabunPSK" w:cs="TH SarabunPSK" w:hint="cs"/>
          <w:sz w:val="32"/>
          <w:szCs w:val="32"/>
          <w:cs/>
        </w:rPr>
        <w:t>ผู้ปลูกมันสำปะหลัง</w:t>
      </w:r>
      <w:r w:rsidR="00D827F6" w:rsidRPr="00736905">
        <w:rPr>
          <w:rFonts w:ascii="TH SarabunPSK" w:eastAsia="Times New Roman" w:hAnsi="TH SarabunPSK" w:cs="TH SarabunPSK" w:hint="cs"/>
          <w:sz w:val="32"/>
          <w:szCs w:val="32"/>
          <w:cs/>
        </w:rPr>
        <w:t>มีรายได้ที่แน่นอนจากการประกันรายได้ช่วยบรรเทาความเดือ</w:t>
      </w:r>
      <w:r w:rsidR="00D827F6" w:rsidRPr="007A08A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ดร้อนจากปัญหาราคามันสำปะหลังตกต่ำและสร้างความมั่นคงในอาชีพ </w:t>
      </w:r>
      <w:r w:rsidR="007A08AF" w:rsidRPr="007A08AF">
        <w:rPr>
          <w:rFonts w:ascii="TH SarabunPSK" w:hAnsi="TH SarabunPSK" w:cs="TH SarabunPSK" w:hint="cs"/>
          <w:sz w:val="32"/>
          <w:szCs w:val="32"/>
          <w:cs/>
        </w:rPr>
        <w:t>เป้าหมายเกษตรกร 524,000 ครัวเรือน</w:t>
      </w:r>
      <w:r w:rsidR="00D827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วงเงินงบประมาณ </w:t>
      </w:r>
      <w:r w:rsidR="004E2A79">
        <w:rPr>
          <w:rFonts w:ascii="TH SarabunPSK" w:eastAsia="Times New Roman" w:hAnsi="TH SarabunPSK" w:cs="TH SarabunPSK"/>
          <w:sz w:val="32"/>
          <w:szCs w:val="32"/>
        </w:rPr>
        <w:t>9,442.</w:t>
      </w:r>
      <w:r w:rsidR="00D827F6" w:rsidRPr="00D827F6">
        <w:rPr>
          <w:rFonts w:ascii="TH SarabunPSK" w:eastAsia="Times New Roman" w:hAnsi="TH SarabunPSK" w:cs="TH SarabunPSK"/>
          <w:sz w:val="32"/>
          <w:szCs w:val="32"/>
        </w:rPr>
        <w:t>34</w:t>
      </w:r>
      <w:r w:rsidR="004E2A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ล้าน</w:t>
      </w:r>
      <w:r w:rsidR="00D827F6" w:rsidRPr="00D827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D827F6" w:rsidRPr="00F67099">
        <w:rPr>
          <w:rFonts w:ascii="TH SarabunPSK" w:eastAsia="Times New Roman" w:hAnsi="TH SarabunPSK" w:cs="TH SarabunPSK" w:hint="cs"/>
          <w:sz w:val="32"/>
          <w:szCs w:val="32"/>
          <w:cs/>
        </w:rPr>
        <w:t>โดยประกันรายได้</w:t>
      </w:r>
      <w:r w:rsidR="00D827F6" w:rsidRPr="00D827F6">
        <w:rPr>
          <w:rFonts w:ascii="TH SarabunPSK" w:eastAsia="Times New Roman" w:hAnsi="TH SarabunPSK" w:cs="TH SarabunPSK"/>
          <w:sz w:val="32"/>
          <w:szCs w:val="32"/>
          <w:cs/>
        </w:rPr>
        <w:t xml:space="preserve">หัวมันสำปะหลังสดเชื้อแป้ง </w:t>
      </w:r>
      <w:r w:rsidR="00D827F6" w:rsidRPr="00D827F6">
        <w:rPr>
          <w:rFonts w:ascii="TH SarabunPSK" w:eastAsia="Times New Roman" w:hAnsi="TH SarabunPSK" w:cs="TH SarabunPSK"/>
          <w:sz w:val="32"/>
          <w:szCs w:val="32"/>
        </w:rPr>
        <w:t xml:space="preserve">25% </w:t>
      </w:r>
      <w:r w:rsidR="00D827F6" w:rsidRPr="00D827F6">
        <w:rPr>
          <w:rFonts w:ascii="TH SarabunPSK" w:eastAsia="Times New Roman" w:hAnsi="TH SarabunPSK" w:cs="TH SarabunPSK"/>
          <w:sz w:val="32"/>
          <w:szCs w:val="32"/>
          <w:cs/>
        </w:rPr>
        <w:t>ในพื้นที่เพาะปลูกมันสำปะหลังทั่วประเทศ</w:t>
      </w:r>
      <w:r w:rsidR="00D827F6" w:rsidRPr="00D827F6">
        <w:rPr>
          <w:rFonts w:ascii="TH SarabunPSK" w:eastAsia="Times New Roman" w:hAnsi="TH SarabunPSK" w:cs="TH SarabunPSK" w:hint="cs"/>
          <w:sz w:val="32"/>
          <w:szCs w:val="32"/>
          <w:cs/>
        </w:rPr>
        <w:t>กิโลกรัม</w:t>
      </w:r>
      <w:r w:rsidR="00D827F6" w:rsidRPr="00D827F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ละ </w:t>
      </w:r>
      <w:r w:rsidR="00D827F6" w:rsidRPr="00D827F6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2.50 </w:t>
      </w:r>
      <w:r w:rsidR="00D827F6" w:rsidRPr="00D827F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บาท </w:t>
      </w:r>
      <w:r w:rsidR="00FC557A" w:rsidRPr="00FC557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ครัวเรือนละไม่เกิน</w:t>
      </w:r>
      <w:r w:rsidR="00FC557A" w:rsidRPr="00FC557A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100 </w:t>
      </w:r>
      <w:r w:rsidR="00FC557A" w:rsidRPr="00FC557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ตัน</w:t>
      </w:r>
      <w:r w:rsidR="009E7A7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ระยะเวลาโครงการตั้งแต่ 1 ตุลาคม 2562 </w:t>
      </w:r>
      <w:r w:rsidR="009E7A7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–</w:t>
      </w:r>
      <w:r w:rsidR="009E7A7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31 ธัน</w:t>
      </w:r>
      <w:r w:rsidR="009E7A73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วาคม 2563</w:t>
      </w:r>
      <w:r w:rsidR="008F3EDB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โดยการจ่ายเงินในครั้งนี้มีเกษตรกรได้รับเงินประกันรายได้จำนวน </w:t>
      </w:r>
      <w:r w:rsidR="00136B8C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2,78</w:t>
      </w:r>
      <w:r w:rsidR="00792D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8F3EDB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ราย เป็นเงิน </w:t>
      </w:r>
      <w:r w:rsidR="007B0CDB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64,032,000 </w:t>
      </w:r>
      <w:r w:rsidR="008F3EDB" w:rsidRPr="007B0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7B0CDB" w:rsidRDefault="00EF0724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สำหรับหลักเกณฑ์การจ่ายเงินประกันรายได้เกษตรกรผู้ปลูกมันสำปะหลังต้อง</w:t>
      </w:r>
      <w:r w:rsidRPr="00EF0724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ขึ้นทะเบียนผู้ปลูกและแจ้งระยะเวลาเก็บเกี่ยวกับกรมส่งเสริมการเกษตร กระทรวง</w:t>
      </w:r>
      <w:r w:rsidRPr="003778A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เกษตรและสหกรณ์</w:t>
      </w:r>
      <w:r w:rsidR="007A08AF" w:rsidRPr="003778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ตั้งแต่ 1 ตุลาคม 2561 </w:t>
      </w:r>
      <w:r w:rsidR="00295DFC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เป็นต้นมา</w:t>
      </w:r>
      <w:r w:rsidR="007A08AF" w:rsidRPr="003778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จึงจะได้รับสิทธิ</w:t>
      </w:r>
      <w:r w:rsidR="00BF1012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="007A08AF" w:rsidRPr="003778AA">
        <w:rPr>
          <w:rFonts w:ascii="TH SarabunPSK" w:eastAsia="Times New Roman" w:hAnsi="TH SarabunPSK" w:cs="TH SarabunPSK" w:hint="cs"/>
          <w:sz w:val="32"/>
          <w:szCs w:val="32"/>
          <w:cs/>
        </w:rPr>
        <w:t>ประกันรายได้ในโครงการนี้</w:t>
      </w:r>
      <w:r w:rsidR="0020189B" w:rsidRPr="0020189B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20189B"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ระยะเวลาใช้สิทธิ</w:t>
      </w:r>
      <w:r w:rsidR="00B94455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์</w:t>
      </w:r>
      <w:r w:rsidR="0020189B" w:rsidRPr="0020189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ตาม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ช่วงการเก็บเกี่ยวที่ระบุไว้ในทะเบียนเกษตรกร </w:t>
      </w:r>
      <w:r w:rsidR="003F760C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กรมส่งเสริมการเกษตรจะทำการตรวจสอบข้อมูล แล้วส่งมายัง ธ.ก.ส. เพื่อให้โอนเงินเข้าบัญชีเกษตรกรโดยตรง</w:t>
      </w:r>
      <w:r w:rsidR="00811DEC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AB575D">
        <w:rPr>
          <w:rFonts w:ascii="TH SarabunPSK" w:eastAsia="Times New Roman" w:hAnsi="TH SarabunPSK" w:cs="TH SarabunPSK" w:hint="cs"/>
          <w:sz w:val="32"/>
          <w:szCs w:val="32"/>
          <w:cs/>
        </w:rPr>
        <w:t>เงินประกันรายได้ดังกล่าว</w:t>
      </w:r>
      <w:r w:rsidR="00811DEC">
        <w:rPr>
          <w:rFonts w:ascii="TH SarabunPSK" w:eastAsia="Times New Roman" w:hAnsi="TH SarabunPSK" w:cs="TH SarabunPSK" w:hint="cs"/>
          <w:sz w:val="32"/>
          <w:szCs w:val="32"/>
          <w:cs/>
        </w:rPr>
        <w:t>เป็นส่วนต่างระหว่างราคามันสำปะหลังที่ประกันรายได้กับราคา</w:t>
      </w:r>
      <w:r w:rsidR="003778AA">
        <w:rPr>
          <w:rFonts w:ascii="TH SarabunPSK" w:eastAsia="Times New Roman" w:hAnsi="TH SarabunPSK" w:cs="TH SarabunPSK" w:hint="cs"/>
          <w:sz w:val="32"/>
          <w:szCs w:val="32"/>
          <w:cs/>
        </w:rPr>
        <w:t>เกณฑ์กลาง</w:t>
      </w:r>
      <w:r w:rsidR="00811DEC">
        <w:rPr>
          <w:rFonts w:ascii="TH SarabunPSK" w:eastAsia="Times New Roman" w:hAnsi="TH SarabunPSK" w:cs="TH SarabunPSK" w:hint="cs"/>
          <w:sz w:val="32"/>
          <w:szCs w:val="32"/>
          <w:cs/>
        </w:rPr>
        <w:t>อ้างอิงที่กำหนดโดย</w:t>
      </w:r>
      <w:r w:rsidR="00811DEC" w:rsidRPr="00811DE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คณะกรรมการนโยบายและบริหารจัดการมันสำปะหลัง (นบมส.)</w:t>
      </w:r>
      <w:r w:rsidR="00D7708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โดยใช้ราคาเฉลี่ยรับซื้อหัวมันสำปะหลัง</w:t>
      </w:r>
      <w:r w:rsidR="000F6DAC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จากจังหวัดที่เป็นแหล่งเพาะปลูกสำคัญ ครอบคลุมทุกภูมิภาค</w:t>
      </w:r>
      <w:r w:rsidR="00D7708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ทั้งนี้ </w:t>
      </w:r>
      <w:r w:rsidR="006B50D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เริ่มจ่ายเงิน</w:t>
      </w:r>
      <w:r w:rsidR="00792FF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ชดเชยส่วนต่างการ</w:t>
      </w:r>
      <w:r w:rsidR="0020189B" w:rsidRPr="0020189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ประกันรายได้</w:t>
      </w:r>
    </w:p>
    <w:p w:rsidR="007B0CDB" w:rsidRDefault="007B0CDB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A26F3A" w:rsidRDefault="00A26F3A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A26F3A" w:rsidRDefault="00A26F3A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7B0CDB" w:rsidRDefault="007B0CDB" w:rsidP="007B0CDB">
      <w:pPr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- 2 -</w:t>
      </w:r>
    </w:p>
    <w:p w:rsidR="00A6798E" w:rsidRDefault="00EF0724" w:rsidP="007B0CDB">
      <w:pPr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ครั้งแรกวันที่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2562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และจ่ายต่อไปทุกวันที่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ของเดือน </w:t>
      </w:r>
      <w:r w:rsidR="00D2496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รวม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12 </w:t>
      </w:r>
      <w:r w:rsidR="00D2496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ครั้ง</w:t>
      </w:r>
      <w:r w:rsidR="0020189B" w:rsidRPr="0020189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(ถึงเดือน</w:t>
      </w:r>
      <w:r w:rsidR="00DD7D8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พฤศจิกายน</w:t>
      </w:r>
      <w:r w:rsidR="0020189B" w:rsidRPr="0020189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2563)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สำหรับเกษตรกรที่</w:t>
      </w:r>
      <w:r w:rsidR="00792FF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แจ้ง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เก็บเกี่ยวก่อนวันที่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2562 </w:t>
      </w:r>
      <w:r w:rsidRPr="0020189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จะได้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รับเงินชดเชยในวันที่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ธันวาคม </w:t>
      </w:r>
      <w:r w:rsidRPr="0020189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2562</w:t>
      </w:r>
      <w:r w:rsidR="000B33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นี้</w:t>
      </w:r>
      <w:r w:rsidR="003F760C">
        <w:rPr>
          <w:rFonts w:ascii="TH SarabunPSK" w:eastAsia="Times New Roman" w:hAnsi="TH SarabunPSK" w:cs="TH SarabunPSK"/>
          <w:sz w:val="32"/>
          <w:szCs w:val="32"/>
          <w:cs/>
        </w:rPr>
        <w:t>ซึ่งเกษตรกรสามารถ</w:t>
      </w:r>
      <w:r w:rsidR="003F760C">
        <w:rPr>
          <w:rFonts w:ascii="TH SarabunPSK" w:eastAsia="Times New Roman" w:hAnsi="TH SarabunPSK" w:cs="TH SarabunPSK" w:hint="cs"/>
          <w:sz w:val="32"/>
          <w:szCs w:val="32"/>
          <w:cs/>
        </w:rPr>
        <w:t>ตรวจสอบการรับสิทธิ์การ</w:t>
      </w:r>
      <w:r w:rsidR="003F760C" w:rsidRPr="00BB5BD7">
        <w:rPr>
          <w:rFonts w:ascii="TH SarabunPSK" w:eastAsia="Times New Roman" w:hAnsi="TH SarabunPSK" w:cs="TH SarabunPSK"/>
          <w:sz w:val="32"/>
          <w:szCs w:val="32"/>
          <w:cs/>
        </w:rPr>
        <w:t>โอนเงินได้ที่</w:t>
      </w:r>
      <w:r w:rsidR="003F760C" w:rsidRPr="00BB5BD7">
        <w:rPr>
          <w:rFonts w:ascii="TH SarabunPSK" w:eastAsia="Times New Roman" w:hAnsi="TH SarabunPSK" w:cs="TH SarabunPSK"/>
          <w:sz w:val="32"/>
          <w:szCs w:val="32"/>
        </w:rPr>
        <w:t xml:space="preserve">Link: </w:t>
      </w:r>
      <w:r w:rsidR="003F760C" w:rsidRPr="003F760C">
        <w:rPr>
          <w:rFonts w:ascii="TH SarabunPSK" w:eastAsia="Times New Roman" w:hAnsi="TH SarabunPSK" w:cs="TH SarabunPSK"/>
          <w:sz w:val="32"/>
          <w:szCs w:val="32"/>
          <w:u w:val="single"/>
        </w:rPr>
        <w:t>http://chongkho.inbaac.com</w:t>
      </w:r>
      <w:r w:rsidR="003F760C" w:rsidRPr="003F760C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3F760C">
        <w:rPr>
          <w:rFonts w:ascii="TH SarabunPSK" w:eastAsia="Times New Roman" w:hAnsi="TH SarabunPSK" w:cs="TH SarabunPSK" w:hint="cs"/>
          <w:sz w:val="32"/>
          <w:szCs w:val="32"/>
          <w:cs/>
        </w:rPr>
        <w:t>ที่ ธ.ก.ส.ทุกสาขา</w:t>
      </w:r>
      <w:bookmarkStart w:id="0" w:name="_GoBack"/>
      <w:bookmarkEnd w:id="0"/>
      <w:r w:rsidR="003F760C">
        <w:rPr>
          <w:rFonts w:ascii="TH SarabunPSK" w:eastAsia="Times New Roman" w:hAnsi="TH SarabunPSK" w:cs="TH SarabunPSK" w:hint="cs"/>
          <w:sz w:val="32"/>
          <w:szCs w:val="32"/>
          <w:cs/>
        </w:rPr>
        <w:t>ทั่วประเทศ</w:t>
      </w:r>
    </w:p>
    <w:p w:rsidR="001A6F92" w:rsidRPr="00F9605D" w:rsidRDefault="0048369E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นอกจากนี้</w:t>
      </w:r>
      <w:r w:rsidR="001A6F92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รัฐบาลยังมีมาตรการคู่ขนานเพื่อรักษาเสถียรภาพราคามันสำปะหลัง 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ผ่าน</w:t>
      </w:r>
      <w:r w:rsidR="009E0FA2" w:rsidRPr="00AB5D7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โครง</w:t>
      </w:r>
      <w:r w:rsidR="00B65FDE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การ</w:t>
      </w:r>
      <w:r w:rsidR="009E0FA2" w:rsidRPr="00AB5D7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เพิ่มประสิทธิภาพการเพาะปลูกมันสำปะหลัง</w:t>
      </w:r>
      <w:r w:rsidR="00AB5D7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ธ.ก.ส. </w:t>
      </w:r>
      <w:r w:rsidR="00AB5D7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สนับสนุน</w:t>
      </w:r>
      <w:r w:rsidR="009E0FA2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สินเชื่อเพื่อเป็นเงินทุนในการพัฒนาการผลิตของเกษตรกร</w:t>
      </w:r>
      <w:r w:rsidR="0018383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ควบคู่</w:t>
      </w:r>
      <w:r w:rsidR="009E0FA2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</w:t>
      </w:r>
      <w:r w:rsidR="00B65FD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ร</w:t>
      </w:r>
      <w:r w:rsidR="006A32C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ใช้เทคโนโลยีที่เหมาะสม </w:t>
      </w:r>
      <w:r w:rsidR="009E0FA2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เพื่อเพิ่มประสิทธิภาพการผลิต </w:t>
      </w:r>
      <w:r w:rsidR="00F138E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เพิ่ม</w:t>
      </w:r>
      <w:r w:rsidR="009E0FA2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คุณภาพของมันสำปะหลัง </w:t>
      </w:r>
      <w:r w:rsidR="00F138E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รวมถึงลดต้นทุนการผลิตให้กับเกษตรกร</w:t>
      </w:r>
      <w:r w:rsidR="00C21D3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วงเงินกู้รวม 1,150 ล้านบาท </w:t>
      </w:r>
      <w:r w:rsidR="000171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เป้าหมาย</w:t>
      </w:r>
      <w:r w:rsidR="00214A0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เกษตรกร</w:t>
      </w:r>
      <w:r w:rsidR="000171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5,000 ราย รายละไม่เกิน 230,000 บาท </w:t>
      </w:r>
      <w:r w:rsidR="000A0B6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ผู้กู้จ่าย</w:t>
      </w:r>
      <w:r w:rsidR="000171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ดอกเบี้ย</w:t>
      </w:r>
      <w:r w:rsidR="000A0B6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ในอัตรา</w:t>
      </w:r>
      <w:r w:rsidR="000171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ร้อยละ </w:t>
      </w:r>
      <w:r w:rsidR="00F0246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3</w:t>
      </w:r>
      <w:r w:rsidR="000171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.875 ต่อปี</w:t>
      </w:r>
      <w:r w:rsidR="00AA3EA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เป็นระยะเวลาไม่เกิน 24 เดือน</w:t>
      </w:r>
      <w:r w:rsidR="007A08AF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และ</w:t>
      </w:r>
      <w:r w:rsidR="007A08AF" w:rsidRPr="001E03D7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โครงการสินเชื่อเพื่อรวบรวม</w:t>
      </w:r>
      <w:r w:rsidR="00AB5D76" w:rsidRPr="001E03D7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มันสำปะหลังและสร้างมูลค่าเพิ่มโดยสถาบันเกษตรกร</w:t>
      </w:r>
      <w:r w:rsidR="006A32C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ซึ่ง </w:t>
      </w:r>
      <w:r w:rsidR="00AB5D7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ธ.ก.ส. สนับสนุน</w:t>
      </w:r>
      <w:r w:rsidR="009407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สินเชื่อแก่สถาบันเกษตรกรที่มีการประกอบธุรกิจเกี่ยวกับ</w:t>
      </w:r>
      <w:r w:rsidR="006A32C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มันสำปะหลัง</w:t>
      </w:r>
      <w:r w:rsidR="009407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หรือสถาบันเกษตรกรที่มีสมาช</w:t>
      </w:r>
      <w:r w:rsidR="006A32C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ิกประกอบอาชีพเลี้ยงสัตว์เป็นหลักเพื่อ</w:t>
      </w:r>
      <w:r w:rsidR="009407D1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นำไปใช้เป็นเงิน</w:t>
      </w:r>
      <w:r w:rsidR="00F9605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ทุนหมุนเวียนในการรวบรวมหรือรับซื้อหัวมันสำปะหลังรวมทั้งเพื่อใช้</w:t>
      </w:r>
      <w:r w:rsidR="006A32C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เป็นวัตถุดิบในการผลิตอาหารสัตว์</w:t>
      </w:r>
      <w:r w:rsidR="00F9605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หรือใ</w:t>
      </w:r>
      <w:r w:rsidR="00DE6A3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ช้ในกิจ</w:t>
      </w:r>
      <w:r w:rsidR="00F9605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การของสถาบันเกษตรกร </w:t>
      </w:r>
      <w:r w:rsidR="00C21D3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วงเงินกู้รวม 1,500 ล้านบาท </w:t>
      </w:r>
      <w:r w:rsidR="00E12C3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ผู้กู้จ่ายดอกเบี้ยในอัตรา</w:t>
      </w:r>
      <w:r w:rsidR="009A5C2E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ร้อยละ 1 ต่อปี </w:t>
      </w:r>
      <w:r w:rsidR="00F9605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เป็นระยะเวลาไม่เกิน 12 เดือน </w:t>
      </w:r>
    </w:p>
    <w:p w:rsidR="009F44EE" w:rsidRPr="00D77080" w:rsidRDefault="009F44EE" w:rsidP="001E03D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</w:p>
    <w:p w:rsidR="00FF3355" w:rsidRPr="009A3336" w:rsidRDefault="009A3336" w:rsidP="001E03D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9A3336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>***********************************************</w:t>
      </w:r>
    </w:p>
    <w:p w:rsidR="00730DE5" w:rsidRPr="00765A53" w:rsidRDefault="00730DE5" w:rsidP="001E03D7">
      <w:pPr>
        <w:jc w:val="thaiDistribute"/>
        <w:rPr>
          <w:color w:val="FF0000"/>
          <w:cs/>
        </w:rPr>
      </w:pPr>
    </w:p>
    <w:sectPr w:rsidR="00730DE5" w:rsidRPr="00765A53" w:rsidSect="00A26F3A">
      <w:headerReference w:type="default" r:id="rId8"/>
      <w:pgSz w:w="11906" w:h="16838"/>
      <w:pgMar w:top="-567" w:right="1133" w:bottom="567" w:left="127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6C" w:rsidRDefault="0098066C" w:rsidP="00730DE5">
      <w:pPr>
        <w:spacing w:after="0" w:line="240" w:lineRule="auto"/>
      </w:pPr>
      <w:r>
        <w:separator/>
      </w:r>
    </w:p>
  </w:endnote>
  <w:endnote w:type="continuationSeparator" w:id="1">
    <w:p w:rsidR="0098066C" w:rsidRDefault="0098066C" w:rsidP="0073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6C" w:rsidRDefault="0098066C" w:rsidP="00730DE5">
      <w:pPr>
        <w:spacing w:after="0" w:line="240" w:lineRule="auto"/>
      </w:pPr>
      <w:r>
        <w:separator/>
      </w:r>
    </w:p>
  </w:footnote>
  <w:footnote w:type="continuationSeparator" w:id="1">
    <w:p w:rsidR="0098066C" w:rsidRDefault="0098066C" w:rsidP="0073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E5" w:rsidRDefault="00730DE5" w:rsidP="00021C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905"/>
    <w:multiLevelType w:val="multilevel"/>
    <w:tmpl w:val="CE52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475AD"/>
    <w:multiLevelType w:val="multilevel"/>
    <w:tmpl w:val="88A8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30DE5"/>
    <w:rsid w:val="000117D8"/>
    <w:rsid w:val="0001718B"/>
    <w:rsid w:val="00021C7C"/>
    <w:rsid w:val="000346BA"/>
    <w:rsid w:val="000A0B6A"/>
    <w:rsid w:val="000B33D1"/>
    <w:rsid w:val="000F6DAC"/>
    <w:rsid w:val="00112514"/>
    <w:rsid w:val="001139C7"/>
    <w:rsid w:val="00115BE9"/>
    <w:rsid w:val="001313E9"/>
    <w:rsid w:val="0013687D"/>
    <w:rsid w:val="00136B8C"/>
    <w:rsid w:val="00183836"/>
    <w:rsid w:val="001A6F92"/>
    <w:rsid w:val="001B34F6"/>
    <w:rsid w:val="001C21D3"/>
    <w:rsid w:val="001E03D7"/>
    <w:rsid w:val="001E393A"/>
    <w:rsid w:val="001F4E8C"/>
    <w:rsid w:val="0020189B"/>
    <w:rsid w:val="00204EC4"/>
    <w:rsid w:val="00214A0E"/>
    <w:rsid w:val="00245C05"/>
    <w:rsid w:val="00284684"/>
    <w:rsid w:val="00295DFC"/>
    <w:rsid w:val="002B29AA"/>
    <w:rsid w:val="0036792D"/>
    <w:rsid w:val="003778AA"/>
    <w:rsid w:val="00380DE7"/>
    <w:rsid w:val="003841E4"/>
    <w:rsid w:val="003F760C"/>
    <w:rsid w:val="0043725E"/>
    <w:rsid w:val="00442B01"/>
    <w:rsid w:val="0048369E"/>
    <w:rsid w:val="004E2A79"/>
    <w:rsid w:val="00506503"/>
    <w:rsid w:val="00531BD6"/>
    <w:rsid w:val="00543D5F"/>
    <w:rsid w:val="00544C05"/>
    <w:rsid w:val="00550132"/>
    <w:rsid w:val="00570187"/>
    <w:rsid w:val="0059358B"/>
    <w:rsid w:val="00666432"/>
    <w:rsid w:val="006828D6"/>
    <w:rsid w:val="006A32CD"/>
    <w:rsid w:val="006B50D3"/>
    <w:rsid w:val="006D25D5"/>
    <w:rsid w:val="006F4793"/>
    <w:rsid w:val="0070149F"/>
    <w:rsid w:val="00730DE5"/>
    <w:rsid w:val="00741CB2"/>
    <w:rsid w:val="00765A53"/>
    <w:rsid w:val="00792D47"/>
    <w:rsid w:val="00792FFB"/>
    <w:rsid w:val="007A08AF"/>
    <w:rsid w:val="007B0CDB"/>
    <w:rsid w:val="007B2E98"/>
    <w:rsid w:val="007C21B9"/>
    <w:rsid w:val="007D40FD"/>
    <w:rsid w:val="007E48AA"/>
    <w:rsid w:val="007F1DFB"/>
    <w:rsid w:val="00811DEC"/>
    <w:rsid w:val="008237D1"/>
    <w:rsid w:val="00824B21"/>
    <w:rsid w:val="008B3D61"/>
    <w:rsid w:val="008E32CA"/>
    <w:rsid w:val="008F3EDB"/>
    <w:rsid w:val="00904AAD"/>
    <w:rsid w:val="0091233D"/>
    <w:rsid w:val="009407D1"/>
    <w:rsid w:val="0098066C"/>
    <w:rsid w:val="009A3336"/>
    <w:rsid w:val="009A5C2E"/>
    <w:rsid w:val="009C1F64"/>
    <w:rsid w:val="009E0FA2"/>
    <w:rsid w:val="009E2F92"/>
    <w:rsid w:val="009E7A73"/>
    <w:rsid w:val="009F0629"/>
    <w:rsid w:val="009F44EE"/>
    <w:rsid w:val="00A006F1"/>
    <w:rsid w:val="00A0649E"/>
    <w:rsid w:val="00A25212"/>
    <w:rsid w:val="00A26F3A"/>
    <w:rsid w:val="00A5605B"/>
    <w:rsid w:val="00A6798E"/>
    <w:rsid w:val="00A92AE6"/>
    <w:rsid w:val="00AA3936"/>
    <w:rsid w:val="00AA3EA0"/>
    <w:rsid w:val="00AB575D"/>
    <w:rsid w:val="00AB5D76"/>
    <w:rsid w:val="00AB76C0"/>
    <w:rsid w:val="00AE7E9E"/>
    <w:rsid w:val="00B03EAE"/>
    <w:rsid w:val="00B62A1A"/>
    <w:rsid w:val="00B65FDE"/>
    <w:rsid w:val="00B94455"/>
    <w:rsid w:val="00B966E5"/>
    <w:rsid w:val="00BB0A33"/>
    <w:rsid w:val="00BF1012"/>
    <w:rsid w:val="00C21D30"/>
    <w:rsid w:val="00C54177"/>
    <w:rsid w:val="00D24966"/>
    <w:rsid w:val="00D417DF"/>
    <w:rsid w:val="00D57375"/>
    <w:rsid w:val="00D77080"/>
    <w:rsid w:val="00D827F6"/>
    <w:rsid w:val="00DB2C34"/>
    <w:rsid w:val="00DC2E1B"/>
    <w:rsid w:val="00DD7D88"/>
    <w:rsid w:val="00DE6A3E"/>
    <w:rsid w:val="00DF2B28"/>
    <w:rsid w:val="00E12C3D"/>
    <w:rsid w:val="00E239BC"/>
    <w:rsid w:val="00E84D51"/>
    <w:rsid w:val="00E90B07"/>
    <w:rsid w:val="00EC73D7"/>
    <w:rsid w:val="00EF008D"/>
    <w:rsid w:val="00EF0724"/>
    <w:rsid w:val="00F00022"/>
    <w:rsid w:val="00F02468"/>
    <w:rsid w:val="00F03B6C"/>
    <w:rsid w:val="00F10DCE"/>
    <w:rsid w:val="00F138E7"/>
    <w:rsid w:val="00F83B30"/>
    <w:rsid w:val="00F9605D"/>
    <w:rsid w:val="00FA3AC6"/>
    <w:rsid w:val="00FC557A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30DE5"/>
  </w:style>
  <w:style w:type="paragraph" w:styleId="a5">
    <w:name w:val="footer"/>
    <w:basedOn w:val="a"/>
    <w:link w:val="a6"/>
    <w:uiPriority w:val="99"/>
    <w:unhideWhenUsed/>
    <w:rsid w:val="00730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30DE5"/>
  </w:style>
  <w:style w:type="paragraph" w:styleId="a7">
    <w:name w:val="Balloon Text"/>
    <w:basedOn w:val="a"/>
    <w:link w:val="a8"/>
    <w:uiPriority w:val="99"/>
    <w:semiHidden/>
    <w:unhideWhenUsed/>
    <w:rsid w:val="00730D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0DE5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3841E4"/>
    <w:rPr>
      <w:b/>
      <w:bCs/>
    </w:rPr>
  </w:style>
  <w:style w:type="character" w:styleId="aa">
    <w:name w:val="Hyperlink"/>
    <w:basedOn w:val="a0"/>
    <w:uiPriority w:val="99"/>
    <w:unhideWhenUsed/>
    <w:rsid w:val="003F7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3</cp:revision>
  <cp:lastPrinted>2019-11-30T07:51:00Z</cp:lastPrinted>
  <dcterms:created xsi:type="dcterms:W3CDTF">2019-11-30T10:15:00Z</dcterms:created>
  <dcterms:modified xsi:type="dcterms:W3CDTF">2019-12-01T06:28:00Z</dcterms:modified>
</cp:coreProperties>
</file>