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12" w:rsidRPr="002F0743" w:rsidRDefault="002F0743" w:rsidP="008866E7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 w:rsidRPr="002F0743">
        <w:rPr>
          <w:rFonts w:ascii="Cordia New" w:hAnsi="Cordia New" w:cs="Cordia New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-791845</wp:posOffset>
            </wp:positionV>
            <wp:extent cx="2102485" cy="574040"/>
            <wp:effectExtent l="19050" t="0" r="0" b="0"/>
            <wp:wrapSquare wrapText="bothSides"/>
            <wp:docPr id="3" name="Picture 15" descr="โลโก้--หัวจดหมาย_6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โลโก้--หัวจดหมาย_600pi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1832" w:rsidRPr="002F0743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ปิดฉาก </w:t>
      </w:r>
      <w:r w:rsidR="008866E7" w:rsidRPr="002F0743">
        <w:rPr>
          <w:rFonts w:ascii="Cordia New" w:hAnsi="Cordia New" w:cs="Cordia New"/>
          <w:b/>
          <w:bCs/>
          <w:sz w:val="32"/>
          <w:szCs w:val="32"/>
        </w:rPr>
        <w:t>ASEAN Summit</w:t>
      </w:r>
      <w:r w:rsidR="00217DF5" w:rsidRPr="002F0743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69032C" w:rsidRPr="002F0743">
        <w:rPr>
          <w:rFonts w:ascii="Cordia New" w:hAnsi="Cordia New" w:cs="Cordia New"/>
          <w:b/>
          <w:bCs/>
          <w:sz w:val="32"/>
          <w:szCs w:val="32"/>
          <w:cs/>
        </w:rPr>
        <w:t>:</w:t>
      </w:r>
      <w:r w:rsidR="0062770D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ปลดล็อกข้อจำกัด</w:t>
      </w:r>
      <w:r w:rsidR="006D1832" w:rsidRPr="002F0743">
        <w:rPr>
          <w:rFonts w:ascii="Cordia New" w:hAnsi="Cordia New" w:cs="Cordia New" w:hint="cs"/>
          <w:b/>
          <w:bCs/>
          <w:sz w:val="32"/>
          <w:szCs w:val="32"/>
          <w:cs/>
        </w:rPr>
        <w:t xml:space="preserve">...ผลักดัน </w:t>
      </w:r>
      <w:r w:rsidR="006D1832" w:rsidRPr="002F0743">
        <w:rPr>
          <w:rFonts w:ascii="Cordia New" w:hAnsi="Cordia New" w:cs="Cordia New"/>
          <w:b/>
          <w:bCs/>
          <w:sz w:val="32"/>
          <w:szCs w:val="32"/>
        </w:rPr>
        <w:t xml:space="preserve">RCEP </w:t>
      </w:r>
      <w:r w:rsidR="006D1832" w:rsidRPr="002F0743">
        <w:rPr>
          <w:rFonts w:ascii="Cordia New" w:hAnsi="Cordia New" w:cs="Cordia New" w:hint="cs"/>
          <w:b/>
          <w:bCs/>
          <w:sz w:val="32"/>
          <w:szCs w:val="32"/>
          <w:cs/>
        </w:rPr>
        <w:t>เดินหน้าต่อ</w:t>
      </w:r>
      <w:r w:rsidR="0069032C" w:rsidRPr="002F0743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</w:p>
    <w:p w:rsidR="002F0743" w:rsidRDefault="002F0743" w:rsidP="002F0743">
      <w:pPr>
        <w:spacing w:after="0" w:line="380" w:lineRule="exact"/>
        <w:ind w:firstLine="720"/>
        <w:jc w:val="right"/>
        <w:rPr>
          <w:rFonts w:asciiTheme="minorBidi" w:hAnsiTheme="minorBidi"/>
          <w:b/>
          <w:bCs/>
          <w:sz w:val="30"/>
          <w:szCs w:val="30"/>
        </w:rPr>
      </w:pPr>
    </w:p>
    <w:p w:rsidR="002F0743" w:rsidRPr="00915AA3" w:rsidRDefault="002F0743" w:rsidP="002F0743">
      <w:pPr>
        <w:spacing w:after="0" w:line="380" w:lineRule="exact"/>
        <w:ind w:firstLine="720"/>
        <w:jc w:val="right"/>
        <w:rPr>
          <w:rFonts w:asciiTheme="minorBidi" w:hAnsiTheme="minorBidi"/>
          <w:b/>
          <w:bCs/>
          <w:sz w:val="30"/>
          <w:szCs w:val="30"/>
        </w:rPr>
      </w:pPr>
      <w:r w:rsidRPr="00915AA3">
        <w:rPr>
          <w:rFonts w:asciiTheme="minorBidi" w:hAnsiTheme="minorBidi"/>
          <w:b/>
          <w:bCs/>
          <w:sz w:val="30"/>
          <w:szCs w:val="30"/>
          <w:cs/>
        </w:rPr>
        <w:t xml:space="preserve">ฝ่ายวิจัยธุรกิจ </w:t>
      </w:r>
    </w:p>
    <w:p w:rsidR="002F0743" w:rsidRPr="00915AA3" w:rsidRDefault="002F0743" w:rsidP="002F0743">
      <w:pPr>
        <w:spacing w:after="0" w:line="380" w:lineRule="exact"/>
        <w:ind w:firstLine="720"/>
        <w:jc w:val="right"/>
        <w:rPr>
          <w:rFonts w:asciiTheme="minorBidi" w:hAnsiTheme="minorBidi"/>
          <w:b/>
          <w:bCs/>
          <w:sz w:val="30"/>
          <w:szCs w:val="30"/>
        </w:rPr>
      </w:pPr>
      <w:r w:rsidRPr="00915AA3">
        <w:rPr>
          <w:rFonts w:asciiTheme="minorBidi" w:hAnsiTheme="minorBidi"/>
          <w:b/>
          <w:bCs/>
          <w:sz w:val="30"/>
          <w:szCs w:val="30"/>
          <w:cs/>
        </w:rPr>
        <w:t>ธนาคารเพื่อการส่งออกและนำเข้าแห่งประเทศไทย</w:t>
      </w:r>
      <w:r w:rsidRPr="00915AA3">
        <w:rPr>
          <w:rFonts w:asciiTheme="minorBidi" w:hAnsiTheme="minorBidi"/>
          <w:b/>
          <w:bCs/>
          <w:sz w:val="30"/>
          <w:szCs w:val="30"/>
        </w:rPr>
        <w:t xml:space="preserve"> </w:t>
      </w:r>
      <w:r w:rsidRPr="00915AA3">
        <w:rPr>
          <w:rFonts w:asciiTheme="minorBidi" w:hAnsiTheme="minorBidi"/>
          <w:b/>
          <w:bCs/>
          <w:sz w:val="30"/>
          <w:szCs w:val="30"/>
          <w:cs/>
        </w:rPr>
        <w:t>(</w:t>
      </w:r>
      <w:r w:rsidRPr="00915AA3">
        <w:rPr>
          <w:rFonts w:asciiTheme="minorBidi" w:hAnsiTheme="minorBidi"/>
          <w:b/>
          <w:bCs/>
          <w:sz w:val="30"/>
          <w:szCs w:val="30"/>
        </w:rPr>
        <w:t>EXIM BANK)</w:t>
      </w:r>
    </w:p>
    <w:p w:rsidR="00D05012" w:rsidRPr="002F0743" w:rsidRDefault="00D05012" w:rsidP="002F0743">
      <w:pPr>
        <w:spacing w:after="0" w:line="380" w:lineRule="exact"/>
        <w:ind w:firstLine="720"/>
        <w:jc w:val="thaiDistribute"/>
        <w:rPr>
          <w:rFonts w:ascii="Cordia New" w:hAnsi="Cordia New" w:cs="Cordia New"/>
          <w:sz w:val="30"/>
          <w:szCs w:val="30"/>
          <w:u w:val="single"/>
        </w:rPr>
      </w:pPr>
    </w:p>
    <w:p w:rsidR="006E7EBE" w:rsidRDefault="00372AB6" w:rsidP="002F0743">
      <w:pPr>
        <w:spacing w:after="0" w:line="380" w:lineRule="exact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6E7EBE">
        <w:rPr>
          <w:rFonts w:ascii="Cordia New" w:hAnsi="Cordia New" w:cs="Cordia New" w:hint="cs"/>
          <w:sz w:val="30"/>
          <w:szCs w:val="30"/>
          <w:cs/>
        </w:rPr>
        <w:t>จบไปแล้วกับ</w:t>
      </w:r>
      <w:r w:rsidRPr="006E7EBE">
        <w:rPr>
          <w:rFonts w:ascii="Cordia New" w:hAnsi="Cordia New" w:cs="Cordia New"/>
          <w:sz w:val="30"/>
          <w:szCs w:val="30"/>
          <w:cs/>
        </w:rPr>
        <w:t>การประชุมสุดยอดอาเซียน (</w:t>
      </w:r>
      <w:r w:rsidRPr="006E7EBE">
        <w:rPr>
          <w:rFonts w:ascii="Cordia New" w:hAnsi="Cordia New" w:cs="Cordia New"/>
          <w:sz w:val="30"/>
          <w:szCs w:val="30"/>
        </w:rPr>
        <w:t>ASEAN Summit</w:t>
      </w:r>
      <w:r w:rsidR="00D01316" w:rsidRPr="006E7EBE">
        <w:rPr>
          <w:rFonts w:ascii="Cordia New" w:hAnsi="Cordia New" w:cs="Cordia New"/>
          <w:sz w:val="30"/>
          <w:szCs w:val="30"/>
          <w:cs/>
        </w:rPr>
        <w:t xml:space="preserve">) ครั้งที่ </w:t>
      </w:r>
      <w:r w:rsidR="00D01316" w:rsidRPr="006E7EBE">
        <w:rPr>
          <w:rFonts w:ascii="Cordia New" w:hAnsi="Cordia New" w:cs="Cordia New"/>
          <w:sz w:val="30"/>
          <w:szCs w:val="30"/>
        </w:rPr>
        <w:t>35</w:t>
      </w:r>
      <w:r w:rsidRPr="006E7EBE">
        <w:rPr>
          <w:rFonts w:ascii="Cordia New" w:hAnsi="Cordia New" w:cs="Cordia New"/>
          <w:sz w:val="30"/>
          <w:szCs w:val="30"/>
          <w:cs/>
        </w:rPr>
        <w:t xml:space="preserve"> </w:t>
      </w:r>
      <w:r w:rsidR="008564B8">
        <w:rPr>
          <w:rFonts w:ascii="Cordia New" w:hAnsi="Cordia New" w:cs="Cordia New" w:hint="cs"/>
          <w:sz w:val="30"/>
          <w:szCs w:val="30"/>
          <w:cs/>
        </w:rPr>
        <w:t>ที่</w:t>
      </w:r>
      <w:r w:rsidRPr="006E7EBE">
        <w:rPr>
          <w:rFonts w:ascii="Cordia New" w:hAnsi="Cordia New" w:cs="Cordia New" w:hint="cs"/>
          <w:sz w:val="30"/>
          <w:szCs w:val="30"/>
          <w:cs/>
        </w:rPr>
        <w:t>ประเทศไทยในฐานะ</w:t>
      </w:r>
      <w:r w:rsidR="00D05012" w:rsidRPr="006E7EBE">
        <w:rPr>
          <w:rFonts w:ascii="Cordia New" w:hAnsi="Cordia New" w:cs="Cordia New"/>
          <w:sz w:val="30"/>
          <w:szCs w:val="30"/>
          <w:cs/>
        </w:rPr>
        <w:t>ประธานแล</w:t>
      </w:r>
      <w:r w:rsidR="00283808" w:rsidRPr="006E7EBE">
        <w:rPr>
          <w:rFonts w:ascii="Cordia New" w:hAnsi="Cordia New" w:cs="Cordia New"/>
          <w:sz w:val="30"/>
          <w:szCs w:val="30"/>
          <w:cs/>
        </w:rPr>
        <w:t>ะเจ้าภาพการประชุมอาเซียนตลอดทั้ง</w:t>
      </w:r>
      <w:r w:rsidR="00D05012" w:rsidRPr="006E7EBE">
        <w:rPr>
          <w:rFonts w:ascii="Cordia New" w:hAnsi="Cordia New" w:cs="Cordia New"/>
          <w:sz w:val="30"/>
          <w:szCs w:val="30"/>
          <w:cs/>
        </w:rPr>
        <w:t>ปี</w:t>
      </w:r>
      <w:r w:rsidR="00D01316" w:rsidRPr="006E7EBE">
        <w:rPr>
          <w:rFonts w:ascii="Cordia New" w:hAnsi="Cordia New" w:cs="Cordia New"/>
          <w:sz w:val="30"/>
          <w:szCs w:val="30"/>
          <w:cs/>
        </w:rPr>
        <w:t xml:space="preserve"> </w:t>
      </w:r>
      <w:r w:rsidR="00D01316" w:rsidRPr="006E7EBE">
        <w:rPr>
          <w:rFonts w:ascii="Cordia New" w:hAnsi="Cordia New" w:cs="Cordia New"/>
          <w:sz w:val="30"/>
          <w:szCs w:val="30"/>
        </w:rPr>
        <w:t>2562</w:t>
      </w:r>
      <w:r w:rsidR="00D05012" w:rsidRPr="006E7EBE">
        <w:rPr>
          <w:rFonts w:ascii="Cordia New" w:hAnsi="Cordia New" w:cs="Cordia New"/>
          <w:sz w:val="30"/>
          <w:szCs w:val="30"/>
          <w:cs/>
        </w:rPr>
        <w:t xml:space="preserve"> </w:t>
      </w:r>
      <w:r w:rsidRPr="006E7EBE">
        <w:rPr>
          <w:rFonts w:ascii="Cordia New" w:hAnsi="Cordia New" w:cs="Cordia New" w:hint="cs"/>
          <w:sz w:val="30"/>
          <w:szCs w:val="30"/>
          <w:cs/>
        </w:rPr>
        <w:t>ทำหน้าที่ได้อย่างสมบูรณ์</w:t>
      </w:r>
      <w:r w:rsidR="00E44510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6E7EBE">
        <w:rPr>
          <w:rFonts w:ascii="Cordia New" w:hAnsi="Cordia New" w:cs="Cordia New" w:hint="cs"/>
          <w:sz w:val="30"/>
          <w:szCs w:val="30"/>
          <w:cs/>
        </w:rPr>
        <w:t>ซึ่ง</w:t>
      </w:r>
      <w:r w:rsidR="005D2C3B">
        <w:rPr>
          <w:rFonts w:ascii="Cordia New" w:hAnsi="Cordia New" w:cs="Cordia New" w:hint="cs"/>
          <w:sz w:val="30"/>
          <w:szCs w:val="30"/>
          <w:cs/>
        </w:rPr>
        <w:t xml:space="preserve">ในบรรดาหัวข้อการเจรจาในครั้งนี้ </w:t>
      </w:r>
      <w:r w:rsidR="006E7EBE">
        <w:rPr>
          <w:rFonts w:ascii="Cordia New" w:hAnsi="Cordia New" w:cs="Cordia New" w:hint="cs"/>
          <w:sz w:val="30"/>
          <w:szCs w:val="30"/>
          <w:cs/>
        </w:rPr>
        <w:t>ความตกลง</w:t>
      </w:r>
      <w:r w:rsidR="005D2C3B" w:rsidRPr="006E7EBE">
        <w:rPr>
          <w:rFonts w:ascii="Cordia New" w:hAnsi="Cordia New" w:cs="Cordia New" w:hint="cs"/>
          <w:sz w:val="30"/>
          <w:szCs w:val="30"/>
          <w:cs/>
        </w:rPr>
        <w:t>หุ้นส่วนทางเศรษฐกิจระดับภูมิภาค</w:t>
      </w:r>
      <w:r w:rsidR="006E7EBE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5D2C3B">
        <w:rPr>
          <w:rFonts w:ascii="Cordia New" w:hAnsi="Cordia New" w:cs="Cordia New" w:hint="cs"/>
          <w:sz w:val="30"/>
          <w:szCs w:val="30"/>
          <w:cs/>
        </w:rPr>
        <w:t>(</w:t>
      </w:r>
      <w:r w:rsidR="006D6B6F">
        <w:rPr>
          <w:rFonts w:ascii="Cordia New" w:hAnsi="Cordia New" w:cs="Cordia New"/>
          <w:sz w:val="30"/>
          <w:szCs w:val="30"/>
        </w:rPr>
        <w:t xml:space="preserve">Regional Comprehensive  Economic Partnership : </w:t>
      </w:r>
      <w:r w:rsidR="006E7EBE">
        <w:rPr>
          <w:rFonts w:ascii="Cordia New" w:hAnsi="Cordia New" w:cs="Cordia New"/>
          <w:sz w:val="30"/>
          <w:szCs w:val="30"/>
        </w:rPr>
        <w:t>RCEP</w:t>
      </w:r>
      <w:r w:rsidR="005D2C3B">
        <w:rPr>
          <w:rFonts w:ascii="Cordia New" w:hAnsi="Cordia New" w:cs="Cordia New" w:hint="cs"/>
          <w:sz w:val="30"/>
          <w:szCs w:val="30"/>
          <w:cs/>
        </w:rPr>
        <w:t>)</w:t>
      </w:r>
      <w:r w:rsidR="006E7EBE">
        <w:rPr>
          <w:rFonts w:ascii="Cordia New" w:hAnsi="Cordia New" w:cs="Cordia New"/>
          <w:sz w:val="30"/>
          <w:szCs w:val="30"/>
        </w:rPr>
        <w:t xml:space="preserve"> </w:t>
      </w:r>
      <w:r w:rsidR="005D2C3B">
        <w:rPr>
          <w:rFonts w:ascii="Cordia New" w:hAnsi="Cordia New" w:cs="Cordia New" w:hint="cs"/>
          <w:sz w:val="30"/>
          <w:szCs w:val="30"/>
          <w:cs/>
        </w:rPr>
        <w:t>ถือ</w:t>
      </w:r>
      <w:r w:rsidR="006E7EBE">
        <w:rPr>
          <w:rFonts w:ascii="Cordia New" w:hAnsi="Cordia New" w:cs="Cordia New" w:hint="cs"/>
          <w:sz w:val="30"/>
          <w:szCs w:val="30"/>
          <w:cs/>
        </w:rPr>
        <w:t>เป็นจุดสนใจของนานาประเทศ</w:t>
      </w:r>
      <w:r w:rsidR="005D2C3B">
        <w:rPr>
          <w:rFonts w:ascii="Cordia New" w:hAnsi="Cordia New" w:cs="Cordia New" w:hint="cs"/>
          <w:sz w:val="30"/>
          <w:szCs w:val="30"/>
          <w:cs/>
        </w:rPr>
        <w:t>เป็นอย่างมาก</w:t>
      </w:r>
      <w:r w:rsidR="006E7EBE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84668D">
        <w:rPr>
          <w:rFonts w:ascii="Cordia New" w:hAnsi="Cordia New" w:cs="Cordia New" w:hint="cs"/>
          <w:sz w:val="30"/>
          <w:szCs w:val="30"/>
          <w:cs/>
        </w:rPr>
        <w:t>เนื่องจากเคยเป็นความตกลงที่เป็นคู่เทียบกับ</w:t>
      </w:r>
      <w:r w:rsidR="006E7EBE" w:rsidRPr="0084668D">
        <w:rPr>
          <w:rFonts w:ascii="Cordia New" w:hAnsi="Cordia New" w:cs="Cordia New" w:hint="cs"/>
          <w:sz w:val="30"/>
          <w:szCs w:val="30"/>
          <w:cs/>
        </w:rPr>
        <w:t>ความตกลงเขตการค้าเสรีสำคัญ</w:t>
      </w:r>
      <w:r w:rsidR="0084668D" w:rsidRPr="0084668D">
        <w:rPr>
          <w:rFonts w:ascii="Cordia New" w:hAnsi="Cordia New" w:cs="Cordia New" w:hint="cs"/>
          <w:sz w:val="30"/>
          <w:szCs w:val="30"/>
          <w:cs/>
        </w:rPr>
        <w:t>อย่าง</w:t>
      </w:r>
      <w:r w:rsidR="0084668D" w:rsidRPr="0084668D">
        <w:rPr>
          <w:rFonts w:ascii="Cordia New" w:hAnsi="Cordia New" w:cs="Cordia New"/>
          <w:sz w:val="30"/>
          <w:szCs w:val="30"/>
        </w:rPr>
        <w:t xml:space="preserve"> Trans</w:t>
      </w:r>
      <w:r w:rsidR="0084668D" w:rsidRPr="0084668D">
        <w:rPr>
          <w:rFonts w:ascii="Cordia New" w:hAnsi="Cordia New" w:cs="Cordia New"/>
          <w:sz w:val="30"/>
          <w:szCs w:val="30"/>
          <w:cs/>
        </w:rPr>
        <w:t>-</w:t>
      </w:r>
      <w:r w:rsidR="0084668D" w:rsidRPr="0084668D">
        <w:rPr>
          <w:rFonts w:ascii="Cordia New" w:hAnsi="Cordia New" w:cs="Cordia New"/>
          <w:sz w:val="30"/>
          <w:szCs w:val="30"/>
        </w:rPr>
        <w:t xml:space="preserve">Pacific Partnership </w:t>
      </w:r>
      <w:r w:rsidR="0084668D" w:rsidRPr="0084668D">
        <w:rPr>
          <w:rFonts w:ascii="Cordia New" w:hAnsi="Cordia New" w:cs="Cordia New"/>
          <w:sz w:val="30"/>
          <w:szCs w:val="30"/>
          <w:cs/>
        </w:rPr>
        <w:t>(</w:t>
      </w:r>
      <w:r w:rsidR="0084668D" w:rsidRPr="0084668D">
        <w:rPr>
          <w:rFonts w:ascii="Cordia New" w:hAnsi="Cordia New" w:cs="Cordia New"/>
          <w:sz w:val="30"/>
          <w:szCs w:val="30"/>
        </w:rPr>
        <w:t>TPP</w:t>
      </w:r>
      <w:r w:rsidR="0084668D" w:rsidRPr="0084668D">
        <w:rPr>
          <w:rFonts w:ascii="Cordia New" w:hAnsi="Cordia New" w:cs="Cordia New"/>
          <w:sz w:val="30"/>
          <w:szCs w:val="30"/>
          <w:cs/>
        </w:rPr>
        <w:t xml:space="preserve">) </w:t>
      </w:r>
      <w:r w:rsidR="006E7EBE" w:rsidRPr="0084668D">
        <w:rPr>
          <w:rFonts w:ascii="Cordia New" w:hAnsi="Cordia New" w:cs="Cordia New" w:hint="cs"/>
          <w:sz w:val="30"/>
          <w:szCs w:val="30"/>
          <w:cs/>
        </w:rPr>
        <w:t xml:space="preserve">ที่เคยมีสหรัฐฯ เป็นหัวหอก </w:t>
      </w:r>
      <w:r w:rsidR="0084668D" w:rsidRPr="0084668D">
        <w:rPr>
          <w:rFonts w:ascii="Cordia New" w:hAnsi="Cordia New" w:cs="Cordia New" w:hint="cs"/>
          <w:sz w:val="30"/>
          <w:szCs w:val="30"/>
          <w:cs/>
        </w:rPr>
        <w:t>แม้ปัจจุบัน</w:t>
      </w:r>
      <w:r w:rsidR="006E7EBE" w:rsidRPr="0084668D">
        <w:rPr>
          <w:rFonts w:ascii="Cordia New" w:hAnsi="Cordia New" w:cs="Cordia New" w:hint="cs"/>
          <w:sz w:val="30"/>
          <w:szCs w:val="30"/>
          <w:cs/>
        </w:rPr>
        <w:t>ถูกลดระดับความสำคัญลงหลังจากสหรัฐฯ ถอนตัว</w:t>
      </w:r>
      <w:r w:rsidR="00741806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6E7EBE" w:rsidRPr="0084668D">
        <w:rPr>
          <w:rFonts w:ascii="Cordia New" w:hAnsi="Cordia New" w:cs="Cordia New" w:hint="cs"/>
          <w:sz w:val="30"/>
          <w:szCs w:val="30"/>
          <w:cs/>
        </w:rPr>
        <w:t xml:space="preserve">จนปัจจุบันบรรลุข้อตกลงภายใต้ชื่อ </w:t>
      </w:r>
      <w:r w:rsidR="006E7EBE" w:rsidRPr="0084668D">
        <w:rPr>
          <w:rFonts w:ascii="Cordia New" w:hAnsi="Cordia New" w:cs="Cordia New"/>
          <w:sz w:val="30"/>
          <w:szCs w:val="30"/>
        </w:rPr>
        <w:t xml:space="preserve">Comprehensive and Progressive </w:t>
      </w:r>
      <w:r w:rsidR="006E7EBE" w:rsidRPr="002F0743">
        <w:rPr>
          <w:rFonts w:ascii="Cordia New" w:hAnsi="Cordia New" w:cs="Cordia New"/>
          <w:spacing w:val="-4"/>
          <w:sz w:val="30"/>
          <w:szCs w:val="30"/>
        </w:rPr>
        <w:t>Agreement for Trans</w:t>
      </w:r>
      <w:r w:rsidR="006E7EBE" w:rsidRPr="002F0743">
        <w:rPr>
          <w:rFonts w:ascii="Cordia New" w:hAnsi="Cordia New" w:cs="Cordia New"/>
          <w:spacing w:val="-4"/>
          <w:sz w:val="30"/>
          <w:szCs w:val="30"/>
          <w:cs/>
        </w:rPr>
        <w:t>-</w:t>
      </w:r>
      <w:r w:rsidR="006E7EBE" w:rsidRPr="002F0743">
        <w:rPr>
          <w:rFonts w:ascii="Cordia New" w:hAnsi="Cordia New" w:cs="Cordia New"/>
          <w:spacing w:val="-4"/>
          <w:sz w:val="30"/>
          <w:szCs w:val="30"/>
        </w:rPr>
        <w:t xml:space="preserve">Pacific Partnership </w:t>
      </w:r>
      <w:r w:rsidR="006E7EBE" w:rsidRPr="002F0743">
        <w:rPr>
          <w:rFonts w:ascii="Cordia New" w:hAnsi="Cordia New" w:cs="Cordia New"/>
          <w:spacing w:val="-4"/>
          <w:sz w:val="30"/>
          <w:szCs w:val="30"/>
          <w:cs/>
        </w:rPr>
        <w:t>(</w:t>
      </w:r>
      <w:r w:rsidR="006E7EBE" w:rsidRPr="002F0743">
        <w:rPr>
          <w:rFonts w:ascii="Cordia New" w:hAnsi="Cordia New" w:cs="Cordia New"/>
          <w:spacing w:val="-4"/>
          <w:sz w:val="30"/>
          <w:szCs w:val="30"/>
        </w:rPr>
        <w:t>CPTPP</w:t>
      </w:r>
      <w:r w:rsidR="006E7EBE" w:rsidRPr="002F0743">
        <w:rPr>
          <w:rFonts w:ascii="Cordia New" w:hAnsi="Cordia New" w:cs="Cordia New"/>
          <w:spacing w:val="-4"/>
          <w:sz w:val="30"/>
          <w:szCs w:val="30"/>
          <w:cs/>
        </w:rPr>
        <w:t>)</w:t>
      </w:r>
      <w:r w:rsidR="006E7EBE" w:rsidRPr="002F0743">
        <w:rPr>
          <w:rFonts w:ascii="Cordia New" w:hAnsi="Cordia New" w:cs="Cordia New" w:hint="cs"/>
          <w:spacing w:val="-4"/>
          <w:sz w:val="30"/>
          <w:szCs w:val="30"/>
          <w:cs/>
        </w:rPr>
        <w:t xml:space="preserve"> </w:t>
      </w:r>
      <w:r w:rsidR="00920E6A" w:rsidRPr="002F0743">
        <w:rPr>
          <w:rFonts w:ascii="Cordia New" w:hAnsi="Cordia New" w:cs="Cordia New" w:hint="cs"/>
          <w:spacing w:val="-4"/>
          <w:sz w:val="30"/>
          <w:szCs w:val="30"/>
          <w:cs/>
        </w:rPr>
        <w:t>ประกอบกับเศรษฐกิจโลกกำลังเผชิญสงครามการค้าซ</w:t>
      </w:r>
      <w:r w:rsidR="008564B8" w:rsidRPr="002F0743">
        <w:rPr>
          <w:rFonts w:ascii="Cordia New" w:hAnsi="Cordia New" w:cs="Cordia New" w:hint="cs"/>
          <w:spacing w:val="-4"/>
          <w:sz w:val="30"/>
          <w:szCs w:val="30"/>
          <w:cs/>
        </w:rPr>
        <w:t>ึ่งถือเป็นแนวคิดที่ตรงกันข้ามกับ</w:t>
      </w:r>
      <w:r w:rsidR="00920E6A" w:rsidRPr="002F0743">
        <w:rPr>
          <w:rFonts w:ascii="Cordia New" w:hAnsi="Cordia New" w:cs="Cordia New" w:hint="cs"/>
          <w:spacing w:val="-4"/>
          <w:sz w:val="30"/>
          <w:szCs w:val="30"/>
          <w:cs/>
        </w:rPr>
        <w:t>แนวคิดการค้าเสรีโดยสิ้นเชิง</w:t>
      </w:r>
      <w:r w:rsidR="006E7EBE" w:rsidRPr="002F0743">
        <w:rPr>
          <w:rFonts w:ascii="Cordia New" w:hAnsi="Cordia New" w:cs="Cordia New" w:hint="cs"/>
          <w:spacing w:val="-4"/>
          <w:sz w:val="30"/>
          <w:szCs w:val="30"/>
          <w:cs/>
        </w:rPr>
        <w:t xml:space="preserve"> ความสำเร็จในการเจรจาความตกลง </w:t>
      </w:r>
      <w:r w:rsidR="006E7EBE" w:rsidRPr="002F0743">
        <w:rPr>
          <w:rFonts w:ascii="Cordia New" w:hAnsi="Cordia New" w:cs="Cordia New"/>
          <w:spacing w:val="-4"/>
          <w:sz w:val="30"/>
          <w:szCs w:val="30"/>
        </w:rPr>
        <w:t xml:space="preserve">RCEP </w:t>
      </w:r>
      <w:r w:rsidR="006E7EBE" w:rsidRPr="002F0743">
        <w:rPr>
          <w:rFonts w:ascii="Cordia New" w:hAnsi="Cordia New" w:cs="Cordia New" w:hint="cs"/>
          <w:spacing w:val="-4"/>
          <w:sz w:val="30"/>
          <w:szCs w:val="30"/>
          <w:cs/>
        </w:rPr>
        <w:t>ในครั้งนี้ จึงถือเป็น</w:t>
      </w:r>
      <w:r w:rsidR="006E7EBE">
        <w:rPr>
          <w:rFonts w:ascii="Cordia New" w:hAnsi="Cordia New" w:cs="Cordia New" w:hint="cs"/>
          <w:sz w:val="30"/>
          <w:szCs w:val="30"/>
          <w:cs/>
        </w:rPr>
        <w:t>พัฒนาการสำคัญที่จะมีส่วนช่วยบรรเทา</w:t>
      </w:r>
      <w:r w:rsidR="008564B8">
        <w:rPr>
          <w:rFonts w:ascii="Cordia New" w:hAnsi="Cordia New" w:cs="Cordia New" w:hint="cs"/>
          <w:sz w:val="30"/>
          <w:szCs w:val="30"/>
          <w:cs/>
        </w:rPr>
        <w:t>ผลกระทบจากสงครามการค้า และกระแสปกป้องทางการค้า</w:t>
      </w:r>
      <w:r w:rsidR="006E7EBE">
        <w:rPr>
          <w:rFonts w:ascii="Cordia New" w:hAnsi="Cordia New" w:cs="Cordia New" w:hint="cs"/>
          <w:sz w:val="30"/>
          <w:szCs w:val="30"/>
          <w:cs/>
        </w:rPr>
        <w:t>ที่ทั่วโลกกำลังเผ</w:t>
      </w:r>
      <w:r w:rsidR="005D2C3B">
        <w:rPr>
          <w:rFonts w:ascii="Cordia New" w:hAnsi="Cordia New" w:cs="Cordia New" w:hint="cs"/>
          <w:sz w:val="30"/>
          <w:szCs w:val="30"/>
          <w:cs/>
        </w:rPr>
        <w:t>ชิญอยู่</w:t>
      </w:r>
      <w:r w:rsidR="006E7EBE">
        <w:rPr>
          <w:rFonts w:ascii="Cordia New" w:hAnsi="Cordia New" w:cs="Cordia New" w:hint="cs"/>
          <w:sz w:val="30"/>
          <w:szCs w:val="30"/>
          <w:cs/>
        </w:rPr>
        <w:t xml:space="preserve"> </w:t>
      </w:r>
    </w:p>
    <w:p w:rsidR="0069032C" w:rsidRPr="006E7EBE" w:rsidRDefault="00E13979" w:rsidP="002F0743">
      <w:pPr>
        <w:spacing w:after="0" w:line="380" w:lineRule="exact"/>
        <w:ind w:firstLine="720"/>
        <w:jc w:val="thaiDistribute"/>
        <w:rPr>
          <w:rFonts w:ascii="Cordia New" w:hAnsi="Cordia New" w:cs="Cordia New"/>
          <w:sz w:val="30"/>
          <w:szCs w:val="30"/>
          <w:cs/>
        </w:rPr>
      </w:pPr>
      <w:r w:rsidRPr="006E7EBE">
        <w:rPr>
          <w:rFonts w:ascii="Cordia New" w:hAnsi="Cordia New" w:cs="Cordia New" w:hint="cs"/>
          <w:sz w:val="30"/>
          <w:szCs w:val="30"/>
          <w:cs/>
        </w:rPr>
        <w:t>ความสำเร็จที่ถือเป็นไฮไลต์สำคัญ คือ การที่</w:t>
      </w:r>
      <w:r w:rsidR="005D2C3B">
        <w:rPr>
          <w:rFonts w:ascii="Cordia New" w:hAnsi="Cordia New" w:cs="Cordia New" w:hint="cs"/>
          <w:sz w:val="30"/>
          <w:szCs w:val="30"/>
          <w:cs/>
        </w:rPr>
        <w:t>ประเทศ</w:t>
      </w:r>
      <w:r w:rsidRPr="006E7EBE">
        <w:rPr>
          <w:rFonts w:ascii="Cordia New" w:hAnsi="Cordia New" w:cs="Cordia New" w:hint="cs"/>
          <w:sz w:val="30"/>
          <w:szCs w:val="30"/>
          <w:cs/>
        </w:rPr>
        <w:t>ไทยสามารถ</w:t>
      </w:r>
      <w:r w:rsidR="00FD2FD9" w:rsidRPr="006E7EBE">
        <w:rPr>
          <w:rFonts w:ascii="Cordia New" w:hAnsi="Cordia New" w:cs="Cordia New" w:hint="cs"/>
          <w:sz w:val="30"/>
          <w:szCs w:val="30"/>
          <w:cs/>
        </w:rPr>
        <w:t>ผลักดันให้เกิด</w:t>
      </w:r>
      <w:r w:rsidR="00006446" w:rsidRPr="006E7EBE">
        <w:rPr>
          <w:rFonts w:ascii="Cordia New" w:hAnsi="Cordia New" w:cs="Cordia New" w:hint="cs"/>
          <w:sz w:val="30"/>
          <w:szCs w:val="30"/>
          <w:cs/>
        </w:rPr>
        <w:t>ผล</w:t>
      </w:r>
      <w:r w:rsidR="00FD2FD9" w:rsidRPr="006E7EBE">
        <w:rPr>
          <w:rFonts w:ascii="Cordia New" w:hAnsi="Cordia New" w:cs="Cordia New" w:hint="cs"/>
          <w:sz w:val="30"/>
          <w:szCs w:val="30"/>
          <w:cs/>
        </w:rPr>
        <w:t>สรุปของ</w:t>
      </w:r>
      <w:r w:rsidR="00006446" w:rsidRPr="006E7EBE">
        <w:rPr>
          <w:rFonts w:ascii="Cordia New" w:hAnsi="Cordia New" w:cs="Cordia New" w:hint="cs"/>
          <w:sz w:val="30"/>
          <w:szCs w:val="30"/>
          <w:cs/>
        </w:rPr>
        <w:t>การ</w:t>
      </w:r>
      <w:r w:rsidRPr="006E7EBE">
        <w:rPr>
          <w:rFonts w:ascii="Cordia New" w:hAnsi="Cordia New" w:cs="Cordia New" w:hint="cs"/>
          <w:sz w:val="30"/>
          <w:szCs w:val="30"/>
          <w:cs/>
        </w:rPr>
        <w:t>เจรจาความตกลง</w:t>
      </w:r>
      <w:r w:rsidR="005D2C3B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5D2C3B">
        <w:rPr>
          <w:rFonts w:ascii="Cordia New" w:hAnsi="Cordia New" w:cs="Cordia New"/>
          <w:sz w:val="30"/>
          <w:szCs w:val="30"/>
        </w:rPr>
        <w:t>RCEP</w:t>
      </w:r>
      <w:r w:rsidR="00EB1F98" w:rsidRPr="006E7EBE">
        <w:rPr>
          <w:rFonts w:ascii="Cordia New" w:hAnsi="Cordia New" w:cs="Cordia New"/>
          <w:sz w:val="30"/>
          <w:szCs w:val="30"/>
          <w:cs/>
        </w:rPr>
        <w:t xml:space="preserve"> </w:t>
      </w:r>
      <w:r w:rsidR="0069032C" w:rsidRPr="006E7EBE">
        <w:rPr>
          <w:rFonts w:ascii="Cordia New" w:hAnsi="Cordia New" w:cs="Cordia New" w:hint="cs"/>
          <w:sz w:val="30"/>
          <w:szCs w:val="30"/>
          <w:cs/>
        </w:rPr>
        <w:t>ได้คร</w:t>
      </w:r>
      <w:r w:rsidR="00EB1F98" w:rsidRPr="006E7EBE">
        <w:rPr>
          <w:rFonts w:ascii="Cordia New" w:hAnsi="Cordia New" w:cs="Cordia New" w:hint="cs"/>
          <w:sz w:val="30"/>
          <w:szCs w:val="30"/>
          <w:cs/>
        </w:rPr>
        <w:t>บ</w:t>
      </w:r>
      <w:r w:rsidR="00006446" w:rsidRPr="006E7EBE">
        <w:rPr>
          <w:rFonts w:ascii="Cordia New" w:hAnsi="Cordia New" w:cs="Cordia New" w:hint="cs"/>
          <w:sz w:val="30"/>
          <w:szCs w:val="30"/>
          <w:cs/>
        </w:rPr>
        <w:t>ข้อเจรจา</w:t>
      </w:r>
      <w:r w:rsidR="00EB1F98" w:rsidRPr="006E7EBE">
        <w:rPr>
          <w:rFonts w:ascii="Cordia New" w:hAnsi="Cordia New" w:cs="Cordia New" w:hint="cs"/>
          <w:sz w:val="30"/>
          <w:szCs w:val="30"/>
          <w:cs/>
        </w:rPr>
        <w:t xml:space="preserve">ทั้งหมด </w:t>
      </w:r>
      <w:r w:rsidR="00EB1F98" w:rsidRPr="006E7EBE">
        <w:rPr>
          <w:rFonts w:ascii="Cordia New" w:hAnsi="Cordia New" w:cs="Cordia New"/>
          <w:sz w:val="30"/>
          <w:szCs w:val="30"/>
        </w:rPr>
        <w:t>20</w:t>
      </w:r>
      <w:r w:rsidR="005D2C3B">
        <w:rPr>
          <w:rFonts w:ascii="Cordia New" w:hAnsi="Cordia New" w:cs="Cordia New" w:hint="cs"/>
          <w:sz w:val="30"/>
          <w:szCs w:val="30"/>
          <w:cs/>
        </w:rPr>
        <w:t xml:space="preserve"> บท จากช่วง</w:t>
      </w:r>
      <w:r w:rsidR="00EB1F98" w:rsidRPr="006E7EBE">
        <w:rPr>
          <w:rFonts w:ascii="Cordia New" w:hAnsi="Cordia New" w:cs="Cordia New" w:hint="cs"/>
          <w:sz w:val="30"/>
          <w:szCs w:val="30"/>
          <w:cs/>
        </w:rPr>
        <w:t xml:space="preserve">ต้นปี </w:t>
      </w:r>
      <w:r w:rsidR="0069032C" w:rsidRPr="006E7EBE">
        <w:rPr>
          <w:rFonts w:ascii="Cordia New" w:hAnsi="Cordia New" w:cs="Cordia New"/>
          <w:sz w:val="30"/>
          <w:szCs w:val="30"/>
        </w:rPr>
        <w:t>2562</w:t>
      </w:r>
      <w:r w:rsidR="00EB1F98" w:rsidRPr="006E7EBE">
        <w:rPr>
          <w:rFonts w:ascii="Cordia New" w:hAnsi="Cordia New" w:cs="Cordia New"/>
          <w:sz w:val="30"/>
          <w:szCs w:val="30"/>
          <w:cs/>
        </w:rPr>
        <w:t xml:space="preserve"> </w:t>
      </w:r>
      <w:r w:rsidR="00FD2FD9" w:rsidRPr="006E7EBE">
        <w:rPr>
          <w:rFonts w:ascii="Cordia New" w:hAnsi="Cordia New" w:cs="Cordia New" w:hint="cs"/>
          <w:sz w:val="30"/>
          <w:szCs w:val="30"/>
          <w:cs/>
        </w:rPr>
        <w:t>ที่</w:t>
      </w:r>
      <w:r w:rsidR="00EB1F98" w:rsidRPr="006E7EBE">
        <w:rPr>
          <w:rFonts w:ascii="Cordia New" w:hAnsi="Cordia New" w:cs="Cordia New" w:hint="cs"/>
          <w:sz w:val="30"/>
          <w:szCs w:val="30"/>
          <w:cs/>
        </w:rPr>
        <w:t>ได้ผลสรุปเพียง</w:t>
      </w:r>
      <w:r w:rsidR="00EB1F98" w:rsidRPr="006E7EBE">
        <w:rPr>
          <w:rFonts w:ascii="Cordia New" w:hAnsi="Cordia New" w:cs="Cordia New"/>
          <w:sz w:val="30"/>
          <w:szCs w:val="30"/>
        </w:rPr>
        <w:t xml:space="preserve"> 7 </w:t>
      </w:r>
      <w:r w:rsidR="00EB1F98" w:rsidRPr="006E7EBE">
        <w:rPr>
          <w:rFonts w:ascii="Cordia New" w:hAnsi="Cordia New" w:cs="Cordia New" w:hint="cs"/>
          <w:sz w:val="30"/>
          <w:szCs w:val="30"/>
          <w:cs/>
        </w:rPr>
        <w:t>บท</w:t>
      </w:r>
      <w:r w:rsidR="0069032C" w:rsidRPr="006E7EBE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6E7EBE">
        <w:rPr>
          <w:rFonts w:ascii="Cordia New" w:hAnsi="Cordia New" w:cs="Cordia New" w:hint="cs"/>
          <w:sz w:val="30"/>
          <w:szCs w:val="30"/>
          <w:cs/>
        </w:rPr>
        <w:t>โดยเป็นการบรรลุข้อ</w:t>
      </w:r>
      <w:r w:rsidR="006E7EBE" w:rsidRPr="004435A0">
        <w:rPr>
          <w:rFonts w:ascii="Cordia New" w:hAnsi="Cordia New" w:cs="Cordia New" w:hint="cs"/>
          <w:spacing w:val="-4"/>
          <w:sz w:val="30"/>
          <w:szCs w:val="30"/>
          <w:cs/>
        </w:rPr>
        <w:t xml:space="preserve">เจรจาระหว่างอาเซียน </w:t>
      </w:r>
      <w:r w:rsidR="006E7EBE" w:rsidRPr="004435A0">
        <w:rPr>
          <w:rFonts w:ascii="Cordia New" w:hAnsi="Cordia New" w:cs="Cordia New"/>
          <w:spacing w:val="-4"/>
          <w:sz w:val="30"/>
          <w:szCs w:val="30"/>
        </w:rPr>
        <w:t xml:space="preserve">10 </w:t>
      </w:r>
      <w:r w:rsidR="006E7EBE" w:rsidRPr="004435A0">
        <w:rPr>
          <w:rFonts w:ascii="Cordia New" w:hAnsi="Cordia New" w:cs="Cordia New" w:hint="cs"/>
          <w:spacing w:val="-4"/>
          <w:sz w:val="30"/>
          <w:szCs w:val="30"/>
          <w:cs/>
        </w:rPr>
        <w:t>ประเทศกับประเทศ</w:t>
      </w:r>
      <w:r w:rsidR="006E7EBE" w:rsidRPr="004435A0">
        <w:rPr>
          <w:rFonts w:ascii="Cordia New" w:hAnsi="Cordia New" w:cs="Cordia New"/>
          <w:spacing w:val="-4"/>
          <w:sz w:val="30"/>
          <w:szCs w:val="30"/>
          <w:cs/>
        </w:rPr>
        <w:t>หุ้นส่วนทางยุทธศาสตร์เศรษฐกิจ</w:t>
      </w:r>
      <w:r w:rsidR="006E7EBE" w:rsidRPr="004435A0">
        <w:rPr>
          <w:rFonts w:ascii="Cordia New" w:hAnsi="Cordia New" w:cs="Cordia New" w:hint="cs"/>
          <w:spacing w:val="-4"/>
          <w:sz w:val="30"/>
          <w:szCs w:val="30"/>
          <w:cs/>
        </w:rPr>
        <w:t xml:space="preserve"> </w:t>
      </w:r>
      <w:r w:rsidR="006E7EBE" w:rsidRPr="004435A0">
        <w:rPr>
          <w:rFonts w:ascii="Cordia New" w:hAnsi="Cordia New" w:cs="Cordia New"/>
          <w:spacing w:val="-4"/>
          <w:sz w:val="30"/>
          <w:szCs w:val="30"/>
        </w:rPr>
        <w:t xml:space="preserve">5 </w:t>
      </w:r>
      <w:r w:rsidR="006E7EBE" w:rsidRPr="004435A0">
        <w:rPr>
          <w:rFonts w:ascii="Cordia New" w:hAnsi="Cordia New" w:cs="Cordia New" w:hint="cs"/>
          <w:spacing w:val="-4"/>
          <w:sz w:val="30"/>
          <w:szCs w:val="30"/>
          <w:cs/>
        </w:rPr>
        <w:t xml:space="preserve">ประเทศ ได้แก่ จีน ญี่ปุ่น </w:t>
      </w:r>
      <w:r w:rsidR="00920E6A">
        <w:rPr>
          <w:rFonts w:ascii="Cordia New" w:hAnsi="Cordia New" w:cs="Cordia New"/>
          <w:spacing w:val="-4"/>
          <w:sz w:val="30"/>
          <w:szCs w:val="30"/>
          <w:cs/>
        </w:rPr>
        <w:br/>
      </w:r>
      <w:r w:rsidR="006E7EBE" w:rsidRPr="002F0743">
        <w:rPr>
          <w:rFonts w:ascii="Cordia New" w:hAnsi="Cordia New" w:cs="Cordia New" w:hint="cs"/>
          <w:spacing w:val="-4"/>
          <w:sz w:val="30"/>
          <w:szCs w:val="30"/>
          <w:cs/>
        </w:rPr>
        <w:t>เกาหลีใต้ ออสเตรเลีย และนิวซีแลนด์ ยกเว้นเพียงอินเดียที่ยังไม่พร้อมในการเปิดเสรีการค้าการลงทุนในบางรายการ</w:t>
      </w:r>
      <w:r w:rsidR="006E7EBE" w:rsidRPr="002F0743">
        <w:rPr>
          <w:rFonts w:ascii="Cordia New" w:hAnsi="Cordia New" w:cs="Cordia New" w:hint="cs"/>
          <w:spacing w:val="4"/>
          <w:sz w:val="30"/>
          <w:szCs w:val="30"/>
          <w:cs/>
        </w:rPr>
        <w:t xml:space="preserve">ตามความตกลง </w:t>
      </w:r>
      <w:r w:rsidR="006E7EBE" w:rsidRPr="002F0743">
        <w:rPr>
          <w:rFonts w:ascii="Cordia New" w:hAnsi="Cordia New" w:cs="Cordia New"/>
          <w:spacing w:val="4"/>
          <w:sz w:val="30"/>
          <w:szCs w:val="30"/>
        </w:rPr>
        <w:t>RCEP</w:t>
      </w:r>
      <w:r w:rsidR="006E7EBE" w:rsidRPr="002F0743">
        <w:rPr>
          <w:rFonts w:ascii="Cordia New" w:hAnsi="Cordia New" w:cs="Cordia New" w:hint="cs"/>
          <w:spacing w:val="4"/>
          <w:sz w:val="30"/>
          <w:szCs w:val="30"/>
          <w:cs/>
        </w:rPr>
        <w:t xml:space="preserve"> </w:t>
      </w:r>
      <w:r w:rsidR="0069032C" w:rsidRPr="002F0743">
        <w:rPr>
          <w:rFonts w:ascii="Cordia New" w:hAnsi="Cordia New" w:cs="Cordia New" w:hint="cs"/>
          <w:spacing w:val="4"/>
          <w:sz w:val="30"/>
          <w:szCs w:val="30"/>
          <w:cs/>
        </w:rPr>
        <w:t>ซึ่งหลัง</w:t>
      </w:r>
      <w:r w:rsidR="005D7B07" w:rsidRPr="002F0743">
        <w:rPr>
          <w:rFonts w:ascii="Cordia New" w:hAnsi="Cordia New" w:cs="Cordia New" w:hint="cs"/>
          <w:spacing w:val="4"/>
          <w:sz w:val="30"/>
          <w:szCs w:val="30"/>
          <w:cs/>
        </w:rPr>
        <w:t>จากนี้คณะ</w:t>
      </w:r>
      <w:r w:rsidR="0069032C" w:rsidRPr="002F0743">
        <w:rPr>
          <w:rFonts w:ascii="Cordia New" w:hAnsi="Cordia New" w:cs="Cordia New" w:hint="cs"/>
          <w:spacing w:val="4"/>
          <w:sz w:val="30"/>
          <w:szCs w:val="30"/>
          <w:cs/>
        </w:rPr>
        <w:t>เจรจาต้องไปจัดเตรียมข้อกฎหมายเพื่อให้พร้อมสำหรับการลงนามในปี</w:t>
      </w:r>
      <w:r w:rsidR="0069032C" w:rsidRPr="006E7EBE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69032C" w:rsidRPr="006E7EBE">
        <w:rPr>
          <w:rFonts w:ascii="Cordia New" w:hAnsi="Cordia New" w:cs="Cordia New"/>
          <w:sz w:val="30"/>
          <w:szCs w:val="30"/>
        </w:rPr>
        <w:t>2563</w:t>
      </w:r>
      <w:r w:rsidR="006E7EBE">
        <w:rPr>
          <w:rFonts w:ascii="Cordia New" w:hAnsi="Cordia New" w:cs="Cordia New"/>
          <w:sz w:val="30"/>
          <w:szCs w:val="30"/>
        </w:rPr>
        <w:t xml:space="preserve"> </w:t>
      </w:r>
      <w:r w:rsidR="007841B6">
        <w:rPr>
          <w:rFonts w:ascii="Cordia New" w:hAnsi="Cordia New" w:cs="Cordia New" w:hint="cs"/>
          <w:sz w:val="30"/>
          <w:szCs w:val="30"/>
          <w:cs/>
        </w:rPr>
        <w:t>สำหรับ</w:t>
      </w:r>
      <w:r w:rsidR="006E7EBE">
        <w:rPr>
          <w:rFonts w:ascii="Cordia New" w:hAnsi="Cordia New" w:cs="Cordia New" w:hint="cs"/>
          <w:sz w:val="30"/>
          <w:szCs w:val="30"/>
          <w:cs/>
        </w:rPr>
        <w:t>ประเด็น</w:t>
      </w:r>
      <w:r w:rsidR="007841B6">
        <w:rPr>
          <w:rFonts w:ascii="Cordia New" w:hAnsi="Cordia New" w:cs="Cordia New" w:hint="cs"/>
          <w:sz w:val="30"/>
          <w:szCs w:val="30"/>
          <w:cs/>
        </w:rPr>
        <w:t>ที่น่าสนใจและผลประโยชน</w:t>
      </w:r>
      <w:r w:rsidR="00BC4DB9">
        <w:rPr>
          <w:rFonts w:ascii="Cordia New" w:hAnsi="Cordia New" w:cs="Cordia New" w:hint="cs"/>
          <w:sz w:val="30"/>
          <w:szCs w:val="30"/>
          <w:cs/>
        </w:rPr>
        <w:t>์</w:t>
      </w:r>
      <w:r w:rsidR="007841B6">
        <w:rPr>
          <w:rFonts w:ascii="Cordia New" w:hAnsi="Cordia New" w:cs="Cordia New" w:hint="cs"/>
          <w:sz w:val="30"/>
          <w:szCs w:val="30"/>
          <w:cs/>
        </w:rPr>
        <w:t xml:space="preserve">ที่คาดว่าจะเกิดขึ้นจากความตกลง </w:t>
      </w:r>
      <w:r w:rsidR="007841B6">
        <w:rPr>
          <w:rFonts w:ascii="Cordia New" w:hAnsi="Cordia New" w:cs="Cordia New"/>
          <w:sz w:val="30"/>
          <w:szCs w:val="30"/>
        </w:rPr>
        <w:t xml:space="preserve">RCEP </w:t>
      </w:r>
      <w:r w:rsidR="007841B6">
        <w:rPr>
          <w:rFonts w:ascii="Cordia New" w:hAnsi="Cordia New" w:cs="Cordia New" w:hint="cs"/>
          <w:sz w:val="30"/>
          <w:szCs w:val="30"/>
          <w:cs/>
        </w:rPr>
        <w:t>มีดังนี้</w:t>
      </w:r>
    </w:p>
    <w:p w:rsidR="0069032C" w:rsidRPr="00E44510" w:rsidRDefault="0069032C" w:rsidP="002F0743">
      <w:pPr>
        <w:spacing w:after="0" w:line="380" w:lineRule="exact"/>
        <w:jc w:val="thaiDistribute"/>
        <w:rPr>
          <w:rFonts w:ascii="Cordia New" w:hAnsi="Cordia New" w:cs="Cordia New"/>
          <w:strike/>
          <w:szCs w:val="22"/>
        </w:rPr>
      </w:pPr>
    </w:p>
    <w:p w:rsidR="007074A1" w:rsidRPr="007074A1" w:rsidRDefault="007074A1" w:rsidP="002F0743">
      <w:pPr>
        <w:pStyle w:val="ListParagraph"/>
        <w:numPr>
          <w:ilvl w:val="0"/>
          <w:numId w:val="3"/>
        </w:numPr>
        <w:tabs>
          <w:tab w:val="left" w:pos="993"/>
        </w:tabs>
        <w:spacing w:after="0" w:line="380" w:lineRule="exact"/>
        <w:ind w:left="0" w:firstLine="720"/>
        <w:jc w:val="thaiDistribute"/>
        <w:rPr>
          <w:rFonts w:ascii="Cordia New" w:hAnsi="Cordia New" w:cs="Cordia New"/>
          <w:sz w:val="30"/>
          <w:szCs w:val="30"/>
        </w:rPr>
      </w:pPr>
      <w:r w:rsidRPr="007074A1">
        <w:rPr>
          <w:rFonts w:ascii="Cordia New" w:hAnsi="Cordia New" w:cs="Cordia New" w:hint="cs"/>
          <w:b/>
          <w:bCs/>
          <w:sz w:val="30"/>
          <w:szCs w:val="30"/>
          <w:cs/>
        </w:rPr>
        <w:t xml:space="preserve">การเจรจายังคงยึดมั่นในการให้สมาชิก </w:t>
      </w:r>
      <w:r w:rsidRPr="007074A1">
        <w:rPr>
          <w:rFonts w:ascii="Cordia New" w:hAnsi="Cordia New" w:cs="Cordia New" w:hint="cs"/>
          <w:sz w:val="30"/>
          <w:szCs w:val="30"/>
          <w:cs/>
        </w:rPr>
        <w:t>ซึ่งหมายถึงประเทศในอาเซียนและประเทศ</w:t>
      </w:r>
      <w:r w:rsidRPr="007074A1">
        <w:rPr>
          <w:rFonts w:ascii="Cordia New" w:hAnsi="Cordia New" w:cs="Cordia New"/>
          <w:sz w:val="30"/>
          <w:szCs w:val="30"/>
          <w:cs/>
        </w:rPr>
        <w:t>หุ้นส่วนทาง</w:t>
      </w:r>
      <w:r w:rsidRPr="002F0743">
        <w:rPr>
          <w:rFonts w:ascii="Cordia New" w:hAnsi="Cordia New" w:cs="Cordia New"/>
          <w:spacing w:val="4"/>
          <w:sz w:val="30"/>
          <w:szCs w:val="30"/>
          <w:cs/>
        </w:rPr>
        <w:t>ยุทธศาสตร์เศรษฐกิจ</w:t>
      </w:r>
      <w:r w:rsidRPr="002F0743">
        <w:rPr>
          <w:rFonts w:ascii="Cordia New" w:hAnsi="Cordia New" w:cs="Cordia New" w:hint="cs"/>
          <w:spacing w:val="4"/>
          <w:sz w:val="30"/>
          <w:szCs w:val="30"/>
          <w:cs/>
        </w:rPr>
        <w:t xml:space="preserve">ทั้ง 6 ประเทศ </w:t>
      </w:r>
      <w:r w:rsidRPr="002F0743">
        <w:rPr>
          <w:rFonts w:ascii="Cordia New" w:hAnsi="Cordia New" w:cs="Cordia New" w:hint="cs"/>
          <w:b/>
          <w:bCs/>
          <w:spacing w:val="4"/>
          <w:sz w:val="30"/>
          <w:szCs w:val="30"/>
          <w:cs/>
        </w:rPr>
        <w:t>สามารถดำเนินการโดยสมัครใจ</w:t>
      </w:r>
      <w:r w:rsidRPr="002F0743">
        <w:rPr>
          <w:rFonts w:ascii="Cordia New" w:hAnsi="Cordia New" w:cs="Cordia New"/>
          <w:b/>
          <w:bCs/>
          <w:spacing w:val="4"/>
          <w:sz w:val="30"/>
          <w:szCs w:val="30"/>
          <w:cs/>
        </w:rPr>
        <w:t xml:space="preserve"> </w:t>
      </w:r>
      <w:r w:rsidRPr="002F0743">
        <w:rPr>
          <w:rFonts w:ascii="Cordia New" w:hAnsi="Cordia New" w:cs="Cordia New" w:hint="cs"/>
          <w:b/>
          <w:bCs/>
          <w:spacing w:val="4"/>
          <w:sz w:val="30"/>
          <w:szCs w:val="30"/>
          <w:cs/>
        </w:rPr>
        <w:t>และเคารพสิทธิของแต่ละประเทศผู้</w:t>
      </w:r>
      <w:r w:rsidRPr="007074A1">
        <w:rPr>
          <w:rFonts w:ascii="Cordia New" w:hAnsi="Cordia New" w:cs="Cordia New" w:hint="cs"/>
          <w:b/>
          <w:bCs/>
          <w:sz w:val="30"/>
          <w:szCs w:val="30"/>
          <w:cs/>
        </w:rPr>
        <w:t xml:space="preserve">ร่วมเจรจา </w:t>
      </w:r>
      <w:r w:rsidRPr="007074A1">
        <w:rPr>
          <w:rFonts w:ascii="Cordia New" w:hAnsi="Cordia New" w:cs="Cordia New" w:hint="cs"/>
          <w:sz w:val="30"/>
          <w:szCs w:val="30"/>
          <w:cs/>
        </w:rPr>
        <w:t xml:space="preserve">โดยการยอมให้อินเดีย ซึ่งยังไม่พร้อมในการเปิดเสรีการค้าการลงทุนในบางรายการตามความตกลง </w:t>
      </w:r>
      <w:r w:rsidRPr="007074A1">
        <w:rPr>
          <w:rFonts w:ascii="Cordia New" w:hAnsi="Cordia New" w:cs="Cordia New"/>
          <w:sz w:val="30"/>
          <w:szCs w:val="30"/>
        </w:rPr>
        <w:t>RCEP</w:t>
      </w:r>
      <w:r w:rsidR="005D2C3B">
        <w:rPr>
          <w:rFonts w:ascii="Cordia New" w:hAnsi="Cordia New" w:cs="Cordia New" w:hint="cs"/>
          <w:sz w:val="30"/>
          <w:szCs w:val="30"/>
          <w:cs/>
        </w:rPr>
        <w:t xml:space="preserve"> ถอนตัวออกก่อน </w:t>
      </w:r>
      <w:r w:rsidRPr="007074A1">
        <w:rPr>
          <w:rFonts w:ascii="Cordia New" w:hAnsi="Cordia New" w:cs="Cordia New" w:hint="cs"/>
          <w:sz w:val="30"/>
          <w:szCs w:val="30"/>
          <w:cs/>
        </w:rPr>
        <w:t>แต่ยังสามารถกลับมาเจรจาหาข้อสรุปร่วมกันได้ในภายหลัง</w:t>
      </w:r>
      <w:r w:rsidRPr="007074A1">
        <w:rPr>
          <w:rFonts w:ascii="Cordia New" w:hAnsi="Cordia New" w:cs="Cordia New"/>
          <w:sz w:val="30"/>
          <w:szCs w:val="30"/>
        </w:rPr>
        <w:t xml:space="preserve"> </w:t>
      </w:r>
      <w:r w:rsidRPr="007074A1">
        <w:rPr>
          <w:rFonts w:ascii="Cordia New" w:hAnsi="Cordia New" w:cs="Cordia New" w:hint="cs"/>
          <w:sz w:val="30"/>
          <w:szCs w:val="30"/>
          <w:cs/>
        </w:rPr>
        <w:t>ทั้งนี้ คาดว่าโอกาสที่อินเดียจะกลับเข้าสู่โต๊ะเจรจามีความเป็นไปได้พอสมควร เพราะในเกมการต่อรองที่ไม่มีการกำหนดเวลาจบสิ้นชัดเจน</w:t>
      </w:r>
      <w:r w:rsidR="0002103E">
        <w:rPr>
          <w:rFonts w:ascii="Cordia New" w:hAnsi="Cordia New" w:cs="Cordia New"/>
          <w:sz w:val="30"/>
          <w:szCs w:val="30"/>
          <w:cs/>
        </w:rPr>
        <w:br/>
      </w:r>
      <w:r w:rsidR="008564B8">
        <w:rPr>
          <w:rFonts w:ascii="Cordia New" w:hAnsi="Cordia New" w:cs="Cordia New" w:hint="cs"/>
          <w:sz w:val="30"/>
          <w:szCs w:val="30"/>
          <w:cs/>
        </w:rPr>
        <w:t xml:space="preserve">เช่นการเจรจาในช่วงก่อนหน้า </w:t>
      </w:r>
      <w:r w:rsidRPr="007074A1">
        <w:rPr>
          <w:rFonts w:ascii="Cordia New" w:hAnsi="Cordia New" w:cs="Cordia New" w:hint="cs"/>
          <w:sz w:val="30"/>
          <w:szCs w:val="30"/>
          <w:cs/>
        </w:rPr>
        <w:t>ทำให้การ</w:t>
      </w:r>
      <w:r w:rsidR="005D2C3B">
        <w:rPr>
          <w:rFonts w:ascii="Cordia New" w:hAnsi="Cordia New" w:cs="Cordia New" w:hint="cs"/>
          <w:sz w:val="30"/>
          <w:szCs w:val="30"/>
          <w:cs/>
        </w:rPr>
        <w:t>ประเมินผลได้/</w:t>
      </w:r>
      <w:r w:rsidRPr="007074A1">
        <w:rPr>
          <w:rFonts w:ascii="Cordia New" w:hAnsi="Cordia New" w:cs="Cordia New" w:hint="cs"/>
          <w:sz w:val="30"/>
          <w:szCs w:val="30"/>
          <w:cs/>
        </w:rPr>
        <w:t>เสีย</w:t>
      </w:r>
      <w:r w:rsidR="005D2C3B">
        <w:rPr>
          <w:rFonts w:ascii="Cordia New" w:hAnsi="Cordia New" w:cs="Cordia New" w:hint="cs"/>
          <w:sz w:val="30"/>
          <w:szCs w:val="30"/>
          <w:cs/>
        </w:rPr>
        <w:t>เป็นไป</w:t>
      </w:r>
      <w:r w:rsidRPr="007074A1">
        <w:rPr>
          <w:rFonts w:ascii="Cordia New" w:hAnsi="Cordia New" w:cs="Cordia New" w:hint="cs"/>
          <w:sz w:val="30"/>
          <w:szCs w:val="30"/>
          <w:cs/>
        </w:rPr>
        <w:t xml:space="preserve">ได้ยาก </w:t>
      </w:r>
      <w:r w:rsidR="00B75E1C">
        <w:rPr>
          <w:rFonts w:ascii="Cordia New" w:hAnsi="Cordia New" w:cs="Cordia New" w:hint="cs"/>
          <w:sz w:val="30"/>
          <w:szCs w:val="30"/>
          <w:cs/>
        </w:rPr>
        <w:t xml:space="preserve">ซึ่งเมื่อความตกลง </w:t>
      </w:r>
      <w:r w:rsidR="00B75E1C">
        <w:rPr>
          <w:rFonts w:ascii="Cordia New" w:hAnsi="Cordia New" w:cs="Cordia New"/>
          <w:sz w:val="30"/>
          <w:szCs w:val="30"/>
        </w:rPr>
        <w:t xml:space="preserve">RCEP </w:t>
      </w:r>
      <w:r w:rsidR="00B75E1C">
        <w:rPr>
          <w:rFonts w:ascii="Cordia New" w:hAnsi="Cordia New" w:cs="Cordia New" w:hint="cs"/>
          <w:sz w:val="30"/>
          <w:szCs w:val="30"/>
          <w:cs/>
        </w:rPr>
        <w:t>เริ่มเดินหน้าและก่อให้เกิดประโยชน์ทั้งด้านการค้าและการลงทุนอย่างเป็นรูปธรรมมากขึ้น อินเดีย</w:t>
      </w:r>
      <w:r w:rsidR="00F7114E">
        <w:rPr>
          <w:rFonts w:ascii="Cordia New" w:hAnsi="Cordia New" w:cs="Cordia New" w:hint="cs"/>
          <w:sz w:val="30"/>
          <w:szCs w:val="30"/>
          <w:cs/>
        </w:rPr>
        <w:t>จะมีแรงจูงใจมากขึ้นในการเข้าร่วมความตกลง</w:t>
      </w:r>
      <w:r w:rsidR="00B75E1C">
        <w:rPr>
          <w:rFonts w:ascii="Cordia New" w:hAnsi="Cordia New" w:cs="Cordia New" w:hint="cs"/>
          <w:sz w:val="30"/>
          <w:szCs w:val="30"/>
          <w:cs/>
        </w:rPr>
        <w:t xml:space="preserve"> </w:t>
      </w:r>
    </w:p>
    <w:p w:rsidR="00751544" w:rsidRDefault="00640F41" w:rsidP="002F0743">
      <w:pPr>
        <w:pStyle w:val="ListParagraph"/>
        <w:numPr>
          <w:ilvl w:val="0"/>
          <w:numId w:val="3"/>
        </w:numPr>
        <w:tabs>
          <w:tab w:val="left" w:pos="720"/>
          <w:tab w:val="left" w:pos="993"/>
        </w:tabs>
        <w:spacing w:after="0" w:line="380" w:lineRule="exact"/>
        <w:ind w:left="0" w:firstLine="720"/>
        <w:jc w:val="thaiDistribute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b/>
          <w:bCs/>
          <w:sz w:val="30"/>
          <w:szCs w:val="30"/>
          <w:cs/>
        </w:rPr>
        <w:t>กลุ่ม</w:t>
      </w:r>
      <w:r w:rsidR="003D0C66" w:rsidRPr="00751544">
        <w:rPr>
          <w:rFonts w:ascii="Cordia New" w:hAnsi="Cordia New" w:cs="Cordia New" w:hint="cs"/>
          <w:b/>
          <w:bCs/>
          <w:sz w:val="30"/>
          <w:szCs w:val="30"/>
          <w:cs/>
        </w:rPr>
        <w:t>ประเทศภายใต้</w:t>
      </w:r>
      <w:r>
        <w:rPr>
          <w:rFonts w:ascii="Cordia New" w:hAnsi="Cordia New" w:cs="Cordia New" w:hint="cs"/>
          <w:b/>
          <w:bCs/>
          <w:sz w:val="30"/>
          <w:szCs w:val="30"/>
          <w:cs/>
        </w:rPr>
        <w:t>ความตกลง</w:t>
      </w:r>
      <w:r w:rsidR="003D0C66" w:rsidRPr="00751544">
        <w:rPr>
          <w:rFonts w:ascii="Cordia New" w:hAnsi="Cordia New" w:cs="Cordia New" w:hint="cs"/>
          <w:b/>
          <w:bCs/>
          <w:sz w:val="30"/>
          <w:szCs w:val="30"/>
          <w:cs/>
        </w:rPr>
        <w:t xml:space="preserve"> </w:t>
      </w:r>
      <w:r w:rsidR="003D0C66" w:rsidRPr="00751544">
        <w:rPr>
          <w:rFonts w:ascii="Cordia New" w:hAnsi="Cordia New" w:cs="Cordia New"/>
          <w:b/>
          <w:bCs/>
          <w:sz w:val="30"/>
          <w:szCs w:val="30"/>
        </w:rPr>
        <w:t xml:space="preserve">RCEP </w:t>
      </w:r>
      <w:r w:rsidR="003D0C66" w:rsidRPr="00751544">
        <w:rPr>
          <w:rFonts w:ascii="Cordia New" w:hAnsi="Cordia New" w:cs="Cordia New" w:hint="cs"/>
          <w:b/>
          <w:bCs/>
          <w:sz w:val="30"/>
          <w:szCs w:val="30"/>
          <w:cs/>
        </w:rPr>
        <w:t>กลายเป็นแหล่งลงทุนที่น่าสนใจยิ่งขึ้น</w:t>
      </w:r>
      <w:r w:rsidR="003D0C66" w:rsidRPr="005D2C3B">
        <w:rPr>
          <w:rFonts w:ascii="Cordia New" w:hAnsi="Cordia New" w:cs="Cordia New" w:hint="cs"/>
          <w:b/>
          <w:bCs/>
          <w:sz w:val="30"/>
          <w:szCs w:val="30"/>
          <w:cs/>
        </w:rPr>
        <w:t>ในมุมมองของ</w:t>
      </w:r>
      <w:r w:rsidR="003D0C66" w:rsidRPr="005D2C3B">
        <w:rPr>
          <w:rFonts w:ascii="Cordia New" w:hAnsi="Cordia New" w:cs="Cordia New" w:hint="cs"/>
          <w:b/>
          <w:bCs/>
          <w:spacing w:val="-6"/>
          <w:sz w:val="30"/>
          <w:szCs w:val="30"/>
          <w:cs/>
        </w:rPr>
        <w:t>นักลงทุนต่า</w:t>
      </w:r>
      <w:r w:rsidR="00D01316" w:rsidRPr="005D2C3B">
        <w:rPr>
          <w:rFonts w:ascii="Cordia New" w:hAnsi="Cordia New" w:cs="Cordia New" w:hint="cs"/>
          <w:b/>
          <w:bCs/>
          <w:spacing w:val="-6"/>
          <w:sz w:val="30"/>
          <w:szCs w:val="30"/>
          <w:cs/>
        </w:rPr>
        <w:t>งชาติ</w:t>
      </w:r>
      <w:r w:rsidR="00D01316" w:rsidRPr="004435A0">
        <w:rPr>
          <w:rFonts w:ascii="Cordia New" w:hAnsi="Cordia New" w:cs="Cordia New" w:hint="cs"/>
          <w:spacing w:val="-6"/>
          <w:sz w:val="30"/>
          <w:szCs w:val="30"/>
          <w:cs/>
        </w:rPr>
        <w:t xml:space="preserve"> โดยประเทศสมาชิก </w:t>
      </w:r>
      <w:r w:rsidR="00D01316" w:rsidRPr="004435A0">
        <w:rPr>
          <w:rFonts w:ascii="Cordia New" w:hAnsi="Cordia New" w:cs="Cordia New"/>
          <w:spacing w:val="-6"/>
          <w:sz w:val="30"/>
          <w:szCs w:val="30"/>
        </w:rPr>
        <w:t xml:space="preserve">RCEP </w:t>
      </w:r>
      <w:r w:rsidR="00D01316" w:rsidRPr="004435A0">
        <w:rPr>
          <w:rFonts w:ascii="Cordia New" w:hAnsi="Cordia New" w:cs="Cordia New" w:hint="cs"/>
          <w:spacing w:val="-6"/>
          <w:sz w:val="30"/>
          <w:szCs w:val="30"/>
          <w:cs/>
        </w:rPr>
        <w:t xml:space="preserve">(ไม่รวมอินเดีย) </w:t>
      </w:r>
      <w:r w:rsidR="00B316F0" w:rsidRPr="004435A0">
        <w:rPr>
          <w:rFonts w:ascii="Cordia New" w:hAnsi="Cordia New" w:cs="Cordia New" w:hint="cs"/>
          <w:spacing w:val="-6"/>
          <w:sz w:val="30"/>
          <w:szCs w:val="30"/>
          <w:cs/>
        </w:rPr>
        <w:t>มีขนาดเศรษฐกิจ</w:t>
      </w:r>
      <w:r w:rsidR="00D01316" w:rsidRPr="004435A0">
        <w:rPr>
          <w:rFonts w:ascii="Cordia New" w:hAnsi="Cordia New" w:cs="Cordia New" w:hint="cs"/>
          <w:spacing w:val="-6"/>
          <w:sz w:val="30"/>
          <w:szCs w:val="30"/>
          <w:cs/>
        </w:rPr>
        <w:t>รวมกันถึง</w:t>
      </w:r>
      <w:r w:rsidR="00C40DDC" w:rsidRPr="004435A0">
        <w:rPr>
          <w:rFonts w:ascii="Cordia New" w:hAnsi="Cordia New" w:cs="Cordia New" w:hint="cs"/>
          <w:spacing w:val="-6"/>
          <w:sz w:val="30"/>
          <w:szCs w:val="30"/>
          <w:cs/>
        </w:rPr>
        <w:t xml:space="preserve"> </w:t>
      </w:r>
      <w:r w:rsidR="00C40DDC" w:rsidRPr="004435A0">
        <w:rPr>
          <w:rFonts w:ascii="Cordia New" w:hAnsi="Cordia New" w:cs="Cordia New"/>
          <w:spacing w:val="-6"/>
          <w:sz w:val="30"/>
          <w:szCs w:val="30"/>
        </w:rPr>
        <w:t>24</w:t>
      </w:r>
      <w:r w:rsidR="00C40DDC" w:rsidRPr="004435A0">
        <w:rPr>
          <w:rFonts w:ascii="Cordia New" w:hAnsi="Cordia New" w:cs="Cordia New"/>
          <w:spacing w:val="-6"/>
          <w:sz w:val="30"/>
          <w:szCs w:val="30"/>
          <w:cs/>
        </w:rPr>
        <w:t>.</w:t>
      </w:r>
      <w:r w:rsidR="00C40DDC" w:rsidRPr="004435A0">
        <w:rPr>
          <w:rFonts w:ascii="Cordia New" w:hAnsi="Cordia New" w:cs="Cordia New"/>
          <w:spacing w:val="-6"/>
          <w:sz w:val="30"/>
          <w:szCs w:val="30"/>
        </w:rPr>
        <w:t>6</w:t>
      </w:r>
      <w:r w:rsidR="00C40DDC" w:rsidRPr="004435A0">
        <w:rPr>
          <w:rFonts w:ascii="Cordia New" w:hAnsi="Cordia New" w:cs="Cordia New" w:hint="cs"/>
          <w:spacing w:val="-6"/>
          <w:sz w:val="30"/>
          <w:szCs w:val="30"/>
          <w:cs/>
        </w:rPr>
        <w:t xml:space="preserve"> ล้านล้านดอลลาร์สหรัฐ</w:t>
      </w:r>
      <w:r w:rsidR="00C40DDC" w:rsidRPr="00751544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C40DDC" w:rsidRPr="0016783A">
        <w:rPr>
          <w:rFonts w:ascii="Cordia New" w:hAnsi="Cordia New" w:cs="Cordia New" w:hint="cs"/>
          <w:spacing w:val="-4"/>
          <w:sz w:val="30"/>
          <w:szCs w:val="30"/>
          <w:cs/>
        </w:rPr>
        <w:t xml:space="preserve">คิดเป็นร้อยละ </w:t>
      </w:r>
      <w:r w:rsidR="00C40DDC" w:rsidRPr="0016783A">
        <w:rPr>
          <w:rFonts w:ascii="Cordia New" w:hAnsi="Cordia New" w:cs="Cordia New"/>
          <w:spacing w:val="-4"/>
          <w:sz w:val="30"/>
          <w:szCs w:val="30"/>
        </w:rPr>
        <w:t>29</w:t>
      </w:r>
      <w:r w:rsidR="00C40DDC" w:rsidRPr="0016783A">
        <w:rPr>
          <w:rFonts w:ascii="Cordia New" w:hAnsi="Cordia New" w:cs="Cordia New" w:hint="cs"/>
          <w:spacing w:val="-4"/>
          <w:sz w:val="30"/>
          <w:szCs w:val="30"/>
          <w:cs/>
        </w:rPr>
        <w:t xml:space="preserve"> ของ</w:t>
      </w:r>
      <w:r w:rsidR="00B316F0" w:rsidRPr="0016783A">
        <w:rPr>
          <w:rFonts w:ascii="Cordia New" w:hAnsi="Cordia New" w:cs="Cordia New" w:hint="cs"/>
          <w:spacing w:val="-4"/>
          <w:sz w:val="30"/>
          <w:szCs w:val="30"/>
          <w:cs/>
        </w:rPr>
        <w:t>ขนาด</w:t>
      </w:r>
      <w:r w:rsidR="00C40DDC" w:rsidRPr="0016783A">
        <w:rPr>
          <w:rFonts w:ascii="Cordia New" w:hAnsi="Cordia New" w:cs="Cordia New" w:hint="cs"/>
          <w:spacing w:val="-4"/>
          <w:sz w:val="30"/>
          <w:szCs w:val="30"/>
          <w:cs/>
        </w:rPr>
        <w:t>เศรษฐกิจโลก</w:t>
      </w:r>
      <w:r w:rsidR="00D01316" w:rsidRPr="0016783A">
        <w:rPr>
          <w:rFonts w:ascii="Cordia New" w:hAnsi="Cordia New" w:cs="Cordia New" w:hint="cs"/>
          <w:spacing w:val="-4"/>
          <w:sz w:val="30"/>
          <w:szCs w:val="30"/>
          <w:cs/>
        </w:rPr>
        <w:t xml:space="preserve"> ขณะที่มีประชากรรวมกันถึ</w:t>
      </w:r>
      <w:r w:rsidR="00C40DDC" w:rsidRPr="0016783A">
        <w:rPr>
          <w:rFonts w:ascii="Cordia New" w:hAnsi="Cordia New" w:cs="Cordia New" w:hint="cs"/>
          <w:spacing w:val="-4"/>
          <w:sz w:val="30"/>
          <w:szCs w:val="30"/>
          <w:cs/>
        </w:rPr>
        <w:t xml:space="preserve">งราว </w:t>
      </w:r>
      <w:r w:rsidR="00C40DDC" w:rsidRPr="0016783A">
        <w:rPr>
          <w:rFonts w:ascii="Cordia New" w:hAnsi="Cordia New" w:cs="Cordia New"/>
          <w:spacing w:val="-4"/>
          <w:sz w:val="30"/>
          <w:szCs w:val="30"/>
        </w:rPr>
        <w:t>3</w:t>
      </w:r>
      <w:r w:rsidR="00C40DDC" w:rsidRPr="0016783A">
        <w:rPr>
          <w:rFonts w:ascii="Cordia New" w:hAnsi="Cordia New" w:cs="Cordia New"/>
          <w:spacing w:val="-4"/>
          <w:sz w:val="30"/>
          <w:szCs w:val="30"/>
          <w:cs/>
        </w:rPr>
        <w:t>.</w:t>
      </w:r>
      <w:r w:rsidR="00C40DDC" w:rsidRPr="0016783A">
        <w:rPr>
          <w:rFonts w:ascii="Cordia New" w:hAnsi="Cordia New" w:cs="Cordia New"/>
          <w:spacing w:val="-4"/>
          <w:sz w:val="30"/>
          <w:szCs w:val="30"/>
        </w:rPr>
        <w:t>6</w:t>
      </w:r>
      <w:r w:rsidR="00C40DDC" w:rsidRPr="0016783A">
        <w:rPr>
          <w:rFonts w:ascii="Cordia New" w:hAnsi="Cordia New" w:cs="Cordia New" w:hint="cs"/>
          <w:spacing w:val="-4"/>
          <w:sz w:val="30"/>
          <w:szCs w:val="30"/>
          <w:cs/>
        </w:rPr>
        <w:t xml:space="preserve"> พันล้านคน</w:t>
      </w:r>
      <w:r w:rsidR="00B316F0" w:rsidRPr="0016783A">
        <w:rPr>
          <w:rFonts w:ascii="Cordia New" w:hAnsi="Cordia New" w:cs="Cordia New"/>
          <w:spacing w:val="-4"/>
          <w:sz w:val="30"/>
          <w:szCs w:val="30"/>
          <w:cs/>
        </w:rPr>
        <w:t xml:space="preserve"> </w:t>
      </w:r>
      <w:r w:rsidR="00B316F0" w:rsidRPr="0016783A">
        <w:rPr>
          <w:rFonts w:ascii="Cordia New" w:hAnsi="Cordia New" w:cs="Cordia New" w:hint="cs"/>
          <w:spacing w:val="-4"/>
          <w:sz w:val="30"/>
          <w:szCs w:val="30"/>
          <w:cs/>
        </w:rPr>
        <w:t>หรือ</w:t>
      </w:r>
      <w:r w:rsidR="005D2C3B">
        <w:rPr>
          <w:rFonts w:ascii="Cordia New" w:hAnsi="Cordia New" w:cs="Cordia New" w:hint="cs"/>
          <w:spacing w:val="-4"/>
          <w:sz w:val="30"/>
          <w:szCs w:val="30"/>
          <w:cs/>
        </w:rPr>
        <w:t>คิด</w:t>
      </w:r>
      <w:r w:rsidR="00B316F0" w:rsidRPr="0016783A">
        <w:rPr>
          <w:rFonts w:ascii="Cordia New" w:hAnsi="Cordia New" w:cs="Cordia New" w:hint="cs"/>
          <w:spacing w:val="-4"/>
          <w:sz w:val="30"/>
          <w:szCs w:val="30"/>
          <w:cs/>
        </w:rPr>
        <w:t>เป็นสัดส่วน</w:t>
      </w:r>
      <w:r w:rsidR="0002103E">
        <w:rPr>
          <w:rFonts w:ascii="Cordia New" w:hAnsi="Cordia New" w:cs="Cordia New"/>
          <w:spacing w:val="-4"/>
          <w:sz w:val="30"/>
          <w:szCs w:val="30"/>
          <w:cs/>
        </w:rPr>
        <w:br/>
      </w:r>
      <w:r w:rsidR="00B316F0" w:rsidRPr="002F0743">
        <w:rPr>
          <w:rFonts w:ascii="Cordia New" w:hAnsi="Cordia New" w:cs="Cordia New" w:hint="cs"/>
          <w:spacing w:val="-4"/>
          <w:sz w:val="30"/>
          <w:szCs w:val="30"/>
          <w:cs/>
        </w:rPr>
        <w:t>ร้อยละ</w:t>
      </w:r>
      <w:r w:rsidR="00E44510" w:rsidRPr="002F0743">
        <w:rPr>
          <w:rFonts w:ascii="Cordia New" w:hAnsi="Cordia New" w:cs="Cordia New" w:hint="cs"/>
          <w:spacing w:val="-4"/>
          <w:sz w:val="30"/>
          <w:szCs w:val="30"/>
          <w:cs/>
        </w:rPr>
        <w:t xml:space="preserve"> 30</w:t>
      </w:r>
      <w:r w:rsidR="00B316F0" w:rsidRPr="002F0743">
        <w:rPr>
          <w:rFonts w:ascii="Cordia New" w:hAnsi="Cordia New" w:cs="Cordia New" w:hint="cs"/>
          <w:spacing w:val="-4"/>
          <w:sz w:val="30"/>
          <w:szCs w:val="30"/>
          <w:cs/>
        </w:rPr>
        <w:t xml:space="preserve"> ของจำนวนประชาก</w:t>
      </w:r>
      <w:r w:rsidR="005C7E68" w:rsidRPr="002F0743">
        <w:rPr>
          <w:rFonts w:ascii="Cordia New" w:hAnsi="Cordia New" w:cs="Cordia New" w:hint="cs"/>
          <w:spacing w:val="-4"/>
          <w:sz w:val="30"/>
          <w:szCs w:val="30"/>
          <w:cs/>
        </w:rPr>
        <w:t xml:space="preserve">รโลก </w:t>
      </w:r>
      <w:r w:rsidR="00FC1A90" w:rsidRPr="002F0743">
        <w:rPr>
          <w:rFonts w:ascii="Cordia New" w:hAnsi="Cordia New" w:cs="Cordia New" w:hint="cs"/>
          <w:spacing w:val="-4"/>
          <w:sz w:val="30"/>
          <w:szCs w:val="30"/>
          <w:cs/>
        </w:rPr>
        <w:t xml:space="preserve">สำหรับประเทศไทย </w:t>
      </w:r>
      <w:r w:rsidR="005C7E68" w:rsidRPr="002F0743">
        <w:rPr>
          <w:rFonts w:ascii="Cordia New" w:hAnsi="Cordia New" w:cs="Cordia New" w:hint="cs"/>
          <w:spacing w:val="-4"/>
          <w:sz w:val="30"/>
          <w:szCs w:val="30"/>
          <w:cs/>
        </w:rPr>
        <w:t xml:space="preserve">ด้วยความพร้อมของอุตสาหกรรมสนับสนุน </w:t>
      </w:r>
      <w:r w:rsidR="008564B8" w:rsidRPr="002F0743">
        <w:rPr>
          <w:rFonts w:ascii="Cordia New" w:hAnsi="Cordia New" w:cs="Cordia New" w:hint="cs"/>
          <w:spacing w:val="-4"/>
          <w:sz w:val="30"/>
          <w:szCs w:val="30"/>
          <w:cs/>
        </w:rPr>
        <w:t>และ</w:t>
      </w:r>
      <w:r w:rsidR="005C7E68" w:rsidRPr="002F0743">
        <w:rPr>
          <w:rFonts w:ascii="Cordia New" w:hAnsi="Cordia New" w:cs="Cordia New" w:hint="cs"/>
          <w:spacing w:val="-4"/>
          <w:sz w:val="30"/>
          <w:szCs w:val="30"/>
          <w:cs/>
        </w:rPr>
        <w:t xml:space="preserve">โครงสร้างพื้นฐาน </w:t>
      </w:r>
      <w:r w:rsidR="005C7E68">
        <w:rPr>
          <w:rFonts w:ascii="Cordia New" w:hAnsi="Cordia New" w:cs="Cordia New" w:hint="cs"/>
          <w:sz w:val="30"/>
          <w:szCs w:val="30"/>
          <w:cs/>
        </w:rPr>
        <w:t xml:space="preserve">ไปจนถึงนโยบาย </w:t>
      </w:r>
      <w:r w:rsidR="005C7E68">
        <w:rPr>
          <w:rFonts w:ascii="Cordia New" w:hAnsi="Cordia New" w:cs="Cordia New"/>
          <w:sz w:val="30"/>
          <w:szCs w:val="30"/>
        </w:rPr>
        <w:t xml:space="preserve">EEC </w:t>
      </w:r>
      <w:r w:rsidR="0084668D">
        <w:rPr>
          <w:rFonts w:ascii="Cordia New" w:hAnsi="Cordia New" w:cs="Cordia New" w:hint="cs"/>
          <w:sz w:val="30"/>
          <w:szCs w:val="30"/>
          <w:cs/>
        </w:rPr>
        <w:t xml:space="preserve">ซึ่งเป็น </w:t>
      </w:r>
      <w:r w:rsidR="0084668D">
        <w:rPr>
          <w:rFonts w:ascii="Cordia New" w:hAnsi="Cordia New" w:cs="Cordia New"/>
          <w:sz w:val="30"/>
          <w:szCs w:val="30"/>
        </w:rPr>
        <w:t xml:space="preserve">New Engine of Growth </w:t>
      </w:r>
      <w:r w:rsidR="005C7E68">
        <w:rPr>
          <w:rFonts w:ascii="Cordia New" w:hAnsi="Cordia New" w:cs="Cordia New" w:hint="cs"/>
          <w:sz w:val="30"/>
          <w:szCs w:val="30"/>
          <w:cs/>
        </w:rPr>
        <w:t>ของ</w:t>
      </w:r>
      <w:r w:rsidR="001B1719">
        <w:rPr>
          <w:rFonts w:ascii="Cordia New" w:hAnsi="Cordia New" w:cs="Cordia New" w:hint="cs"/>
          <w:sz w:val="30"/>
          <w:szCs w:val="30"/>
          <w:cs/>
        </w:rPr>
        <w:t xml:space="preserve">ประเทศไทยก็จะได้ประโยชน์จากการเป็นแหล่งลงทุนที่น่าสนใจมากขึ้นเช่นกัน </w:t>
      </w:r>
    </w:p>
    <w:p w:rsidR="002F0743" w:rsidRPr="002F0743" w:rsidRDefault="002F0743" w:rsidP="002F0743">
      <w:pPr>
        <w:pStyle w:val="ListParagraph"/>
        <w:tabs>
          <w:tab w:val="left" w:pos="720"/>
          <w:tab w:val="left" w:pos="993"/>
        </w:tabs>
        <w:spacing w:after="0" w:line="380" w:lineRule="exact"/>
        <w:jc w:val="right"/>
        <w:rPr>
          <w:rFonts w:ascii="Cordia New" w:hAnsi="Cordia New" w:cs="Cordia New"/>
          <w:sz w:val="30"/>
          <w:szCs w:val="30"/>
        </w:rPr>
      </w:pPr>
      <w:r w:rsidRPr="002F0743">
        <w:rPr>
          <w:rFonts w:ascii="Cordia New" w:hAnsi="Cordia New" w:cs="Cordia New"/>
          <w:sz w:val="30"/>
          <w:szCs w:val="30"/>
        </w:rPr>
        <w:t>/2</w:t>
      </w:r>
    </w:p>
    <w:p w:rsidR="00640F41" w:rsidRPr="00C0328D" w:rsidRDefault="0048674A" w:rsidP="002F0743">
      <w:pPr>
        <w:pStyle w:val="ListParagraph"/>
        <w:numPr>
          <w:ilvl w:val="0"/>
          <w:numId w:val="3"/>
        </w:numPr>
        <w:tabs>
          <w:tab w:val="left" w:pos="993"/>
        </w:tabs>
        <w:spacing w:after="0" w:line="420" w:lineRule="exact"/>
        <w:ind w:left="0" w:firstLine="720"/>
        <w:jc w:val="thaiDistribute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noProof/>
          <w:sz w:val="30"/>
          <w:szCs w:val="30"/>
        </w:rPr>
        <w:lastRenderedPageBreak/>
        <w:pict>
          <v:rect id="_x0000_s1026" style="position:absolute;left:0;text-align:left;margin-left:210pt;margin-top:-55.05pt;width:34.95pt;height:27.8pt;z-index:251660288" strokecolor="white [3212]">
            <v:textbox>
              <w:txbxContent>
                <w:p w:rsidR="002F0743" w:rsidRDefault="002F0743" w:rsidP="002F0743">
                  <w:r>
                    <w:rPr>
                      <w:rFonts w:hint="cs"/>
                      <w:cs/>
                    </w:rPr>
                    <w:t>- 2 -</w:t>
                  </w:r>
                </w:p>
              </w:txbxContent>
            </v:textbox>
          </v:rect>
        </w:pict>
      </w:r>
      <w:r w:rsidR="00952438" w:rsidRPr="00C0328D">
        <w:rPr>
          <w:rFonts w:ascii="Cordia New" w:hAnsi="Cordia New" w:cs="Cordia New" w:hint="cs"/>
          <w:b/>
          <w:bCs/>
          <w:sz w:val="30"/>
          <w:szCs w:val="30"/>
          <w:cs/>
        </w:rPr>
        <w:t xml:space="preserve">ความตกลง </w:t>
      </w:r>
      <w:r w:rsidR="00755EFB" w:rsidRPr="00C0328D">
        <w:rPr>
          <w:rFonts w:ascii="Cordia New" w:hAnsi="Cordia New" w:cs="Cordia New"/>
          <w:b/>
          <w:bCs/>
          <w:sz w:val="30"/>
          <w:szCs w:val="30"/>
        </w:rPr>
        <w:t>RCEP</w:t>
      </w:r>
      <w:r w:rsidR="00755EFB" w:rsidRPr="00C0328D">
        <w:rPr>
          <w:rFonts w:ascii="Cordia New" w:hAnsi="Cordia New" w:cs="Cordia New" w:hint="cs"/>
          <w:b/>
          <w:bCs/>
          <w:sz w:val="30"/>
          <w:szCs w:val="30"/>
          <w:cs/>
        </w:rPr>
        <w:t xml:space="preserve"> จะช่วยสนับสนุนการส่งออกของไทยในระยะข้างหน้า</w:t>
      </w:r>
      <w:r w:rsidR="00755EFB" w:rsidRPr="00C0328D">
        <w:rPr>
          <w:rFonts w:ascii="Cordia New" w:hAnsi="Cordia New" w:cs="Cordia New" w:hint="cs"/>
          <w:sz w:val="30"/>
          <w:szCs w:val="30"/>
          <w:cs/>
        </w:rPr>
        <w:t xml:space="preserve"> แม้ว่าเดิมทีอาเซียนมี</w:t>
      </w:r>
      <w:r w:rsidR="00755EFB" w:rsidRPr="002F0743">
        <w:rPr>
          <w:rFonts w:ascii="Cordia New" w:hAnsi="Cordia New" w:cs="Cordia New" w:hint="cs"/>
          <w:spacing w:val="2"/>
          <w:sz w:val="30"/>
          <w:szCs w:val="30"/>
          <w:cs/>
        </w:rPr>
        <w:t xml:space="preserve">การทำ </w:t>
      </w:r>
      <w:r w:rsidR="00755EFB" w:rsidRPr="002F0743">
        <w:rPr>
          <w:rFonts w:ascii="Cordia New" w:hAnsi="Cordia New" w:cs="Cordia New"/>
          <w:spacing w:val="2"/>
          <w:sz w:val="30"/>
          <w:szCs w:val="30"/>
        </w:rPr>
        <w:t xml:space="preserve">FTA </w:t>
      </w:r>
      <w:r w:rsidR="00755EFB" w:rsidRPr="002F0743">
        <w:rPr>
          <w:rFonts w:ascii="Cordia New" w:hAnsi="Cordia New" w:cs="Cordia New" w:hint="cs"/>
          <w:spacing w:val="2"/>
          <w:sz w:val="30"/>
          <w:szCs w:val="30"/>
          <w:cs/>
        </w:rPr>
        <w:t>กับ</w:t>
      </w:r>
      <w:r w:rsidR="00755EFB" w:rsidRPr="002F0743">
        <w:rPr>
          <w:rFonts w:ascii="Cordia New" w:hAnsi="Cordia New" w:cs="Cordia New"/>
          <w:spacing w:val="2"/>
          <w:sz w:val="30"/>
          <w:szCs w:val="30"/>
          <w:cs/>
        </w:rPr>
        <w:t>ประเทศหุ้นส่วนทางยุทธศาสตร์เศรษฐกิจเป</w:t>
      </w:r>
      <w:r w:rsidR="00755EFB" w:rsidRPr="002F0743">
        <w:rPr>
          <w:rFonts w:ascii="Cordia New" w:hAnsi="Cordia New" w:cs="Cordia New" w:hint="cs"/>
          <w:spacing w:val="2"/>
          <w:sz w:val="30"/>
          <w:szCs w:val="30"/>
          <w:cs/>
        </w:rPr>
        <w:t xml:space="preserve">็นรายประเทศอยู่แล้ว </w:t>
      </w:r>
      <w:r w:rsidR="00142D01" w:rsidRPr="002F0743">
        <w:rPr>
          <w:rFonts w:ascii="Cordia New" w:hAnsi="Cordia New" w:cs="Cordia New" w:hint="cs"/>
          <w:spacing w:val="2"/>
          <w:sz w:val="30"/>
          <w:szCs w:val="30"/>
          <w:cs/>
        </w:rPr>
        <w:t>แต่</w:t>
      </w:r>
      <w:r w:rsidR="00D229FF" w:rsidRPr="002F0743">
        <w:rPr>
          <w:rFonts w:ascii="Cordia New" w:hAnsi="Cordia New" w:cs="Cordia New" w:hint="cs"/>
          <w:spacing w:val="2"/>
          <w:sz w:val="30"/>
          <w:szCs w:val="30"/>
          <w:cs/>
        </w:rPr>
        <w:t>คาดว่าจ</w:t>
      </w:r>
      <w:r w:rsidR="008564B8" w:rsidRPr="002F0743">
        <w:rPr>
          <w:rFonts w:ascii="Cordia New" w:hAnsi="Cordia New" w:cs="Cordia New" w:hint="cs"/>
          <w:spacing w:val="2"/>
          <w:sz w:val="30"/>
          <w:szCs w:val="30"/>
          <w:cs/>
        </w:rPr>
        <w:t>ะมีสินค้าส่งออกของ</w:t>
      </w:r>
      <w:r w:rsidR="008564B8" w:rsidRPr="00C0328D">
        <w:rPr>
          <w:rFonts w:ascii="Cordia New" w:hAnsi="Cordia New" w:cs="Cordia New" w:hint="cs"/>
          <w:sz w:val="30"/>
          <w:szCs w:val="30"/>
          <w:cs/>
        </w:rPr>
        <w:t>ไทยที่จะได้</w:t>
      </w:r>
      <w:r w:rsidR="00D229FF" w:rsidRPr="00C0328D">
        <w:rPr>
          <w:rFonts w:ascii="Cordia New" w:hAnsi="Cordia New" w:cs="Cordia New" w:hint="cs"/>
          <w:sz w:val="30"/>
          <w:szCs w:val="30"/>
          <w:cs/>
        </w:rPr>
        <w:t>ประโยชน</w:t>
      </w:r>
      <w:r w:rsidR="00CE2D43" w:rsidRPr="00C0328D">
        <w:rPr>
          <w:rFonts w:ascii="Cordia New" w:hAnsi="Cordia New" w:cs="Cordia New" w:hint="cs"/>
          <w:sz w:val="30"/>
          <w:szCs w:val="30"/>
          <w:cs/>
        </w:rPr>
        <w:t>์</w:t>
      </w:r>
      <w:r w:rsidR="00D229FF" w:rsidRPr="00C0328D">
        <w:rPr>
          <w:rFonts w:ascii="Cordia New" w:hAnsi="Cordia New" w:cs="Cordia New" w:hint="cs"/>
          <w:sz w:val="30"/>
          <w:szCs w:val="30"/>
          <w:cs/>
        </w:rPr>
        <w:t>เพิ่มเติม</w:t>
      </w:r>
      <w:r w:rsidR="001B1719" w:rsidRPr="00C0328D">
        <w:rPr>
          <w:rFonts w:ascii="Cordia New" w:hAnsi="Cordia New" w:cs="Cordia New" w:hint="cs"/>
          <w:sz w:val="30"/>
          <w:szCs w:val="30"/>
          <w:cs/>
        </w:rPr>
        <w:t xml:space="preserve">จากความตกลง </w:t>
      </w:r>
      <w:r w:rsidR="001B1719" w:rsidRPr="00C0328D">
        <w:rPr>
          <w:rFonts w:ascii="Cordia New" w:hAnsi="Cordia New" w:cs="Cordia New"/>
          <w:sz w:val="30"/>
          <w:szCs w:val="30"/>
        </w:rPr>
        <w:t>RCEP</w:t>
      </w:r>
      <w:r w:rsidR="00D229FF" w:rsidRPr="00C0328D">
        <w:rPr>
          <w:rFonts w:ascii="Cordia New" w:hAnsi="Cordia New" w:cs="Cordia New" w:hint="cs"/>
          <w:sz w:val="30"/>
          <w:szCs w:val="30"/>
          <w:cs/>
        </w:rPr>
        <w:t xml:space="preserve"> โดย</w:t>
      </w:r>
      <w:r w:rsidR="00A44148" w:rsidRPr="00C0328D">
        <w:rPr>
          <w:rFonts w:ascii="Cordia New" w:hAnsi="Cordia New" w:cs="Cordia New" w:hint="cs"/>
          <w:sz w:val="30"/>
          <w:szCs w:val="30"/>
          <w:cs/>
        </w:rPr>
        <w:t>ก่อนหน้านี้</w:t>
      </w:r>
      <w:r w:rsidR="00C40DDC" w:rsidRPr="00C0328D">
        <w:rPr>
          <w:rFonts w:ascii="Cordia New" w:hAnsi="Cordia New" w:cs="Cordia New" w:hint="cs"/>
          <w:sz w:val="30"/>
          <w:szCs w:val="30"/>
          <w:cs/>
        </w:rPr>
        <w:t>กระทรวงพาณิชย์</w:t>
      </w:r>
      <w:r w:rsidR="00D229FF" w:rsidRPr="00C0328D">
        <w:rPr>
          <w:rFonts w:ascii="Cordia New" w:hAnsi="Cordia New" w:cs="Cordia New" w:hint="cs"/>
          <w:sz w:val="30"/>
          <w:szCs w:val="30"/>
          <w:cs/>
        </w:rPr>
        <w:t>ได้</w:t>
      </w:r>
      <w:r w:rsidR="00A44148" w:rsidRPr="00C0328D">
        <w:rPr>
          <w:rFonts w:ascii="Cordia New" w:hAnsi="Cordia New" w:cs="Cordia New" w:hint="cs"/>
          <w:sz w:val="30"/>
          <w:szCs w:val="30"/>
          <w:cs/>
        </w:rPr>
        <w:t>เคย</w:t>
      </w:r>
      <w:r w:rsidR="00C40DDC" w:rsidRPr="00C0328D">
        <w:rPr>
          <w:rFonts w:ascii="Cordia New" w:hAnsi="Cordia New" w:cs="Cordia New" w:hint="cs"/>
          <w:sz w:val="30"/>
          <w:szCs w:val="30"/>
          <w:cs/>
        </w:rPr>
        <w:t>ประเมินว่า</w:t>
      </w:r>
      <w:r w:rsidR="00755EFB" w:rsidRPr="00C0328D">
        <w:rPr>
          <w:rFonts w:ascii="Cordia New" w:hAnsi="Cordia New" w:cs="Cordia New"/>
          <w:sz w:val="30"/>
          <w:szCs w:val="30"/>
          <w:cs/>
        </w:rPr>
        <w:t>สินค้า</w:t>
      </w:r>
      <w:r w:rsidR="0084668D" w:rsidRPr="00C0328D">
        <w:rPr>
          <w:rFonts w:ascii="Cordia New" w:hAnsi="Cordia New" w:cs="Cordia New" w:hint="cs"/>
          <w:sz w:val="30"/>
          <w:szCs w:val="30"/>
          <w:cs/>
        </w:rPr>
        <w:t>ใน</w:t>
      </w:r>
      <w:r w:rsidR="00D229FF" w:rsidRPr="00C0328D">
        <w:rPr>
          <w:rFonts w:ascii="Cordia New" w:hAnsi="Cordia New" w:cs="Cordia New" w:hint="cs"/>
          <w:sz w:val="30"/>
          <w:szCs w:val="30"/>
          <w:cs/>
        </w:rPr>
        <w:t>หมวด</w:t>
      </w:r>
      <w:r w:rsidR="00755EFB" w:rsidRPr="00C0328D">
        <w:rPr>
          <w:rFonts w:ascii="Cordia New" w:hAnsi="Cordia New" w:cs="Cordia New"/>
          <w:sz w:val="30"/>
          <w:szCs w:val="30"/>
          <w:cs/>
        </w:rPr>
        <w:t>เครื่องจักรและอุปกรณ์ไฟฟ้า พลาสติกและเคมีภัณฑ์ ยานยนต์และชิ้นส่วน ยางล้อ</w:t>
      </w:r>
      <w:r w:rsidR="00C0328D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755EFB" w:rsidRPr="00C0328D">
        <w:rPr>
          <w:rFonts w:ascii="Cordia New" w:hAnsi="Cordia New" w:cs="Cordia New"/>
          <w:sz w:val="30"/>
          <w:szCs w:val="30"/>
          <w:cs/>
        </w:rPr>
        <w:t xml:space="preserve">เส้นใย สิ่งทอ </w:t>
      </w:r>
      <w:r w:rsidR="00C0328D">
        <w:rPr>
          <w:rFonts w:ascii="Cordia New" w:hAnsi="Cordia New" w:cs="Cordia New" w:hint="cs"/>
          <w:sz w:val="30"/>
          <w:szCs w:val="30"/>
          <w:cs/>
        </w:rPr>
        <w:br/>
      </w:r>
      <w:r w:rsidR="00755EFB" w:rsidRPr="00C0328D">
        <w:rPr>
          <w:rFonts w:ascii="Cordia New" w:hAnsi="Cordia New" w:cs="Cordia New"/>
          <w:sz w:val="30"/>
          <w:szCs w:val="30"/>
          <w:cs/>
        </w:rPr>
        <w:t>เค</w:t>
      </w:r>
      <w:r w:rsidR="00BC4DB9" w:rsidRPr="00C0328D">
        <w:rPr>
          <w:rFonts w:ascii="Cordia New" w:hAnsi="Cordia New" w:cs="Cordia New"/>
          <w:sz w:val="30"/>
          <w:szCs w:val="30"/>
          <w:cs/>
        </w:rPr>
        <w:t>รื่องแต่งกาย ผลิตภัณฑ์แป้งมันส</w:t>
      </w:r>
      <w:r w:rsidR="00BC4DB9" w:rsidRPr="00C0328D">
        <w:rPr>
          <w:rFonts w:ascii="Cordia New" w:hAnsi="Cordia New" w:cs="Cordia New" w:hint="cs"/>
          <w:sz w:val="30"/>
          <w:szCs w:val="30"/>
          <w:cs/>
        </w:rPr>
        <w:t>ำ</w:t>
      </w:r>
      <w:r w:rsidR="00755EFB" w:rsidRPr="00C0328D">
        <w:rPr>
          <w:rFonts w:ascii="Cordia New" w:hAnsi="Cordia New" w:cs="Cordia New"/>
          <w:sz w:val="30"/>
          <w:szCs w:val="30"/>
          <w:cs/>
        </w:rPr>
        <w:t>ปะหลัง และกระดาษ</w:t>
      </w:r>
      <w:r w:rsidR="00D229FF" w:rsidRPr="00C0328D">
        <w:rPr>
          <w:rFonts w:ascii="Cordia New" w:hAnsi="Cordia New" w:cs="Cordia New" w:hint="cs"/>
          <w:sz w:val="30"/>
          <w:szCs w:val="30"/>
          <w:cs/>
        </w:rPr>
        <w:t xml:space="preserve"> จะเป็นกลุ่มสินค้าที่ได้ประโยชน์</w:t>
      </w:r>
      <w:r w:rsidR="00A44148" w:rsidRPr="00C0328D">
        <w:rPr>
          <w:rFonts w:ascii="Cordia New" w:hAnsi="Cordia New" w:cs="Cordia New" w:hint="cs"/>
          <w:sz w:val="30"/>
          <w:szCs w:val="30"/>
          <w:cs/>
        </w:rPr>
        <w:t xml:space="preserve">เพิ่มขึ้น อย่างไรก็ตาม ยังคงต้องรอรายละเอียดความตกลง </w:t>
      </w:r>
      <w:r w:rsidR="00A44148" w:rsidRPr="00C0328D">
        <w:rPr>
          <w:rFonts w:ascii="Cordia New" w:hAnsi="Cordia New" w:cs="Cordia New"/>
          <w:sz w:val="30"/>
          <w:szCs w:val="30"/>
        </w:rPr>
        <w:t xml:space="preserve">RCEP </w:t>
      </w:r>
      <w:r w:rsidR="00A44148" w:rsidRPr="00C0328D">
        <w:rPr>
          <w:rFonts w:ascii="Cordia New" w:hAnsi="Cordia New" w:cs="Cordia New" w:hint="cs"/>
          <w:sz w:val="30"/>
          <w:szCs w:val="30"/>
          <w:cs/>
        </w:rPr>
        <w:t>ที่ชัดเจนเพื่อประเมินสินค้า</w:t>
      </w:r>
      <w:r w:rsidR="0084668D" w:rsidRPr="00C0328D">
        <w:rPr>
          <w:rFonts w:ascii="Cordia New" w:hAnsi="Cordia New" w:cs="Cordia New" w:hint="cs"/>
          <w:sz w:val="30"/>
          <w:szCs w:val="30"/>
          <w:cs/>
        </w:rPr>
        <w:t>ที่จะ</w:t>
      </w:r>
      <w:r w:rsidR="00A44148" w:rsidRPr="00C0328D">
        <w:rPr>
          <w:rFonts w:ascii="Cordia New" w:hAnsi="Cordia New" w:cs="Cordia New" w:hint="cs"/>
          <w:sz w:val="30"/>
          <w:szCs w:val="30"/>
          <w:cs/>
        </w:rPr>
        <w:t xml:space="preserve">ได้ประโยชน์อีกครั้งหนึ่ง ประกอบกับการที่อินเดียยังไม่ได้ร่วมความตกลง </w:t>
      </w:r>
      <w:r w:rsidR="00A44148" w:rsidRPr="00C0328D">
        <w:rPr>
          <w:rFonts w:ascii="Cordia New" w:hAnsi="Cordia New" w:cs="Cordia New"/>
          <w:sz w:val="30"/>
          <w:szCs w:val="30"/>
        </w:rPr>
        <w:t xml:space="preserve">RCEP </w:t>
      </w:r>
      <w:r w:rsidR="00A44148" w:rsidRPr="00C0328D">
        <w:rPr>
          <w:rFonts w:ascii="Cordia New" w:hAnsi="Cordia New" w:cs="Cordia New" w:hint="cs"/>
          <w:sz w:val="30"/>
          <w:szCs w:val="30"/>
          <w:cs/>
        </w:rPr>
        <w:t>อาจทำให้กลุ่มสินค้าที่ได้รับประโยชน์เปลี่ยนแปลงไป</w:t>
      </w:r>
    </w:p>
    <w:p w:rsidR="00C40DDC" w:rsidRPr="00640F41" w:rsidRDefault="00DC1631" w:rsidP="002F0743">
      <w:pPr>
        <w:pStyle w:val="ListParagraph"/>
        <w:numPr>
          <w:ilvl w:val="0"/>
          <w:numId w:val="3"/>
        </w:numPr>
        <w:tabs>
          <w:tab w:val="left" w:pos="993"/>
        </w:tabs>
        <w:spacing w:after="0" w:line="420" w:lineRule="exact"/>
        <w:ind w:left="0" w:firstLine="720"/>
        <w:jc w:val="thaiDistribute"/>
        <w:rPr>
          <w:rFonts w:ascii="Cordia New" w:hAnsi="Cordia New" w:cs="Cordia New"/>
          <w:sz w:val="30"/>
          <w:szCs w:val="30"/>
        </w:rPr>
      </w:pPr>
      <w:r w:rsidRPr="00640F41">
        <w:rPr>
          <w:rFonts w:ascii="Cordia New" w:hAnsi="Cordia New" w:cs="Cordia New" w:hint="cs"/>
          <w:b/>
          <w:bCs/>
          <w:sz w:val="30"/>
          <w:szCs w:val="30"/>
          <w:cs/>
        </w:rPr>
        <w:t>การที่</w:t>
      </w:r>
      <w:r w:rsidR="00C40DDC" w:rsidRPr="00640F41">
        <w:rPr>
          <w:rFonts w:ascii="Cordia New" w:hAnsi="Cordia New" w:cs="Cordia New" w:hint="cs"/>
          <w:b/>
          <w:bCs/>
          <w:sz w:val="30"/>
          <w:szCs w:val="30"/>
          <w:cs/>
        </w:rPr>
        <w:t xml:space="preserve">อินเดียยังไม่เข้าร่วม </w:t>
      </w:r>
      <w:r w:rsidR="00C40DDC" w:rsidRPr="00640F41">
        <w:rPr>
          <w:rFonts w:ascii="Cordia New" w:hAnsi="Cordia New" w:cs="Cordia New"/>
          <w:b/>
          <w:bCs/>
          <w:sz w:val="30"/>
          <w:szCs w:val="30"/>
        </w:rPr>
        <w:t xml:space="preserve">RCEP </w:t>
      </w:r>
      <w:r w:rsidR="00C40DDC" w:rsidRPr="00640F41">
        <w:rPr>
          <w:rFonts w:ascii="Cordia New" w:hAnsi="Cordia New" w:cs="Cordia New" w:hint="cs"/>
          <w:b/>
          <w:bCs/>
          <w:sz w:val="30"/>
          <w:szCs w:val="30"/>
          <w:cs/>
        </w:rPr>
        <w:t>ไม่ได้</w:t>
      </w:r>
      <w:r w:rsidRPr="00640F41">
        <w:rPr>
          <w:rFonts w:ascii="Cordia New" w:hAnsi="Cordia New" w:cs="Cordia New" w:hint="cs"/>
          <w:b/>
          <w:bCs/>
          <w:sz w:val="30"/>
          <w:szCs w:val="30"/>
          <w:cs/>
        </w:rPr>
        <w:t>บั่นทอนการค้าระหว่างไทยและ</w:t>
      </w:r>
      <w:r w:rsidR="00C40DDC" w:rsidRPr="00640F41">
        <w:rPr>
          <w:rFonts w:ascii="Cordia New" w:hAnsi="Cordia New" w:cs="Cordia New" w:hint="cs"/>
          <w:b/>
          <w:bCs/>
          <w:sz w:val="30"/>
          <w:szCs w:val="30"/>
          <w:cs/>
        </w:rPr>
        <w:t>อินเดีย</w:t>
      </w:r>
      <w:r w:rsidR="0084668D">
        <w:rPr>
          <w:rFonts w:ascii="Cordia New" w:hAnsi="Cordia New" w:cs="Cordia New" w:hint="cs"/>
          <w:b/>
          <w:bCs/>
          <w:sz w:val="30"/>
          <w:szCs w:val="30"/>
          <w:cs/>
        </w:rPr>
        <w:t>แต่อย่างใด</w:t>
      </w:r>
      <w:r w:rsidRPr="00640F41">
        <w:rPr>
          <w:rFonts w:ascii="Cordia New" w:hAnsi="Cordia New" w:cs="Cordia New" w:hint="cs"/>
          <w:sz w:val="30"/>
          <w:szCs w:val="30"/>
          <w:cs/>
        </w:rPr>
        <w:t xml:space="preserve"> เนื่องจากไทยและ</w:t>
      </w:r>
      <w:r w:rsidR="00413FF6">
        <w:rPr>
          <w:rFonts w:ascii="Cordia New" w:hAnsi="Cordia New" w:cs="Cordia New" w:hint="cs"/>
          <w:sz w:val="30"/>
          <w:szCs w:val="30"/>
          <w:cs/>
        </w:rPr>
        <w:t>อาเซียน</w:t>
      </w:r>
      <w:r w:rsidRPr="00640F41">
        <w:rPr>
          <w:rFonts w:ascii="Cordia New" w:hAnsi="Cordia New" w:cs="Cordia New" w:hint="cs"/>
          <w:sz w:val="30"/>
          <w:szCs w:val="30"/>
          <w:cs/>
        </w:rPr>
        <w:t>ยั</w:t>
      </w:r>
      <w:r w:rsidR="006879B4">
        <w:rPr>
          <w:rFonts w:ascii="Cordia New" w:hAnsi="Cordia New" w:cs="Cordia New" w:hint="cs"/>
          <w:sz w:val="30"/>
          <w:szCs w:val="30"/>
          <w:cs/>
        </w:rPr>
        <w:t>งคงมีข้อตกลงเขตการค้าเสรีร่วมกับอินเดีย</w:t>
      </w:r>
      <w:r w:rsidR="002E1FDF">
        <w:rPr>
          <w:rFonts w:ascii="Cordia New" w:hAnsi="Cordia New" w:cs="Cordia New" w:hint="cs"/>
          <w:sz w:val="30"/>
          <w:szCs w:val="30"/>
          <w:cs/>
        </w:rPr>
        <w:t>ภายใต้</w:t>
      </w:r>
      <w:r w:rsidRPr="00640F41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640F41">
        <w:rPr>
          <w:rFonts w:ascii="Cordia New" w:hAnsi="Cordia New" w:cs="Cordia New"/>
          <w:sz w:val="30"/>
          <w:szCs w:val="30"/>
        </w:rPr>
        <w:t>Thailand</w:t>
      </w:r>
      <w:r w:rsidRPr="00640F41">
        <w:rPr>
          <w:rFonts w:ascii="Cordia New" w:hAnsi="Cordia New" w:cs="Cordia New"/>
          <w:sz w:val="30"/>
          <w:szCs w:val="30"/>
          <w:cs/>
        </w:rPr>
        <w:t>-</w:t>
      </w:r>
      <w:r w:rsidRPr="00640F41">
        <w:rPr>
          <w:rFonts w:ascii="Cordia New" w:hAnsi="Cordia New" w:cs="Cordia New"/>
          <w:sz w:val="30"/>
          <w:szCs w:val="30"/>
        </w:rPr>
        <w:t xml:space="preserve">India Free Trade Agreement </w:t>
      </w:r>
      <w:r w:rsidRPr="00640F41">
        <w:rPr>
          <w:rFonts w:ascii="Cordia New" w:hAnsi="Cordia New" w:cs="Cordia New"/>
          <w:sz w:val="30"/>
          <w:szCs w:val="30"/>
          <w:cs/>
        </w:rPr>
        <w:t>(</w:t>
      </w:r>
      <w:r w:rsidRPr="00640F41">
        <w:rPr>
          <w:rFonts w:ascii="Cordia New" w:hAnsi="Cordia New" w:cs="Cordia New"/>
          <w:sz w:val="30"/>
          <w:szCs w:val="30"/>
        </w:rPr>
        <w:t>TIFTA</w:t>
      </w:r>
      <w:r w:rsidRPr="00640F41">
        <w:rPr>
          <w:rFonts w:ascii="Cordia New" w:hAnsi="Cordia New" w:cs="Cordia New"/>
          <w:sz w:val="30"/>
          <w:szCs w:val="30"/>
          <w:cs/>
        </w:rPr>
        <w:t xml:space="preserve">) </w:t>
      </w:r>
      <w:r w:rsidRPr="00640F41">
        <w:rPr>
          <w:rFonts w:ascii="Cordia New" w:hAnsi="Cordia New" w:cs="Cordia New" w:hint="cs"/>
          <w:sz w:val="30"/>
          <w:szCs w:val="30"/>
          <w:cs/>
        </w:rPr>
        <w:t xml:space="preserve">และ </w:t>
      </w:r>
      <w:r w:rsidRPr="00640F41">
        <w:rPr>
          <w:rFonts w:ascii="Cordia New" w:hAnsi="Cordia New" w:cs="Cordia New"/>
          <w:sz w:val="30"/>
          <w:szCs w:val="30"/>
        </w:rPr>
        <w:t>ASEAN</w:t>
      </w:r>
      <w:r w:rsidRPr="00640F41">
        <w:rPr>
          <w:rFonts w:ascii="Cordia New" w:hAnsi="Cordia New" w:cs="Cordia New"/>
          <w:sz w:val="30"/>
          <w:szCs w:val="30"/>
          <w:cs/>
        </w:rPr>
        <w:t>-</w:t>
      </w:r>
      <w:r w:rsidRPr="00640F41">
        <w:rPr>
          <w:rFonts w:ascii="Cordia New" w:hAnsi="Cordia New" w:cs="Cordia New"/>
          <w:sz w:val="30"/>
          <w:szCs w:val="30"/>
        </w:rPr>
        <w:t xml:space="preserve">India Free Trade Agreement </w:t>
      </w:r>
      <w:r w:rsidRPr="00640F41">
        <w:rPr>
          <w:rFonts w:ascii="Cordia New" w:hAnsi="Cordia New" w:cs="Cordia New"/>
          <w:sz w:val="30"/>
          <w:szCs w:val="30"/>
          <w:cs/>
        </w:rPr>
        <w:t>(</w:t>
      </w:r>
      <w:r w:rsidRPr="00640F41">
        <w:rPr>
          <w:rFonts w:ascii="Cordia New" w:hAnsi="Cordia New" w:cs="Cordia New"/>
          <w:sz w:val="30"/>
          <w:szCs w:val="30"/>
        </w:rPr>
        <w:t>AIFTA</w:t>
      </w:r>
      <w:r w:rsidRPr="00640F41">
        <w:rPr>
          <w:rFonts w:ascii="Cordia New" w:hAnsi="Cordia New" w:cs="Cordia New"/>
          <w:sz w:val="30"/>
          <w:szCs w:val="30"/>
          <w:cs/>
        </w:rPr>
        <w:t xml:space="preserve">) </w:t>
      </w:r>
      <w:r w:rsidR="00F37DE3">
        <w:rPr>
          <w:rFonts w:ascii="Cordia New" w:hAnsi="Cordia New" w:cs="Cordia New" w:hint="cs"/>
          <w:sz w:val="30"/>
          <w:szCs w:val="30"/>
          <w:cs/>
        </w:rPr>
        <w:t>ขณะเดียวกันอินเดียนับเป็นตลาดเป้าหมายใหม่สำหรับผู้ประกอบการไทย ซึ่งภาครัฐให้ความสำคัญ</w:t>
      </w:r>
      <w:r w:rsidR="0012303C">
        <w:rPr>
          <w:rFonts w:ascii="Cordia New" w:hAnsi="Cordia New" w:cs="Cordia New" w:hint="cs"/>
          <w:sz w:val="30"/>
          <w:szCs w:val="30"/>
          <w:cs/>
        </w:rPr>
        <w:t>และพร้อมสนับสนุน</w:t>
      </w:r>
      <w:r w:rsidR="00F37DE3">
        <w:rPr>
          <w:rFonts w:ascii="Cordia New" w:hAnsi="Cordia New" w:cs="Cordia New" w:hint="cs"/>
          <w:sz w:val="30"/>
          <w:szCs w:val="30"/>
          <w:cs/>
        </w:rPr>
        <w:t xml:space="preserve">ในการเปิดตลาด </w:t>
      </w:r>
      <w:r w:rsidR="006D6B6F">
        <w:rPr>
          <w:rFonts w:ascii="Cordia New" w:hAnsi="Cordia New" w:cs="Cordia New" w:hint="cs"/>
          <w:sz w:val="30"/>
          <w:szCs w:val="30"/>
          <w:cs/>
        </w:rPr>
        <w:t>โดยในช่วง 5 ปีที่ผ่านมา การส่งออกของไทยไปอินเดียขยายตัวเฉลี่ยร้อยละ 9 ต่อปี</w:t>
      </w:r>
      <w:r w:rsidR="002E1FDF">
        <w:rPr>
          <w:rFonts w:ascii="Cordia New" w:hAnsi="Cordia New" w:cs="Cordia New" w:hint="cs"/>
          <w:sz w:val="30"/>
          <w:szCs w:val="30"/>
          <w:cs/>
        </w:rPr>
        <w:t xml:space="preserve"> เทียบกับการส่งออกของไทยโดยรวมที่ขยายตัวเฉลี่ยร้อยละ 2</w:t>
      </w:r>
    </w:p>
    <w:p w:rsidR="007537EE" w:rsidRDefault="007537EE" w:rsidP="002F0743">
      <w:pPr>
        <w:spacing w:after="0" w:line="420" w:lineRule="exact"/>
        <w:jc w:val="thaiDistribute"/>
        <w:rPr>
          <w:rFonts w:ascii="Cordia New" w:hAnsi="Cordia New" w:cs="Cordia New"/>
          <w:sz w:val="30"/>
          <w:szCs w:val="30"/>
        </w:rPr>
      </w:pPr>
    </w:p>
    <w:p w:rsidR="00FF3C0B" w:rsidRDefault="007074A1" w:rsidP="002F0743">
      <w:pPr>
        <w:spacing w:after="0" w:line="420" w:lineRule="exact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7074A1">
        <w:rPr>
          <w:rFonts w:ascii="Cordia New" w:hAnsi="Cordia New" w:cs="Cordia New" w:hint="cs"/>
          <w:sz w:val="30"/>
          <w:szCs w:val="30"/>
          <w:cs/>
        </w:rPr>
        <w:t xml:space="preserve">แม้ว่า </w:t>
      </w:r>
      <w:r w:rsidRPr="007074A1">
        <w:rPr>
          <w:rFonts w:ascii="Cordia New" w:hAnsi="Cordia New" w:cs="Cordia New"/>
          <w:sz w:val="30"/>
          <w:szCs w:val="30"/>
        </w:rPr>
        <w:t xml:space="preserve">RCEP </w:t>
      </w:r>
      <w:r w:rsidRPr="007074A1">
        <w:rPr>
          <w:rFonts w:ascii="Cordia New" w:hAnsi="Cordia New" w:cs="Cordia New" w:hint="cs"/>
          <w:sz w:val="30"/>
          <w:szCs w:val="30"/>
          <w:cs/>
        </w:rPr>
        <w:t>จะยังไม่สำเร็จ</w:t>
      </w:r>
      <w:r w:rsidR="002E04FA">
        <w:rPr>
          <w:rFonts w:ascii="Cordia New" w:hAnsi="Cordia New" w:cs="Cordia New" w:hint="cs"/>
          <w:sz w:val="30"/>
          <w:szCs w:val="30"/>
          <w:cs/>
        </w:rPr>
        <w:t>ผล</w:t>
      </w:r>
      <w:r w:rsidRPr="007074A1">
        <w:rPr>
          <w:rFonts w:ascii="Cordia New" w:hAnsi="Cordia New" w:cs="Cordia New" w:hint="cs"/>
          <w:sz w:val="30"/>
          <w:szCs w:val="30"/>
          <w:cs/>
        </w:rPr>
        <w:t>อย่างเต็มรูปแบบ แต่ก็เป็นสิ่งที่</w:t>
      </w:r>
      <w:r w:rsidR="0084668D">
        <w:rPr>
          <w:rFonts w:ascii="Cordia New" w:hAnsi="Cordia New" w:cs="Cordia New" w:hint="cs"/>
          <w:sz w:val="30"/>
          <w:szCs w:val="30"/>
          <w:cs/>
        </w:rPr>
        <w:t>สามารถ</w:t>
      </w:r>
      <w:r w:rsidRPr="007074A1">
        <w:rPr>
          <w:rFonts w:ascii="Cordia New" w:hAnsi="Cordia New" w:cs="Cordia New" w:hint="cs"/>
          <w:sz w:val="30"/>
          <w:szCs w:val="30"/>
          <w:cs/>
        </w:rPr>
        <w:t>คาดการณ์</w:t>
      </w:r>
      <w:r w:rsidR="0084668D">
        <w:rPr>
          <w:rFonts w:ascii="Cordia New" w:hAnsi="Cordia New" w:cs="Cordia New" w:hint="cs"/>
          <w:sz w:val="30"/>
          <w:szCs w:val="30"/>
          <w:cs/>
        </w:rPr>
        <w:t>และมีเวล</w:t>
      </w:r>
      <w:r w:rsidR="00704FD5">
        <w:rPr>
          <w:rFonts w:ascii="Cordia New" w:hAnsi="Cordia New" w:cs="Cordia New" w:hint="cs"/>
          <w:sz w:val="30"/>
          <w:szCs w:val="30"/>
          <w:cs/>
        </w:rPr>
        <w:t>าในการ</w:t>
      </w:r>
      <w:r w:rsidRPr="002F0743">
        <w:rPr>
          <w:rFonts w:ascii="Cordia New" w:hAnsi="Cordia New" w:cs="Cordia New" w:hint="cs"/>
          <w:spacing w:val="-4"/>
          <w:sz w:val="30"/>
          <w:szCs w:val="30"/>
          <w:cs/>
        </w:rPr>
        <w:t>เตรียม</w:t>
      </w:r>
      <w:r w:rsidR="001A087A" w:rsidRPr="002F0743">
        <w:rPr>
          <w:rFonts w:ascii="Cordia New" w:hAnsi="Cordia New" w:cs="Cordia New" w:hint="cs"/>
          <w:spacing w:val="-4"/>
          <w:sz w:val="30"/>
          <w:szCs w:val="30"/>
          <w:cs/>
        </w:rPr>
        <w:t>พร้อม</w:t>
      </w:r>
      <w:r w:rsidR="00704FD5" w:rsidRPr="002F0743">
        <w:rPr>
          <w:rFonts w:ascii="Cordia New" w:hAnsi="Cordia New" w:cs="Cordia New" w:hint="cs"/>
          <w:spacing w:val="-4"/>
          <w:sz w:val="30"/>
          <w:szCs w:val="30"/>
          <w:cs/>
        </w:rPr>
        <w:t>เพื่อรุก</w:t>
      </w:r>
      <w:r w:rsidRPr="002F0743">
        <w:rPr>
          <w:rFonts w:ascii="Cordia New" w:hAnsi="Cordia New" w:cs="Cordia New" w:hint="cs"/>
          <w:spacing w:val="-4"/>
          <w:sz w:val="30"/>
          <w:szCs w:val="30"/>
          <w:cs/>
        </w:rPr>
        <w:t>โอกาส</w:t>
      </w:r>
      <w:r w:rsidR="002E04FA" w:rsidRPr="002F0743">
        <w:rPr>
          <w:rFonts w:ascii="Cordia New" w:hAnsi="Cordia New" w:cs="Cordia New" w:hint="cs"/>
          <w:spacing w:val="-4"/>
          <w:sz w:val="30"/>
          <w:szCs w:val="30"/>
          <w:cs/>
        </w:rPr>
        <w:t>การค้าการลงทุน</w:t>
      </w:r>
      <w:r w:rsidRPr="002F0743">
        <w:rPr>
          <w:rFonts w:ascii="Cordia New" w:hAnsi="Cordia New" w:cs="Cordia New" w:hint="cs"/>
          <w:spacing w:val="-4"/>
          <w:sz w:val="30"/>
          <w:szCs w:val="30"/>
          <w:cs/>
        </w:rPr>
        <w:t>ที่</w:t>
      </w:r>
      <w:r w:rsidR="00704FD5" w:rsidRPr="002F0743">
        <w:rPr>
          <w:rFonts w:ascii="Cordia New" w:hAnsi="Cordia New" w:cs="Cordia New" w:hint="cs"/>
          <w:spacing w:val="-4"/>
          <w:sz w:val="30"/>
          <w:szCs w:val="30"/>
          <w:cs/>
        </w:rPr>
        <w:t>กำลัง</w:t>
      </w:r>
      <w:r w:rsidRPr="002F0743">
        <w:rPr>
          <w:rFonts w:ascii="Cordia New" w:hAnsi="Cordia New" w:cs="Cordia New" w:hint="cs"/>
          <w:spacing w:val="-4"/>
          <w:sz w:val="30"/>
          <w:szCs w:val="30"/>
          <w:cs/>
        </w:rPr>
        <w:t>จะเกิดขึ้น ผู้ประกอบการไทยจึง</w:t>
      </w:r>
      <w:r w:rsidR="00704FD5" w:rsidRPr="002F0743">
        <w:rPr>
          <w:rFonts w:ascii="Cordia New" w:hAnsi="Cordia New" w:cs="Cordia New" w:hint="cs"/>
          <w:spacing w:val="-4"/>
          <w:sz w:val="30"/>
          <w:szCs w:val="30"/>
          <w:cs/>
        </w:rPr>
        <w:t>จำเป็นต้อง</w:t>
      </w:r>
      <w:r w:rsidRPr="002F0743">
        <w:rPr>
          <w:rFonts w:ascii="Cordia New" w:hAnsi="Cordia New" w:cs="Cordia New" w:hint="cs"/>
          <w:spacing w:val="-4"/>
          <w:sz w:val="30"/>
          <w:szCs w:val="30"/>
          <w:cs/>
        </w:rPr>
        <w:t>เ</w:t>
      </w:r>
      <w:r w:rsidR="00F9742E" w:rsidRPr="002F0743">
        <w:rPr>
          <w:rFonts w:ascii="Cordia New" w:hAnsi="Cordia New" w:cs="Cordia New" w:hint="cs"/>
          <w:spacing w:val="-4"/>
          <w:sz w:val="30"/>
          <w:szCs w:val="30"/>
          <w:cs/>
        </w:rPr>
        <w:t>ตรียมกลยุทธ์ให้พร้อม</w:t>
      </w:r>
      <w:r w:rsidR="001A087A" w:rsidRPr="002F0743">
        <w:rPr>
          <w:rFonts w:ascii="Cordia New" w:hAnsi="Cordia New" w:cs="Cordia New" w:hint="cs"/>
          <w:spacing w:val="-4"/>
          <w:sz w:val="30"/>
          <w:szCs w:val="30"/>
          <w:cs/>
        </w:rPr>
        <w:t xml:space="preserve"> </w:t>
      </w:r>
      <w:r w:rsidR="001A087A">
        <w:rPr>
          <w:rFonts w:ascii="Cordia New" w:hAnsi="Cordia New" w:cs="Cordia New" w:hint="cs"/>
          <w:sz w:val="30"/>
          <w:szCs w:val="30"/>
          <w:cs/>
        </w:rPr>
        <w:t>โดยเฉพาะด้าน</w:t>
      </w:r>
      <w:r w:rsidR="00F9742E">
        <w:rPr>
          <w:rFonts w:ascii="Cordia New" w:hAnsi="Cordia New" w:cs="Cordia New" w:hint="cs"/>
          <w:sz w:val="30"/>
          <w:szCs w:val="30"/>
          <w:cs/>
        </w:rPr>
        <w:t>การลงทุน</w:t>
      </w:r>
      <w:r w:rsidR="001A087A">
        <w:rPr>
          <w:rFonts w:ascii="Cordia New" w:hAnsi="Cordia New" w:cs="Cordia New" w:hint="cs"/>
          <w:sz w:val="30"/>
          <w:szCs w:val="30"/>
          <w:cs/>
        </w:rPr>
        <w:t xml:space="preserve">ที่เปิดกว้างขึ้นจากความตกลง </w:t>
      </w:r>
      <w:r w:rsidR="001A087A">
        <w:rPr>
          <w:rFonts w:ascii="Cordia New" w:hAnsi="Cordia New" w:cs="Cordia New"/>
          <w:sz w:val="30"/>
          <w:szCs w:val="30"/>
        </w:rPr>
        <w:t>RCEP</w:t>
      </w:r>
      <w:r w:rsidR="00F9742E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1A087A">
        <w:rPr>
          <w:rFonts w:ascii="Cordia New" w:hAnsi="Cordia New" w:cs="Cordia New" w:hint="cs"/>
          <w:sz w:val="30"/>
          <w:szCs w:val="30"/>
          <w:cs/>
        </w:rPr>
        <w:t>ซึ่ง</w:t>
      </w:r>
      <w:r w:rsidR="00F9742E">
        <w:rPr>
          <w:rFonts w:ascii="Cordia New" w:hAnsi="Cordia New" w:cs="Cordia New" w:hint="cs"/>
          <w:sz w:val="30"/>
          <w:szCs w:val="30"/>
          <w:cs/>
        </w:rPr>
        <w:t>สำหรับผู้ประกอบการที่มีความพร้อมในการ</w:t>
      </w:r>
      <w:r w:rsidR="00F9742E" w:rsidRPr="002F0743">
        <w:rPr>
          <w:rFonts w:ascii="Cordia New" w:hAnsi="Cordia New" w:cs="Cordia New" w:hint="cs"/>
          <w:spacing w:val="4"/>
          <w:sz w:val="30"/>
          <w:szCs w:val="30"/>
          <w:cs/>
        </w:rPr>
        <w:t>ขยายการลงทุนไปต่างประเทศ ควรศึกษาลู่ทางและแสวงหาโอกาสลงทุนในประเทศ</w:t>
      </w:r>
      <w:r w:rsidR="002E04FA" w:rsidRPr="002F0743">
        <w:rPr>
          <w:rFonts w:ascii="Cordia New" w:hAnsi="Cordia New" w:cs="Cordia New" w:hint="cs"/>
          <w:spacing w:val="4"/>
          <w:sz w:val="30"/>
          <w:szCs w:val="30"/>
          <w:cs/>
        </w:rPr>
        <w:t xml:space="preserve">สมาชิก </w:t>
      </w:r>
      <w:r w:rsidR="002E04FA" w:rsidRPr="002F0743">
        <w:rPr>
          <w:rFonts w:ascii="Cordia New" w:hAnsi="Cordia New" w:cs="Cordia New"/>
          <w:spacing w:val="4"/>
          <w:sz w:val="30"/>
          <w:szCs w:val="30"/>
        </w:rPr>
        <w:t xml:space="preserve">RCEP </w:t>
      </w:r>
      <w:r w:rsidR="001A087A" w:rsidRPr="002F0743">
        <w:rPr>
          <w:rFonts w:ascii="Cordia New" w:hAnsi="Cordia New" w:cs="Cordia New" w:hint="cs"/>
          <w:spacing w:val="4"/>
          <w:sz w:val="30"/>
          <w:szCs w:val="30"/>
          <w:cs/>
        </w:rPr>
        <w:t>โดย</w:t>
      </w:r>
      <w:r w:rsidR="00F9742E" w:rsidRPr="002F0743">
        <w:rPr>
          <w:rFonts w:ascii="Cordia New" w:hAnsi="Cordia New" w:cs="Cordia New" w:hint="cs"/>
          <w:spacing w:val="4"/>
          <w:sz w:val="30"/>
          <w:szCs w:val="30"/>
          <w:cs/>
        </w:rPr>
        <w:t>อาศัยจุด</w:t>
      </w:r>
      <w:r w:rsidR="00F9742E">
        <w:rPr>
          <w:rFonts w:ascii="Cordia New" w:hAnsi="Cordia New" w:cs="Cordia New" w:hint="cs"/>
          <w:sz w:val="30"/>
          <w:szCs w:val="30"/>
          <w:cs/>
        </w:rPr>
        <w:t xml:space="preserve">แข็งของประเทศนั้น อาทิ ความพร้อมด้านแรงงาน และทรัพยากรทางธรรมชาติ </w:t>
      </w:r>
      <w:r w:rsidR="001A087A">
        <w:rPr>
          <w:rFonts w:ascii="Cordia New" w:hAnsi="Cordia New" w:cs="Cordia New" w:hint="cs"/>
          <w:sz w:val="30"/>
          <w:szCs w:val="30"/>
          <w:cs/>
        </w:rPr>
        <w:t>เพื่อ</w:t>
      </w:r>
      <w:r w:rsidR="00F9742E">
        <w:rPr>
          <w:rFonts w:ascii="Cordia New" w:hAnsi="Cordia New" w:cs="Cordia New" w:hint="cs"/>
          <w:sz w:val="30"/>
          <w:szCs w:val="30"/>
          <w:cs/>
        </w:rPr>
        <w:t>เสริมสร้างความแข็งแกร่ง</w:t>
      </w:r>
      <w:r w:rsidR="00F9742E" w:rsidRPr="002F0743">
        <w:rPr>
          <w:rFonts w:ascii="Cordia New" w:hAnsi="Cordia New" w:cs="Cordia New" w:hint="cs"/>
          <w:spacing w:val="2"/>
          <w:sz w:val="30"/>
          <w:szCs w:val="30"/>
          <w:cs/>
        </w:rPr>
        <w:t xml:space="preserve">ของกิจการ </w:t>
      </w:r>
      <w:r w:rsidR="001A087A" w:rsidRPr="002F0743">
        <w:rPr>
          <w:rFonts w:ascii="Cordia New" w:hAnsi="Cordia New" w:cs="Cordia New" w:hint="cs"/>
          <w:spacing w:val="2"/>
          <w:sz w:val="30"/>
          <w:szCs w:val="30"/>
          <w:cs/>
        </w:rPr>
        <w:t>ส่วนผู้ประกอบการไทยที่ยังไม่มีความพร้อมด้านการลงทุนในต่างประเทศหรือ</w:t>
      </w:r>
      <w:r w:rsidR="001A2D76" w:rsidRPr="002F0743">
        <w:rPr>
          <w:rFonts w:ascii="Cordia New" w:hAnsi="Cordia New" w:cs="Cordia New" w:hint="cs"/>
          <w:spacing w:val="2"/>
          <w:sz w:val="30"/>
          <w:szCs w:val="30"/>
          <w:cs/>
        </w:rPr>
        <w:t>ยัง</w:t>
      </w:r>
      <w:r w:rsidR="001A087A" w:rsidRPr="002F0743">
        <w:rPr>
          <w:rFonts w:ascii="Cordia New" w:hAnsi="Cordia New" w:cs="Cordia New" w:hint="cs"/>
          <w:spacing w:val="2"/>
          <w:sz w:val="30"/>
          <w:szCs w:val="30"/>
          <w:cs/>
        </w:rPr>
        <w:t>ไม่มีแผนการลงทุนใน</w:t>
      </w:r>
      <w:r w:rsidR="001A087A">
        <w:rPr>
          <w:rFonts w:ascii="Cordia New" w:hAnsi="Cordia New" w:cs="Cordia New" w:hint="cs"/>
          <w:sz w:val="30"/>
          <w:szCs w:val="30"/>
          <w:cs/>
        </w:rPr>
        <w:t>ต่างประเทศ ควรเตรียมกลยุทธ์รับมือกับแนวโน้มการแข่งขัน</w:t>
      </w:r>
      <w:r w:rsidR="002E04FA">
        <w:rPr>
          <w:rFonts w:ascii="Cordia New" w:hAnsi="Cordia New" w:cs="Cordia New" w:hint="cs"/>
          <w:sz w:val="30"/>
          <w:szCs w:val="30"/>
          <w:cs/>
        </w:rPr>
        <w:t>ในประเทศ</w:t>
      </w:r>
      <w:r w:rsidR="001A087A">
        <w:rPr>
          <w:rFonts w:ascii="Cordia New" w:hAnsi="Cordia New" w:cs="Cordia New" w:hint="cs"/>
          <w:sz w:val="30"/>
          <w:szCs w:val="30"/>
          <w:cs/>
        </w:rPr>
        <w:t>ที่อาจรุนแรงขึ้นจากการเข้ามาของ</w:t>
      </w:r>
      <w:r w:rsidR="001A087A" w:rsidRPr="002F0743">
        <w:rPr>
          <w:rFonts w:ascii="Cordia New" w:hAnsi="Cordia New" w:cs="Cordia New" w:hint="cs"/>
          <w:spacing w:val="2"/>
          <w:sz w:val="30"/>
          <w:szCs w:val="30"/>
          <w:cs/>
        </w:rPr>
        <w:t>ผู้ประกอบการต่างชาติในอนาคต</w:t>
      </w:r>
      <w:r w:rsidR="001A2D76" w:rsidRPr="002F0743">
        <w:rPr>
          <w:rFonts w:ascii="Cordia New" w:hAnsi="Cordia New" w:cs="Cordia New" w:hint="cs"/>
          <w:spacing w:val="2"/>
          <w:sz w:val="30"/>
          <w:szCs w:val="30"/>
          <w:cs/>
        </w:rPr>
        <w:t xml:space="preserve"> </w:t>
      </w:r>
      <w:r w:rsidR="001A087A" w:rsidRPr="002F0743">
        <w:rPr>
          <w:rFonts w:ascii="Cordia New" w:hAnsi="Cordia New" w:cs="Cordia New" w:hint="cs"/>
          <w:spacing w:val="2"/>
          <w:sz w:val="30"/>
          <w:szCs w:val="30"/>
          <w:cs/>
        </w:rPr>
        <w:t>โดย</w:t>
      </w:r>
      <w:r w:rsidR="001A2D76" w:rsidRPr="002F0743">
        <w:rPr>
          <w:rFonts w:ascii="Cordia New" w:hAnsi="Cordia New" w:cs="Cordia New" w:hint="cs"/>
          <w:spacing w:val="2"/>
          <w:sz w:val="30"/>
          <w:szCs w:val="30"/>
          <w:cs/>
        </w:rPr>
        <w:t>ผู้ประกอบการในภาค</w:t>
      </w:r>
      <w:r w:rsidR="001A087A" w:rsidRPr="002F0743">
        <w:rPr>
          <w:rFonts w:ascii="Cordia New" w:hAnsi="Cordia New" w:cs="Cordia New" w:hint="cs"/>
          <w:spacing w:val="2"/>
          <w:sz w:val="30"/>
          <w:szCs w:val="30"/>
          <w:cs/>
        </w:rPr>
        <w:t>การผลิต</w:t>
      </w:r>
      <w:r w:rsidR="001A2D76" w:rsidRPr="002F0743">
        <w:rPr>
          <w:rFonts w:ascii="Cordia New" w:hAnsi="Cordia New" w:cs="Cordia New" w:hint="cs"/>
          <w:spacing w:val="2"/>
          <w:sz w:val="30"/>
          <w:szCs w:val="30"/>
          <w:cs/>
        </w:rPr>
        <w:t>จำเป็นต้อง</w:t>
      </w:r>
      <w:r w:rsidR="002E04FA" w:rsidRPr="002F0743">
        <w:rPr>
          <w:rFonts w:ascii="Cordia New" w:hAnsi="Cordia New" w:cs="Cordia New" w:hint="cs"/>
          <w:spacing w:val="2"/>
          <w:sz w:val="30"/>
          <w:szCs w:val="30"/>
          <w:cs/>
        </w:rPr>
        <w:t>เร่ง</w:t>
      </w:r>
      <w:r w:rsidR="001A087A" w:rsidRPr="002F0743">
        <w:rPr>
          <w:rFonts w:ascii="Cordia New" w:hAnsi="Cordia New" w:cs="Cordia New" w:hint="cs"/>
          <w:spacing w:val="2"/>
          <w:sz w:val="30"/>
          <w:szCs w:val="30"/>
          <w:cs/>
        </w:rPr>
        <w:t>ยกระดับศักยภาพ</w:t>
      </w:r>
      <w:r w:rsidR="002E04FA" w:rsidRPr="002F0743">
        <w:rPr>
          <w:rFonts w:ascii="Cordia New" w:hAnsi="Cordia New" w:cs="Cordia New" w:hint="cs"/>
          <w:spacing w:val="2"/>
          <w:sz w:val="30"/>
          <w:szCs w:val="30"/>
          <w:cs/>
        </w:rPr>
        <w:t>ของธุรกิจ</w:t>
      </w:r>
      <w:r w:rsidR="002E04FA" w:rsidRPr="002F0743">
        <w:rPr>
          <w:rFonts w:ascii="Cordia New" w:hAnsi="Cordia New" w:cs="Cordia New" w:hint="cs"/>
          <w:spacing w:val="6"/>
          <w:sz w:val="30"/>
          <w:szCs w:val="30"/>
          <w:cs/>
        </w:rPr>
        <w:t>ไม่ว่าจะเป็นการพัฒนาผลิตภัณฑ์ใหม่ที่มีมูลค่าเพิ่มสูง หรือผลิตภัณฑ์ที่สอดคล้องกับตลาดผู้บริโภคยุคใหม่ ไป</w:t>
      </w:r>
      <w:r w:rsidR="002E04FA">
        <w:rPr>
          <w:rFonts w:ascii="Cordia New" w:hAnsi="Cordia New" w:cs="Cordia New" w:hint="cs"/>
          <w:sz w:val="30"/>
          <w:szCs w:val="30"/>
          <w:cs/>
        </w:rPr>
        <w:t>จนถึงการนำนวัตกรรมและเทคโนโลยีสมัยใหม่เข้ามาประยุกต์ใช้</w:t>
      </w:r>
      <w:r w:rsidR="007026F1">
        <w:rPr>
          <w:rFonts w:ascii="Cordia New" w:hAnsi="Cordia New" w:cs="Cordia New" w:hint="cs"/>
          <w:sz w:val="30"/>
          <w:szCs w:val="30"/>
          <w:cs/>
        </w:rPr>
        <w:t>ในการดำเนินธุรกิจ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</w:p>
    <w:p w:rsidR="002F0743" w:rsidRDefault="002F0743" w:rsidP="002F0743">
      <w:pPr>
        <w:spacing w:after="0" w:line="400" w:lineRule="exact"/>
        <w:ind w:firstLine="720"/>
        <w:jc w:val="thaiDistribute"/>
        <w:rPr>
          <w:rFonts w:ascii="Browallia New" w:eastAsia="Times New Roman" w:hAnsi="Browallia New" w:cs="Browallia New"/>
          <w:color w:val="000000"/>
          <w:spacing w:val="-8"/>
          <w:sz w:val="28"/>
        </w:rPr>
      </w:pPr>
    </w:p>
    <w:p w:rsidR="002F0743" w:rsidRDefault="002F0743" w:rsidP="002F0743">
      <w:pPr>
        <w:spacing w:after="0" w:line="400" w:lineRule="exact"/>
        <w:ind w:firstLine="720"/>
        <w:jc w:val="thaiDistribute"/>
        <w:rPr>
          <w:rFonts w:ascii="Browallia New" w:eastAsia="Times New Roman" w:hAnsi="Browallia New" w:cs="Browallia New"/>
          <w:color w:val="000000"/>
          <w:spacing w:val="-8"/>
          <w:sz w:val="28"/>
        </w:rPr>
      </w:pPr>
    </w:p>
    <w:p w:rsidR="002F0743" w:rsidRPr="00EB52AE" w:rsidRDefault="002F0743" w:rsidP="002F0743">
      <w:pPr>
        <w:tabs>
          <w:tab w:val="left" w:pos="4253"/>
        </w:tabs>
        <w:spacing w:after="0" w:line="400" w:lineRule="exact"/>
        <w:jc w:val="thaiDistribute"/>
        <w:rPr>
          <w:rFonts w:ascii="Cordia New" w:hAnsi="Cordia New"/>
          <w:sz w:val="30"/>
          <w:szCs w:val="30"/>
        </w:rPr>
      </w:pPr>
      <w:r>
        <w:rPr>
          <w:rFonts w:ascii="Cordia New" w:hAnsi="Cordia New" w:hint="cs"/>
          <w:sz w:val="30"/>
          <w:szCs w:val="30"/>
          <w:cs/>
        </w:rPr>
        <w:tab/>
      </w:r>
      <w:r>
        <w:rPr>
          <w:rFonts w:ascii="Cordia New" w:hAnsi="Cordia New"/>
          <w:sz w:val="30"/>
          <w:szCs w:val="30"/>
        </w:rPr>
        <w:t>7</w:t>
      </w:r>
      <w:r w:rsidRPr="00EB52AE">
        <w:rPr>
          <w:rFonts w:ascii="Cordia New" w:hAnsi="Cordia New" w:hint="cs"/>
          <w:sz w:val="30"/>
          <w:szCs w:val="30"/>
          <w:cs/>
        </w:rPr>
        <w:t xml:space="preserve"> </w:t>
      </w:r>
      <w:r>
        <w:rPr>
          <w:rFonts w:ascii="Cordia New" w:hAnsi="Cordia New" w:hint="cs"/>
          <w:sz w:val="30"/>
          <w:szCs w:val="30"/>
          <w:cs/>
        </w:rPr>
        <w:t>พฤศจิกายน</w:t>
      </w:r>
      <w:r w:rsidRPr="00EB52AE">
        <w:rPr>
          <w:rFonts w:ascii="Cordia New" w:hAnsi="Cordia New" w:hint="cs"/>
          <w:sz w:val="30"/>
          <w:szCs w:val="30"/>
          <w:cs/>
        </w:rPr>
        <w:t xml:space="preserve"> </w:t>
      </w:r>
      <w:r>
        <w:rPr>
          <w:rFonts w:ascii="Cordia New" w:hAnsi="Cordia New"/>
          <w:sz w:val="30"/>
          <w:szCs w:val="30"/>
        </w:rPr>
        <w:t>2562</w:t>
      </w:r>
    </w:p>
    <w:p w:rsidR="002F0743" w:rsidRPr="00EB52AE" w:rsidRDefault="002F0743" w:rsidP="002F0743">
      <w:pPr>
        <w:tabs>
          <w:tab w:val="left" w:pos="4253"/>
        </w:tabs>
        <w:spacing w:after="0" w:line="400" w:lineRule="exact"/>
        <w:ind w:right="-448"/>
        <w:jc w:val="both"/>
        <w:rPr>
          <w:rFonts w:ascii="Cordia New" w:hAnsi="Cordia New"/>
          <w:sz w:val="30"/>
          <w:szCs w:val="30"/>
        </w:rPr>
      </w:pPr>
      <w:r w:rsidRPr="00EB52AE">
        <w:rPr>
          <w:rFonts w:ascii="Cordia New" w:hAnsi="Cordia New" w:hint="cs"/>
          <w:sz w:val="30"/>
          <w:szCs w:val="30"/>
          <w:cs/>
        </w:rPr>
        <w:tab/>
        <w:t>ส่วนสื่อสารองค์กร ฝ่ายพัฒนาความยั่งยืนและสื่อสารองค์กร</w:t>
      </w:r>
    </w:p>
    <w:p w:rsidR="002F0743" w:rsidRDefault="002F0743" w:rsidP="002F0743">
      <w:pPr>
        <w:tabs>
          <w:tab w:val="left" w:pos="4536"/>
        </w:tabs>
        <w:spacing w:after="0" w:line="240" w:lineRule="exact"/>
        <w:ind w:right="-590"/>
        <w:jc w:val="both"/>
        <w:rPr>
          <w:rFonts w:ascii="Cordia New" w:hAnsi="Cordia New"/>
          <w:b/>
          <w:bCs/>
          <w:szCs w:val="24"/>
        </w:rPr>
      </w:pPr>
    </w:p>
    <w:p w:rsidR="002F0743" w:rsidRDefault="002F0743" w:rsidP="002F0743">
      <w:pPr>
        <w:tabs>
          <w:tab w:val="left" w:pos="4536"/>
        </w:tabs>
        <w:spacing w:after="0" w:line="240" w:lineRule="exact"/>
        <w:ind w:right="-590"/>
        <w:jc w:val="both"/>
        <w:rPr>
          <w:rFonts w:ascii="Cordia New" w:hAnsi="Cordia New"/>
          <w:b/>
          <w:bCs/>
          <w:szCs w:val="24"/>
        </w:rPr>
      </w:pPr>
    </w:p>
    <w:p w:rsidR="002F0743" w:rsidRDefault="002F0743" w:rsidP="002F0743">
      <w:pPr>
        <w:tabs>
          <w:tab w:val="left" w:pos="4536"/>
        </w:tabs>
        <w:spacing w:after="0" w:line="240" w:lineRule="exact"/>
        <w:ind w:right="-590"/>
        <w:jc w:val="both"/>
        <w:rPr>
          <w:rFonts w:ascii="Cordia New" w:hAnsi="Cordia New"/>
          <w:b/>
          <w:bCs/>
          <w:szCs w:val="24"/>
        </w:rPr>
      </w:pPr>
    </w:p>
    <w:p w:rsidR="002F0743" w:rsidRDefault="002F0743" w:rsidP="002F0743">
      <w:pPr>
        <w:tabs>
          <w:tab w:val="left" w:pos="4536"/>
        </w:tabs>
        <w:spacing w:after="0" w:line="240" w:lineRule="exact"/>
        <w:ind w:right="-590"/>
        <w:jc w:val="both"/>
        <w:rPr>
          <w:rFonts w:ascii="Cordia New" w:hAnsi="Cordia New"/>
          <w:b/>
          <w:bCs/>
          <w:szCs w:val="24"/>
        </w:rPr>
      </w:pPr>
    </w:p>
    <w:p w:rsidR="002F0743" w:rsidRDefault="002F0743" w:rsidP="002F0743">
      <w:pPr>
        <w:tabs>
          <w:tab w:val="left" w:pos="4536"/>
        </w:tabs>
        <w:spacing w:after="0" w:line="240" w:lineRule="exact"/>
        <w:ind w:right="-590"/>
        <w:jc w:val="both"/>
        <w:rPr>
          <w:rFonts w:ascii="Cordia New" w:hAnsi="Cordia New"/>
          <w:b/>
          <w:bCs/>
          <w:szCs w:val="24"/>
        </w:rPr>
      </w:pPr>
    </w:p>
    <w:p w:rsidR="002F0743" w:rsidRDefault="002F0743" w:rsidP="002F0743">
      <w:pPr>
        <w:tabs>
          <w:tab w:val="left" w:pos="4536"/>
        </w:tabs>
        <w:spacing w:after="0" w:line="240" w:lineRule="exact"/>
        <w:ind w:right="-590"/>
        <w:jc w:val="both"/>
        <w:rPr>
          <w:rFonts w:ascii="Cordia New" w:hAnsi="Cordia New"/>
          <w:b/>
          <w:bCs/>
          <w:szCs w:val="24"/>
        </w:rPr>
      </w:pPr>
    </w:p>
    <w:p w:rsidR="002F0743" w:rsidRDefault="002F0743" w:rsidP="002F0743">
      <w:pPr>
        <w:tabs>
          <w:tab w:val="left" w:pos="4536"/>
        </w:tabs>
        <w:spacing w:after="0" w:line="240" w:lineRule="exact"/>
        <w:ind w:right="-590"/>
        <w:jc w:val="both"/>
        <w:rPr>
          <w:rFonts w:ascii="Cordia New" w:hAnsi="Cordia New"/>
          <w:b/>
          <w:bCs/>
          <w:szCs w:val="24"/>
        </w:rPr>
      </w:pPr>
    </w:p>
    <w:p w:rsidR="002F0743" w:rsidRPr="002F0743" w:rsidRDefault="002F0743" w:rsidP="002F0743">
      <w:pPr>
        <w:tabs>
          <w:tab w:val="left" w:pos="4536"/>
        </w:tabs>
        <w:spacing w:after="0" w:line="240" w:lineRule="exact"/>
        <w:ind w:right="-590"/>
        <w:jc w:val="both"/>
        <w:rPr>
          <w:rFonts w:ascii="Cordia New" w:hAnsi="Cordia New"/>
          <w:b/>
          <w:bCs/>
          <w:szCs w:val="24"/>
          <w:cs/>
        </w:rPr>
      </w:pPr>
      <w:r w:rsidRPr="00590BEE">
        <w:rPr>
          <w:rFonts w:ascii="Cordia New" w:hAnsi="Cordia New" w:hint="cs"/>
          <w:b/>
          <w:bCs/>
          <w:szCs w:val="24"/>
          <w:cs/>
        </w:rPr>
        <w:t>สอบถามรายละเอียดเพิ่มเติมได้ที่ส่วน</w:t>
      </w:r>
      <w:r>
        <w:rPr>
          <w:rFonts w:ascii="Cordia New" w:hAnsi="Cordia New" w:hint="cs"/>
          <w:b/>
          <w:bCs/>
          <w:szCs w:val="24"/>
          <w:cs/>
        </w:rPr>
        <w:t>สื่อสารองค์กร ฝ่ายพัฒนาความยั่งยืนและสื่อสารองค์กร</w:t>
      </w:r>
    </w:p>
    <w:p w:rsidR="002F0743" w:rsidRDefault="002F0743" w:rsidP="002F0743">
      <w:pPr>
        <w:spacing w:after="0" w:line="240" w:lineRule="exact"/>
        <w:ind w:right="-164"/>
        <w:jc w:val="both"/>
        <w:rPr>
          <w:rFonts w:ascii="Browallia New" w:eastAsia="Times New Roman" w:hAnsi="Browallia New" w:cs="Browallia New"/>
          <w:color w:val="000000"/>
          <w:spacing w:val="-8"/>
          <w:sz w:val="28"/>
        </w:rPr>
      </w:pPr>
      <w:r w:rsidRPr="00DD1EE0">
        <w:rPr>
          <w:rFonts w:ascii="Cordia New" w:hAnsi="Cordia New" w:hint="cs"/>
          <w:b/>
          <w:bCs/>
          <w:szCs w:val="24"/>
          <w:cs/>
        </w:rPr>
        <w:t>โทร. 0 2271 3700, 0 22</w:t>
      </w:r>
      <w:r>
        <w:rPr>
          <w:rFonts w:ascii="Cordia New" w:hAnsi="Cordia New" w:hint="cs"/>
          <w:b/>
          <w:bCs/>
          <w:szCs w:val="24"/>
          <w:cs/>
        </w:rPr>
        <w:t>78 0047, 0 2617 2111 ต่อ 1140-4</w:t>
      </w:r>
    </w:p>
    <w:p w:rsidR="002F0743" w:rsidRDefault="002F0743" w:rsidP="002F0743">
      <w:pPr>
        <w:spacing w:after="0" w:line="420" w:lineRule="exact"/>
        <w:ind w:firstLine="720"/>
        <w:jc w:val="thaiDistribute"/>
        <w:rPr>
          <w:rFonts w:ascii="Cordia New" w:hAnsi="Cordia New" w:cs="Cordia New"/>
          <w:sz w:val="30"/>
          <w:szCs w:val="30"/>
          <w:cs/>
        </w:rPr>
      </w:pPr>
    </w:p>
    <w:sectPr w:rsidR="002F0743" w:rsidSect="002F0743">
      <w:pgSz w:w="11906" w:h="16838" w:code="9"/>
      <w:pgMar w:top="1560" w:right="1440" w:bottom="993" w:left="1440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20C0"/>
    <w:multiLevelType w:val="hybridMultilevel"/>
    <w:tmpl w:val="37EA62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AE1CD5"/>
    <w:multiLevelType w:val="hybridMultilevel"/>
    <w:tmpl w:val="82264F38"/>
    <w:lvl w:ilvl="0" w:tplc="CCCA0FB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6750E6"/>
    <w:multiLevelType w:val="hybridMultilevel"/>
    <w:tmpl w:val="F59AB990"/>
    <w:lvl w:ilvl="0" w:tplc="1326EF46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b w:val="0"/>
        <w:i w:val="0"/>
        <w:sz w:val="22"/>
        <w:szCs w:val="2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>
    <w:applyBreakingRules/>
  </w:compat>
  <w:rsids>
    <w:rsidRoot w:val="00D279FC"/>
    <w:rsid w:val="00006446"/>
    <w:rsid w:val="0002103E"/>
    <w:rsid w:val="000470ED"/>
    <w:rsid w:val="00051D8D"/>
    <w:rsid w:val="000B2A87"/>
    <w:rsid w:val="000C12BE"/>
    <w:rsid w:val="000E2B97"/>
    <w:rsid w:val="0012303C"/>
    <w:rsid w:val="00132A6E"/>
    <w:rsid w:val="00132BF8"/>
    <w:rsid w:val="001347DF"/>
    <w:rsid w:val="00142D01"/>
    <w:rsid w:val="0016783A"/>
    <w:rsid w:val="00180DD5"/>
    <w:rsid w:val="001A087A"/>
    <w:rsid w:val="001A2D76"/>
    <w:rsid w:val="001B1719"/>
    <w:rsid w:val="001F4307"/>
    <w:rsid w:val="001F5C22"/>
    <w:rsid w:val="00217DF5"/>
    <w:rsid w:val="00283808"/>
    <w:rsid w:val="00284D50"/>
    <w:rsid w:val="002C504E"/>
    <w:rsid w:val="002E04FA"/>
    <w:rsid w:val="002E1FDF"/>
    <w:rsid w:val="002E4019"/>
    <w:rsid w:val="002F0743"/>
    <w:rsid w:val="002F089E"/>
    <w:rsid w:val="00316A64"/>
    <w:rsid w:val="00372AB6"/>
    <w:rsid w:val="00376499"/>
    <w:rsid w:val="0039080E"/>
    <w:rsid w:val="003B2CCC"/>
    <w:rsid w:val="003D0C66"/>
    <w:rsid w:val="003D4F55"/>
    <w:rsid w:val="003E0A92"/>
    <w:rsid w:val="003F4806"/>
    <w:rsid w:val="00403807"/>
    <w:rsid w:val="00413FF6"/>
    <w:rsid w:val="00440B66"/>
    <w:rsid w:val="004435A0"/>
    <w:rsid w:val="004631CD"/>
    <w:rsid w:val="0048674A"/>
    <w:rsid w:val="004A72B8"/>
    <w:rsid w:val="004B6689"/>
    <w:rsid w:val="004B7D70"/>
    <w:rsid w:val="004C091A"/>
    <w:rsid w:val="0050495F"/>
    <w:rsid w:val="005176A8"/>
    <w:rsid w:val="0052715B"/>
    <w:rsid w:val="00530E82"/>
    <w:rsid w:val="005442B2"/>
    <w:rsid w:val="0055676E"/>
    <w:rsid w:val="00570DE5"/>
    <w:rsid w:val="005857AB"/>
    <w:rsid w:val="005A585D"/>
    <w:rsid w:val="005C7E68"/>
    <w:rsid w:val="005D2C3B"/>
    <w:rsid w:val="005D7B07"/>
    <w:rsid w:val="00624E6E"/>
    <w:rsid w:val="0062770D"/>
    <w:rsid w:val="00640F41"/>
    <w:rsid w:val="00645FD6"/>
    <w:rsid w:val="006460DB"/>
    <w:rsid w:val="006628C3"/>
    <w:rsid w:val="00665816"/>
    <w:rsid w:val="006879B4"/>
    <w:rsid w:val="0069032C"/>
    <w:rsid w:val="0069164B"/>
    <w:rsid w:val="00697EC3"/>
    <w:rsid w:val="006A6AAF"/>
    <w:rsid w:val="006B297B"/>
    <w:rsid w:val="006C75AB"/>
    <w:rsid w:val="006D1832"/>
    <w:rsid w:val="006D6B6F"/>
    <w:rsid w:val="006D7E8A"/>
    <w:rsid w:val="006E710B"/>
    <w:rsid w:val="006E7EBE"/>
    <w:rsid w:val="006F4E31"/>
    <w:rsid w:val="007026F1"/>
    <w:rsid w:val="00704FD5"/>
    <w:rsid w:val="007074A1"/>
    <w:rsid w:val="00741806"/>
    <w:rsid w:val="00742FB1"/>
    <w:rsid w:val="00751544"/>
    <w:rsid w:val="007537EE"/>
    <w:rsid w:val="00755EFB"/>
    <w:rsid w:val="007841B6"/>
    <w:rsid w:val="00787F81"/>
    <w:rsid w:val="007A1E0D"/>
    <w:rsid w:val="007F31E6"/>
    <w:rsid w:val="00802C56"/>
    <w:rsid w:val="00816AB0"/>
    <w:rsid w:val="0084668D"/>
    <w:rsid w:val="008564B8"/>
    <w:rsid w:val="008866E7"/>
    <w:rsid w:val="008B2E8A"/>
    <w:rsid w:val="008C02EE"/>
    <w:rsid w:val="008C798F"/>
    <w:rsid w:val="0091238E"/>
    <w:rsid w:val="00914659"/>
    <w:rsid w:val="00920E6A"/>
    <w:rsid w:val="00952438"/>
    <w:rsid w:val="009904DC"/>
    <w:rsid w:val="009A7E56"/>
    <w:rsid w:val="009D7779"/>
    <w:rsid w:val="009D78D4"/>
    <w:rsid w:val="009E6612"/>
    <w:rsid w:val="009F3D4C"/>
    <w:rsid w:val="00A27BB9"/>
    <w:rsid w:val="00A44148"/>
    <w:rsid w:val="00A63805"/>
    <w:rsid w:val="00A77BB2"/>
    <w:rsid w:val="00AA1279"/>
    <w:rsid w:val="00AE3817"/>
    <w:rsid w:val="00AE7C16"/>
    <w:rsid w:val="00AF5F6B"/>
    <w:rsid w:val="00B316F0"/>
    <w:rsid w:val="00B75E1C"/>
    <w:rsid w:val="00B8460D"/>
    <w:rsid w:val="00B91D8A"/>
    <w:rsid w:val="00B951C8"/>
    <w:rsid w:val="00BA78DC"/>
    <w:rsid w:val="00BC4DB9"/>
    <w:rsid w:val="00C0328D"/>
    <w:rsid w:val="00C35C19"/>
    <w:rsid w:val="00C40DDC"/>
    <w:rsid w:val="00C552D7"/>
    <w:rsid w:val="00C85856"/>
    <w:rsid w:val="00C86B7E"/>
    <w:rsid w:val="00CA32C8"/>
    <w:rsid w:val="00CD731B"/>
    <w:rsid w:val="00CE2D43"/>
    <w:rsid w:val="00D01316"/>
    <w:rsid w:val="00D03D87"/>
    <w:rsid w:val="00D05012"/>
    <w:rsid w:val="00D229FF"/>
    <w:rsid w:val="00D2735E"/>
    <w:rsid w:val="00D279FC"/>
    <w:rsid w:val="00D34CDB"/>
    <w:rsid w:val="00DC1631"/>
    <w:rsid w:val="00DC2A55"/>
    <w:rsid w:val="00E13979"/>
    <w:rsid w:val="00E20793"/>
    <w:rsid w:val="00E21920"/>
    <w:rsid w:val="00E301CC"/>
    <w:rsid w:val="00E3570A"/>
    <w:rsid w:val="00E44510"/>
    <w:rsid w:val="00E655BF"/>
    <w:rsid w:val="00E81008"/>
    <w:rsid w:val="00E919DE"/>
    <w:rsid w:val="00EB1F98"/>
    <w:rsid w:val="00EC17C6"/>
    <w:rsid w:val="00ED7C8B"/>
    <w:rsid w:val="00EF3CC2"/>
    <w:rsid w:val="00F24D7E"/>
    <w:rsid w:val="00F37DE3"/>
    <w:rsid w:val="00F5135C"/>
    <w:rsid w:val="00F5621E"/>
    <w:rsid w:val="00F64C54"/>
    <w:rsid w:val="00F7114E"/>
    <w:rsid w:val="00F7131C"/>
    <w:rsid w:val="00F9742E"/>
    <w:rsid w:val="00FB01A0"/>
    <w:rsid w:val="00FC1A90"/>
    <w:rsid w:val="00FD07D1"/>
    <w:rsid w:val="00FD2FD9"/>
    <w:rsid w:val="00FF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D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E6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E6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Kittipoom Pongsurapipat</dc:creator>
  <cp:lastModifiedBy>nanthakar</cp:lastModifiedBy>
  <cp:revision>4</cp:revision>
  <cp:lastPrinted>2019-11-06T09:59:00Z</cp:lastPrinted>
  <dcterms:created xsi:type="dcterms:W3CDTF">2019-11-07T01:56:00Z</dcterms:created>
  <dcterms:modified xsi:type="dcterms:W3CDTF">2019-11-07T02:16:00Z</dcterms:modified>
</cp:coreProperties>
</file>