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34FE2" w14:textId="0D4C58E3" w:rsidR="00851063" w:rsidRPr="00A87978" w:rsidRDefault="004F4BE7" w:rsidP="00851063">
      <w:pPr>
        <w:spacing w:after="0" w:line="360" w:lineRule="auto"/>
        <w:ind w:left="6480" w:firstLine="720"/>
        <w:jc w:val="right"/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  <w:u w:val="single"/>
        </w:rPr>
      </w:pPr>
      <w:r w:rsidRPr="00F87098">
        <w:rPr>
          <w:rFonts w:asciiTheme="minorBidi" w:eastAsia="Times New Roman" w:hAnsiTheme="minorBidi"/>
          <w:b/>
          <w:bCs/>
          <w:noProof/>
          <w:color w:val="0D0D0D" w:themeColor="text1" w:themeTint="F2"/>
          <w:sz w:val="32"/>
          <w:szCs w:val="32"/>
          <w:u w:val="single"/>
        </w:rPr>
        <w:drawing>
          <wp:anchor distT="0" distB="0" distL="114300" distR="114300" simplePos="0" relativeHeight="251657728" behindDoc="0" locked="0" layoutInCell="1" allowOverlap="1" wp14:anchorId="499D4FAB" wp14:editId="79BF2F11">
            <wp:simplePos x="0" y="0"/>
            <wp:positionH relativeFrom="margin">
              <wp:posOffset>3810</wp:posOffset>
            </wp:positionH>
            <wp:positionV relativeFrom="paragraph">
              <wp:posOffset>113665</wp:posOffset>
            </wp:positionV>
            <wp:extent cx="1714500" cy="663575"/>
            <wp:effectExtent l="0" t="0" r="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B_3DLOGO_H_ENTH_WHITE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978">
        <w:rPr>
          <w:rFonts w:asciiTheme="minorBidi" w:eastAsia="Times New Roman" w:hAnsiTheme="minorBidi" w:hint="cs"/>
          <w:b/>
          <w:bCs/>
          <w:color w:val="0D0D0D" w:themeColor="text1" w:themeTint="F2"/>
          <w:sz w:val="30"/>
          <w:szCs w:val="30"/>
          <w:u w:val="single"/>
          <w:cs/>
        </w:rPr>
        <w:t>ข่าวประชาสัมพันธ์</w:t>
      </w:r>
    </w:p>
    <w:p w14:paraId="5AFF6AAF" w14:textId="77777777" w:rsidR="007148FB" w:rsidRPr="007148FB" w:rsidRDefault="007148FB" w:rsidP="008C3FB2">
      <w:pPr>
        <w:spacing w:after="0" w:line="240" w:lineRule="auto"/>
        <w:jc w:val="thaiDistribute"/>
        <w:rPr>
          <w:rFonts w:ascii="Cordia New" w:eastAsia="Times New Roman" w:hAnsi="Cordia New" w:cs="Cordia New"/>
          <w:b/>
          <w:bCs/>
          <w:color w:val="0D0D0D" w:themeColor="text1" w:themeTint="F2"/>
          <w:sz w:val="16"/>
          <w:szCs w:val="16"/>
        </w:rPr>
      </w:pPr>
    </w:p>
    <w:p w14:paraId="3282B0B6" w14:textId="038D338D" w:rsidR="00A17493" w:rsidRPr="00726077" w:rsidRDefault="00A17493" w:rsidP="008C3FB2">
      <w:pPr>
        <w:spacing w:after="0" w:line="240" w:lineRule="auto"/>
        <w:jc w:val="thaiDistribute"/>
        <w:rPr>
          <w:rFonts w:asciiTheme="minorBidi" w:hAnsiTheme="minorBidi"/>
          <w:b/>
          <w:bCs/>
          <w:color w:val="0D0D0D" w:themeColor="text1" w:themeTint="F2"/>
          <w:sz w:val="30"/>
          <w:szCs w:val="30"/>
        </w:rPr>
      </w:pPr>
      <w:r w:rsidRPr="00726077">
        <w:rPr>
          <w:rFonts w:ascii="Cordia New" w:eastAsia="Times New Roman" w:hAnsi="Cordia New" w:cs="Cordia New"/>
          <w:b/>
          <w:bCs/>
          <w:color w:val="0D0D0D" w:themeColor="text1" w:themeTint="F2"/>
          <w:sz w:val="30"/>
          <w:szCs w:val="30"/>
          <w:cs/>
        </w:rPr>
        <w:t>กรุงไทย</w:t>
      </w:r>
      <w:r w:rsidRPr="00726077">
        <w:rPr>
          <w:rFonts w:ascii="Cordia New" w:eastAsia="Times New Roman" w:hAnsi="Cordia New" w:cs="Cordia New" w:hint="cs"/>
          <w:b/>
          <w:bCs/>
          <w:color w:val="0D0D0D" w:themeColor="text1" w:themeTint="F2"/>
          <w:sz w:val="30"/>
          <w:szCs w:val="30"/>
          <w:cs/>
        </w:rPr>
        <w:t xml:space="preserve">เสริมแกร่ง </w:t>
      </w:r>
      <w:r w:rsidRPr="00726077">
        <w:rPr>
          <w:rFonts w:ascii="Cordia New" w:eastAsia="Times New Roman" w:hAnsi="Cordia New" w:cs="Cordia New"/>
          <w:b/>
          <w:bCs/>
          <w:sz w:val="30"/>
          <w:szCs w:val="30"/>
        </w:rPr>
        <w:t>SME</w:t>
      </w:r>
      <w:r w:rsidRPr="00726077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 xml:space="preserve"> กระตุ้นเศรษฐกิจ</w:t>
      </w:r>
      <w:r w:rsidR="00CD7B5B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ไทย</w:t>
      </w:r>
      <w:r w:rsidRPr="00726077">
        <w:rPr>
          <w:rFonts w:ascii="Cordia New" w:eastAsia="Times New Roman" w:hAnsi="Cordia New" w:cs="Cordia New" w:hint="cs"/>
          <w:b/>
          <w:bCs/>
          <w:color w:val="0D0D0D" w:themeColor="text1" w:themeTint="F2"/>
          <w:sz w:val="30"/>
          <w:szCs w:val="30"/>
          <w:cs/>
        </w:rPr>
        <w:t xml:space="preserve"> ดอกเบี้ยเริ่มต้น</w:t>
      </w:r>
      <w:r w:rsidR="00CD7B5B">
        <w:rPr>
          <w:rFonts w:ascii="Cordia New" w:eastAsia="Times New Roman" w:hAnsi="Cordia New" w:cs="Cordia New" w:hint="cs"/>
          <w:b/>
          <w:bCs/>
          <w:color w:val="0D0D0D" w:themeColor="text1" w:themeTint="F2"/>
          <w:sz w:val="30"/>
          <w:szCs w:val="30"/>
          <w:cs/>
        </w:rPr>
        <w:t>เพียง</w:t>
      </w:r>
      <w:r w:rsidRPr="00726077">
        <w:rPr>
          <w:rFonts w:ascii="Cordia New" w:eastAsia="Times New Roman" w:hAnsi="Cordia New" w:cs="Cordia New" w:hint="cs"/>
          <w:b/>
          <w:bCs/>
          <w:color w:val="0D0D0D" w:themeColor="text1" w:themeTint="F2"/>
          <w:sz w:val="30"/>
          <w:szCs w:val="30"/>
          <w:cs/>
        </w:rPr>
        <w:t xml:space="preserve"> 4</w:t>
      </w:r>
      <w:r w:rsidRPr="00726077">
        <w:rPr>
          <w:rFonts w:ascii="Cordia New" w:eastAsia="Times New Roman" w:hAnsi="Cordia New" w:cs="Cordia New"/>
          <w:b/>
          <w:bCs/>
          <w:color w:val="0D0D0D" w:themeColor="text1" w:themeTint="F2"/>
          <w:sz w:val="30"/>
          <w:szCs w:val="30"/>
          <w:cs/>
        </w:rPr>
        <w:t>%</w:t>
      </w:r>
      <w:r w:rsidRPr="00726077">
        <w:rPr>
          <w:rFonts w:ascii="Cordia New" w:hAnsi="Cordia New" w:cs="Cordia New" w:hint="cs"/>
          <w:b/>
          <w:bCs/>
          <w:color w:val="0D0D0D" w:themeColor="text1" w:themeTint="F2"/>
          <w:sz w:val="30"/>
          <w:szCs w:val="30"/>
          <w:cs/>
        </w:rPr>
        <w:t xml:space="preserve"> </w:t>
      </w:r>
      <w:r w:rsidR="00CD7B5B">
        <w:rPr>
          <w:rFonts w:ascii="Cordia New" w:hAnsi="Cordia New" w:cs="Cordia New" w:hint="cs"/>
          <w:b/>
          <w:bCs/>
          <w:color w:val="0D0D0D" w:themeColor="text1" w:themeTint="F2"/>
          <w:sz w:val="30"/>
          <w:szCs w:val="30"/>
          <w:cs/>
        </w:rPr>
        <w:t>ต่อปี</w:t>
      </w:r>
    </w:p>
    <w:p w14:paraId="34E5009C" w14:textId="0BD50A7A" w:rsidR="00A259F8" w:rsidRPr="00EB572E" w:rsidRDefault="00A259F8" w:rsidP="00A259F8">
      <w:pPr>
        <w:spacing w:after="0" w:line="240" w:lineRule="auto"/>
        <w:ind w:firstLine="720"/>
        <w:jc w:val="thaiDistribute"/>
        <w:rPr>
          <w:rFonts w:asciiTheme="minorBidi" w:hAnsiTheme="minorBidi"/>
          <w:color w:val="0D0D0D" w:themeColor="text1" w:themeTint="F2"/>
          <w:sz w:val="28"/>
        </w:rPr>
      </w:pPr>
      <w:r w:rsidRPr="00EB572E">
        <w:rPr>
          <w:rFonts w:ascii="Cordia New" w:hAnsi="Cordia New" w:cs="Cordia New" w:hint="cs"/>
          <w:color w:val="0D0D0D" w:themeColor="text1" w:themeTint="F2"/>
          <w:sz w:val="28"/>
          <w:cs/>
        </w:rPr>
        <w:t>ธนาคารกรุงไทย</w:t>
      </w:r>
      <w:r w:rsidR="00876033" w:rsidRPr="00EB572E">
        <w:rPr>
          <w:rFonts w:ascii="Cordia New" w:hAnsi="Cordia New" w:cs="Cordia New" w:hint="cs"/>
          <w:color w:val="0D0D0D" w:themeColor="text1" w:themeTint="F2"/>
          <w:sz w:val="28"/>
          <w:cs/>
        </w:rPr>
        <w:t>มุ่งมั่น</w:t>
      </w:r>
      <w:r w:rsidR="00064D55" w:rsidRPr="00EB572E">
        <w:rPr>
          <w:rFonts w:ascii="Cordia New" w:hAnsi="Cordia New" w:cs="Cordia New" w:hint="cs"/>
          <w:color w:val="0D0D0D" w:themeColor="text1" w:themeTint="F2"/>
          <w:sz w:val="28"/>
          <w:cs/>
        </w:rPr>
        <w:t>กระตุ้นเศรษฐกิจไทย</w:t>
      </w:r>
      <w:r w:rsidR="00A51C28" w:rsidRPr="00EB572E">
        <w:rPr>
          <w:rFonts w:ascii="Cordia New" w:hAnsi="Cordia New" w:cs="Cordia New" w:hint="cs"/>
          <w:color w:val="0D0D0D" w:themeColor="text1" w:themeTint="F2"/>
          <w:sz w:val="28"/>
          <w:cs/>
        </w:rPr>
        <w:t xml:space="preserve"> </w:t>
      </w:r>
      <w:r w:rsidR="00064D55" w:rsidRPr="00EB572E">
        <w:rPr>
          <w:rFonts w:ascii="Cordia New" w:hAnsi="Cordia New" w:cs="Cordia New" w:hint="cs"/>
          <w:color w:val="0D0D0D" w:themeColor="text1" w:themeTint="F2"/>
          <w:sz w:val="28"/>
          <w:cs/>
        </w:rPr>
        <w:t xml:space="preserve"> </w:t>
      </w:r>
      <w:r w:rsidR="00A51C28" w:rsidRPr="00EB572E">
        <w:rPr>
          <w:rFonts w:ascii="Cordia New" w:eastAsia="Times New Roman" w:hAnsi="Cordia New" w:cs="Cordia New" w:hint="cs"/>
          <w:color w:val="0D0D0D" w:themeColor="text1" w:themeTint="F2"/>
          <w:sz w:val="28"/>
          <w:cs/>
        </w:rPr>
        <w:t>ร่วมกับ บสย.</w:t>
      </w:r>
      <w:r w:rsidR="00936B1A" w:rsidRPr="00EB572E">
        <w:rPr>
          <w:rFonts w:ascii="Cordia New" w:eastAsia="Times New Roman" w:hAnsi="Cordia New" w:cs="Cordia New" w:hint="cs"/>
          <w:color w:val="0D0D0D" w:themeColor="text1" w:themeTint="F2"/>
          <w:sz w:val="28"/>
          <w:cs/>
        </w:rPr>
        <w:t>จัดแพ็ก</w:t>
      </w:r>
      <w:r w:rsidR="00064D55" w:rsidRPr="00EB572E">
        <w:rPr>
          <w:rFonts w:ascii="Cordia New" w:eastAsia="Times New Roman" w:hAnsi="Cordia New" w:cs="Cordia New" w:hint="cs"/>
          <w:color w:val="0D0D0D" w:themeColor="text1" w:themeTint="F2"/>
          <w:sz w:val="28"/>
          <w:cs/>
        </w:rPr>
        <w:t>เกจชุดใหญ่</w:t>
      </w:r>
      <w:r w:rsidR="00064D55" w:rsidRPr="00EB572E">
        <w:rPr>
          <w:rFonts w:ascii="Cordia New" w:eastAsia="Times New Roman" w:hAnsi="Cordia New" w:cs="Cordia New" w:hint="cs"/>
          <w:b/>
          <w:bCs/>
          <w:color w:val="0D0D0D" w:themeColor="text1" w:themeTint="F2"/>
          <w:sz w:val="28"/>
          <w:cs/>
        </w:rPr>
        <w:t xml:space="preserve"> </w:t>
      </w:r>
      <w:r w:rsidR="0002059A" w:rsidRPr="00EB572E">
        <w:rPr>
          <w:rFonts w:asciiTheme="minorBidi" w:eastAsia="Times New Roman" w:hAnsiTheme="minorBidi"/>
          <w:b/>
          <w:bCs/>
          <w:color w:val="0D0D0D" w:themeColor="text1" w:themeTint="F2"/>
          <w:sz w:val="28"/>
          <w:cs/>
        </w:rPr>
        <w:t>กรุงไทย</w:t>
      </w:r>
      <w:r w:rsidR="0002059A" w:rsidRPr="00EB572E">
        <w:rPr>
          <w:rFonts w:asciiTheme="minorBidi" w:eastAsia="Times New Roman" w:hAnsiTheme="minorBidi" w:hint="cs"/>
          <w:b/>
          <w:bCs/>
          <w:color w:val="0D0D0D" w:themeColor="text1" w:themeTint="F2"/>
          <w:sz w:val="28"/>
          <w:cs/>
        </w:rPr>
        <w:t xml:space="preserve"> </w:t>
      </w:r>
      <w:r w:rsidR="0002059A" w:rsidRPr="00EB572E">
        <w:rPr>
          <w:rFonts w:asciiTheme="minorBidi" w:eastAsia="Times New Roman" w:hAnsiTheme="minorBidi"/>
          <w:b/>
          <w:bCs/>
          <w:color w:val="0D0D0D" w:themeColor="text1" w:themeTint="F2"/>
          <w:sz w:val="28"/>
        </w:rPr>
        <w:t xml:space="preserve">SME </w:t>
      </w:r>
      <w:r w:rsidR="00BE48A5" w:rsidRPr="00EB572E">
        <w:rPr>
          <w:rFonts w:asciiTheme="minorBidi" w:eastAsia="Times New Roman" w:hAnsiTheme="minorBidi" w:hint="cs"/>
          <w:b/>
          <w:bCs/>
          <w:color w:val="0D0D0D" w:themeColor="text1" w:themeTint="F2"/>
          <w:sz w:val="28"/>
          <w:cs/>
        </w:rPr>
        <w:t>เคียงข้าง</w:t>
      </w:r>
      <w:r w:rsidR="0002059A" w:rsidRPr="00EB572E">
        <w:rPr>
          <w:rFonts w:asciiTheme="minorBidi" w:eastAsia="Times New Roman" w:hAnsiTheme="minorBidi"/>
          <w:b/>
          <w:bCs/>
          <w:color w:val="0D0D0D" w:themeColor="text1" w:themeTint="F2"/>
          <w:sz w:val="28"/>
          <w:cs/>
        </w:rPr>
        <w:t>ธุรกิจ</w:t>
      </w:r>
      <w:r w:rsidR="0002059A" w:rsidRPr="00EB572E">
        <w:rPr>
          <w:rFonts w:asciiTheme="minorBidi" w:eastAsia="Times New Roman" w:hAnsiTheme="minorBidi" w:hint="cs"/>
          <w:b/>
          <w:bCs/>
          <w:color w:val="0D0D0D" w:themeColor="text1" w:themeTint="F2"/>
          <w:sz w:val="28"/>
          <w:cs/>
        </w:rPr>
        <w:t>คุณ</w:t>
      </w:r>
      <w:r w:rsidR="0002059A" w:rsidRPr="00EB572E">
        <w:rPr>
          <w:rFonts w:asciiTheme="minorBidi" w:eastAsia="Times New Roman" w:hAnsiTheme="minorBidi" w:hint="cs"/>
          <w:color w:val="0D0D0D" w:themeColor="text1" w:themeTint="F2"/>
          <w:sz w:val="28"/>
          <w:cs/>
        </w:rPr>
        <w:t xml:space="preserve"> </w:t>
      </w:r>
      <w:r w:rsidR="00064D55" w:rsidRPr="00EB572E">
        <w:rPr>
          <w:rFonts w:ascii="Cordia New" w:hAnsi="Cordia New" w:cs="Cordia New" w:hint="cs"/>
          <w:color w:val="0D0D0D" w:themeColor="text1" w:themeTint="F2"/>
          <w:sz w:val="28"/>
          <w:cs/>
        </w:rPr>
        <w:t xml:space="preserve"> </w:t>
      </w:r>
      <w:r w:rsidRPr="00EB572E">
        <w:rPr>
          <w:rFonts w:asciiTheme="minorBidi" w:eastAsia="Times New Roman" w:hAnsiTheme="minorBidi" w:hint="cs"/>
          <w:color w:val="0D0D0D" w:themeColor="text1" w:themeTint="F2"/>
          <w:sz w:val="28"/>
          <w:cs/>
        </w:rPr>
        <w:t>จัดเต็ม</w:t>
      </w:r>
      <w:r w:rsidRPr="00EB572E">
        <w:rPr>
          <w:rFonts w:ascii="Cordia New" w:hAnsi="Cordia New" w:cs="Cordia New" w:hint="cs"/>
          <w:color w:val="0D0D0D" w:themeColor="text1" w:themeTint="F2"/>
          <w:sz w:val="28"/>
          <w:cs/>
        </w:rPr>
        <w:t>สินเชื่อ</w:t>
      </w:r>
      <w:r w:rsidR="0002059A" w:rsidRPr="00EB572E">
        <w:rPr>
          <w:rFonts w:ascii="Cordia New" w:hAnsi="Cordia New" w:cs="Cordia New" w:hint="cs"/>
          <w:color w:val="0D0D0D" w:themeColor="text1" w:themeTint="F2"/>
          <w:sz w:val="28"/>
          <w:cs/>
        </w:rPr>
        <w:t>เพื่อ</w:t>
      </w:r>
      <w:r w:rsidRPr="00EB572E">
        <w:rPr>
          <w:rFonts w:ascii="Cordia New" w:hAnsi="Cordia New" w:cs="Cordia New" w:hint="cs"/>
          <w:color w:val="0D0D0D" w:themeColor="text1" w:themeTint="F2"/>
          <w:sz w:val="28"/>
          <w:cs/>
        </w:rPr>
        <w:t xml:space="preserve"> </w:t>
      </w:r>
      <w:r w:rsidRPr="00EB572E">
        <w:rPr>
          <w:rFonts w:ascii="Cordia New" w:hAnsi="Cordia New" w:cs="Cordia New"/>
          <w:color w:val="0D0D0D" w:themeColor="text1" w:themeTint="F2"/>
          <w:sz w:val="28"/>
        </w:rPr>
        <w:t xml:space="preserve">SME </w:t>
      </w:r>
      <w:r w:rsidRPr="00EB572E">
        <w:rPr>
          <w:rFonts w:ascii="Cordia New" w:hAnsi="Cordia New" w:cs="Cordia New" w:hint="cs"/>
          <w:color w:val="0D0D0D" w:themeColor="text1" w:themeTint="F2"/>
          <w:sz w:val="28"/>
          <w:cs/>
        </w:rPr>
        <w:t>11 ประเภท</w:t>
      </w:r>
      <w:r w:rsidR="008F305C" w:rsidRPr="00EB572E">
        <w:rPr>
          <w:rFonts w:ascii="Cordia New" w:hAnsi="Cordia New" w:cs="Cordia New" w:hint="cs"/>
          <w:color w:val="0D0D0D" w:themeColor="text1" w:themeTint="F2"/>
          <w:sz w:val="28"/>
          <w:cs/>
        </w:rPr>
        <w:t>ให้ผู้ประกอบการทุกกลุ่ม ทุกขนาด</w:t>
      </w:r>
      <w:r w:rsidRPr="00EB572E">
        <w:rPr>
          <w:rFonts w:ascii="Cordia New" w:hAnsi="Cordia New" w:cs="Cordia New" w:hint="cs"/>
          <w:color w:val="0D0D0D" w:themeColor="text1" w:themeTint="F2"/>
          <w:sz w:val="28"/>
          <w:cs/>
        </w:rPr>
        <w:t xml:space="preserve"> เงื่อนไขและอัตราดอกเบี้ยพิเศษ</w:t>
      </w:r>
      <w:r w:rsidR="00064D55" w:rsidRPr="00EB572E">
        <w:rPr>
          <w:rFonts w:ascii="Cordia New" w:hAnsi="Cordia New" w:cs="Cordia New" w:hint="cs"/>
          <w:color w:val="0D0D0D" w:themeColor="text1" w:themeTint="F2"/>
          <w:sz w:val="28"/>
          <w:cs/>
        </w:rPr>
        <w:t>สุด</w:t>
      </w:r>
      <w:r w:rsidRPr="00EB572E">
        <w:rPr>
          <w:rFonts w:ascii="Cordia New" w:hAnsi="Cordia New" w:cs="Cordia New" w:hint="cs"/>
          <w:color w:val="0D0D0D" w:themeColor="text1" w:themeTint="F2"/>
          <w:sz w:val="28"/>
          <w:cs/>
        </w:rPr>
        <w:t xml:space="preserve"> เริ่มต้นเพียง 4</w:t>
      </w:r>
      <w:r w:rsidRPr="00EB572E">
        <w:rPr>
          <w:rFonts w:ascii="Cordia New" w:hAnsi="Cordia New" w:cs="Cordia New"/>
          <w:color w:val="0D0D0D" w:themeColor="text1" w:themeTint="F2"/>
          <w:sz w:val="28"/>
          <w:cs/>
        </w:rPr>
        <w:t xml:space="preserve">% </w:t>
      </w:r>
      <w:r w:rsidR="00AE017F" w:rsidRPr="00EB572E">
        <w:rPr>
          <w:rFonts w:ascii="Cordia New" w:hAnsi="Cordia New" w:cs="Cordia New" w:hint="cs"/>
          <w:color w:val="0D0D0D" w:themeColor="text1" w:themeTint="F2"/>
          <w:sz w:val="28"/>
          <w:cs/>
        </w:rPr>
        <w:t xml:space="preserve">ต่อปี  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>วงเงิน</w:t>
      </w:r>
      <w:r w:rsidRPr="00EB572E">
        <w:rPr>
          <w:rFonts w:asciiTheme="minorBidi" w:hAnsiTheme="minorBidi" w:hint="cs"/>
          <w:color w:val="0D0D0D" w:themeColor="text1" w:themeTint="F2"/>
          <w:sz w:val="28"/>
          <w:cs/>
        </w:rPr>
        <w:t>พร้อมปล่อย</w:t>
      </w:r>
      <w:r w:rsidR="0042677E" w:rsidRPr="00EB572E">
        <w:rPr>
          <w:rFonts w:asciiTheme="minorBidi" w:hAnsiTheme="minorBidi" w:hint="cs"/>
          <w:color w:val="0D0D0D" w:themeColor="text1" w:themeTint="F2"/>
          <w:sz w:val="28"/>
          <w:cs/>
        </w:rPr>
        <w:t>กู้</w:t>
      </w:r>
      <w:r w:rsidR="00D55414" w:rsidRPr="00EB572E">
        <w:rPr>
          <w:rFonts w:asciiTheme="minorBidi" w:hAnsiTheme="minorBidi" w:hint="cs"/>
          <w:color w:val="0D0D0D" w:themeColor="text1" w:themeTint="F2"/>
          <w:sz w:val="28"/>
          <w:cs/>
        </w:rPr>
        <w:t>รวม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5</w:t>
      </w:r>
      <w:r w:rsidRPr="00EB572E">
        <w:rPr>
          <w:rFonts w:asciiTheme="minorBidi" w:hAnsiTheme="minorBidi" w:hint="cs"/>
          <w:color w:val="0D0D0D" w:themeColor="text1" w:themeTint="F2"/>
          <w:sz w:val="28"/>
          <w:cs/>
        </w:rPr>
        <w:t xml:space="preserve"> หมื่น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>ล้านบาท</w:t>
      </w:r>
      <w:r w:rsidRPr="00EB572E">
        <w:rPr>
          <w:rFonts w:ascii="Cordia New" w:hAnsi="Cordia New" w:cs="Cordia New"/>
          <w:color w:val="0D0D0D" w:themeColor="text1" w:themeTint="F2"/>
          <w:sz w:val="28"/>
          <w:cs/>
        </w:rPr>
        <w:t xml:space="preserve"> </w:t>
      </w:r>
      <w:r w:rsidR="00937B91" w:rsidRPr="00EB572E">
        <w:rPr>
          <w:rFonts w:ascii="Cordia New" w:hAnsi="Cordia New" w:cs="Cordia New" w:hint="cs"/>
          <w:color w:val="0D0D0D" w:themeColor="text1" w:themeTint="F2"/>
          <w:sz w:val="28"/>
          <w:cs/>
        </w:rPr>
        <w:t>ฟรี</w:t>
      </w:r>
      <w:r w:rsidR="00C56233" w:rsidRPr="00EB572E">
        <w:rPr>
          <w:rFonts w:asciiTheme="minorBidi" w:hAnsiTheme="minorBidi" w:hint="cs"/>
          <w:color w:val="0D0D0D" w:themeColor="text1" w:themeTint="F2"/>
          <w:sz w:val="28"/>
          <w:cs/>
        </w:rPr>
        <w:t>ค่าธรรมเนียมค้ำ</w:t>
      </w:r>
      <w:r w:rsidR="00C930FB" w:rsidRPr="00EB572E">
        <w:rPr>
          <w:rFonts w:asciiTheme="minorBidi" w:hAnsiTheme="minorBidi" w:hint="cs"/>
          <w:color w:val="0D0D0D" w:themeColor="text1" w:themeTint="F2"/>
          <w:sz w:val="28"/>
          <w:cs/>
        </w:rPr>
        <w:t xml:space="preserve">ประกัน </w:t>
      </w:r>
      <w:r w:rsidR="00C56233" w:rsidRPr="00EB572E">
        <w:rPr>
          <w:rFonts w:asciiTheme="minorBidi" w:hAnsiTheme="minorBidi" w:hint="cs"/>
          <w:color w:val="0D0D0D" w:themeColor="text1" w:themeTint="F2"/>
          <w:sz w:val="28"/>
          <w:cs/>
        </w:rPr>
        <w:t>4 ปีแรก</w:t>
      </w:r>
    </w:p>
    <w:p w14:paraId="67F6B2EB" w14:textId="7D6CE9C2" w:rsidR="009076A2" w:rsidRPr="00EB572E" w:rsidRDefault="00753440" w:rsidP="000F6194">
      <w:pPr>
        <w:spacing w:after="0" w:line="240" w:lineRule="auto"/>
        <w:ind w:firstLine="720"/>
        <w:jc w:val="thaiDistribute"/>
        <w:rPr>
          <w:rFonts w:asciiTheme="minorBidi" w:hAnsiTheme="minorBidi"/>
          <w:color w:val="0D0D0D" w:themeColor="text1" w:themeTint="F2"/>
          <w:sz w:val="28"/>
          <w:shd w:val="clear" w:color="auto" w:fill="FFFFFF"/>
        </w:rPr>
      </w:pPr>
      <w:r w:rsidRPr="00EB572E">
        <w:rPr>
          <w:rFonts w:asciiTheme="minorBidi" w:eastAsia="Times New Roman" w:hAnsiTheme="minorBidi"/>
          <w:b/>
          <w:bCs/>
          <w:color w:val="0D0D0D" w:themeColor="text1" w:themeTint="F2"/>
          <w:sz w:val="28"/>
          <w:cs/>
        </w:rPr>
        <w:t>นายผยง ศรีวณิช</w:t>
      </w:r>
      <w:r w:rsidRPr="00EB572E">
        <w:rPr>
          <w:rFonts w:asciiTheme="minorBidi" w:eastAsia="Times New Roman" w:hAnsiTheme="minorBidi"/>
          <w:color w:val="0D0D0D" w:themeColor="text1" w:themeTint="F2"/>
          <w:sz w:val="28"/>
          <w:cs/>
        </w:rPr>
        <w:t xml:space="preserve"> กรรมการผู้จัดการใหญ่ ธนาคารกรุงไทย เปิดเผยว่า</w:t>
      </w:r>
      <w:r w:rsidR="000F6194" w:rsidRPr="00EB572E">
        <w:rPr>
          <w:rFonts w:asciiTheme="minorBidi" w:hAnsiTheme="minorBidi" w:hint="cs"/>
          <w:color w:val="0D0D0D" w:themeColor="text1" w:themeTint="F2"/>
          <w:sz w:val="28"/>
          <w:shd w:val="clear" w:color="auto" w:fill="FFFFFF"/>
          <w:cs/>
        </w:rPr>
        <w:t xml:space="preserve"> เพื่อสนับสนุนผู้ประกอบการ </w:t>
      </w:r>
      <w:r w:rsidR="000F6194" w:rsidRPr="00EB572E">
        <w:rPr>
          <w:rFonts w:asciiTheme="minorBidi" w:hAnsiTheme="minorBidi"/>
          <w:color w:val="0D0D0D" w:themeColor="text1" w:themeTint="F2"/>
          <w:sz w:val="28"/>
        </w:rPr>
        <w:t>SME</w:t>
      </w:r>
      <w:r w:rsidR="00C6122B" w:rsidRPr="00EB572E">
        <w:rPr>
          <w:rFonts w:asciiTheme="minorBidi" w:hAnsiTheme="minorBidi" w:cs="Cordia New"/>
          <w:color w:val="0D0D0D" w:themeColor="text1" w:themeTint="F2"/>
          <w:sz w:val="28"/>
          <w:cs/>
        </w:rPr>
        <w:t xml:space="preserve"> </w:t>
      </w:r>
      <w:r w:rsidR="000F6194" w:rsidRPr="00EB572E">
        <w:rPr>
          <w:rFonts w:asciiTheme="minorBidi" w:hAnsiTheme="minorBidi" w:hint="cs"/>
          <w:color w:val="0D0D0D" w:themeColor="text1" w:themeTint="F2"/>
          <w:sz w:val="28"/>
          <w:shd w:val="clear" w:color="auto" w:fill="FFFFFF"/>
          <w:cs/>
        </w:rPr>
        <w:t>ในช่วงที่ภาวะเศรษฐกิจชะลอตัว ธนาคารกรุงไทยยังคง</w:t>
      </w:r>
      <w:r w:rsidR="00797B19" w:rsidRPr="00EB572E">
        <w:rPr>
          <w:rFonts w:asciiTheme="minorBidi" w:hAnsiTheme="minorBidi"/>
          <w:color w:val="0D0D0D" w:themeColor="text1" w:themeTint="F2"/>
          <w:sz w:val="28"/>
          <w:shd w:val="clear" w:color="auto" w:fill="FFFFFF"/>
          <w:cs/>
        </w:rPr>
        <w:t>เดินหน้า</w:t>
      </w:r>
      <w:r w:rsidR="0091096A" w:rsidRPr="00EB572E">
        <w:rPr>
          <w:rFonts w:asciiTheme="minorBidi" w:hAnsiTheme="minorBidi"/>
          <w:color w:val="0D0D0D" w:themeColor="text1" w:themeTint="F2"/>
          <w:sz w:val="28"/>
          <w:shd w:val="clear" w:color="auto" w:fill="FFFFFF"/>
          <w:cs/>
        </w:rPr>
        <w:t>สนับสนุนสินเชื่อ</w:t>
      </w:r>
      <w:r w:rsidR="004D4407" w:rsidRPr="00EB572E">
        <w:rPr>
          <w:rFonts w:asciiTheme="minorBidi" w:hAnsiTheme="minorBidi" w:hint="cs"/>
          <w:color w:val="0D0D0D" w:themeColor="text1" w:themeTint="F2"/>
          <w:sz w:val="28"/>
          <w:shd w:val="clear" w:color="auto" w:fill="FFFFFF"/>
          <w:cs/>
        </w:rPr>
        <w:t>แก่</w:t>
      </w:r>
      <w:r w:rsidR="00797B19" w:rsidRPr="00EB572E">
        <w:rPr>
          <w:rFonts w:asciiTheme="minorBidi" w:hAnsiTheme="minorBidi"/>
          <w:color w:val="0D0D0D" w:themeColor="text1" w:themeTint="F2"/>
          <w:sz w:val="28"/>
          <w:cs/>
        </w:rPr>
        <w:t>ผู้ประกอบการ</w:t>
      </w:r>
      <w:r w:rsidR="00797B19" w:rsidRPr="00EB572E">
        <w:rPr>
          <w:rFonts w:asciiTheme="minorBidi" w:hAnsiTheme="minorBidi"/>
          <w:color w:val="0D0D0D" w:themeColor="text1" w:themeTint="F2"/>
          <w:sz w:val="28"/>
        </w:rPr>
        <w:t xml:space="preserve"> SME </w:t>
      </w:r>
      <w:r w:rsidR="00797B19" w:rsidRPr="00EB572E">
        <w:rPr>
          <w:rFonts w:asciiTheme="minorBidi" w:hAnsiTheme="minorBidi"/>
          <w:color w:val="0D0D0D" w:themeColor="text1" w:themeTint="F2"/>
          <w:sz w:val="28"/>
          <w:cs/>
        </w:rPr>
        <w:t>ซึ่งเป็นกลไกสำคัญต่อระบบเศรษฐกิจอย่างต่อเนื่อง</w:t>
      </w:r>
      <w:r w:rsidR="00AF6658" w:rsidRPr="00EB572E">
        <w:rPr>
          <w:rFonts w:asciiTheme="minorBidi" w:eastAsia="Times New Roman" w:hAnsiTheme="minorBidi"/>
          <w:color w:val="0D0D0D" w:themeColor="text1" w:themeTint="F2"/>
          <w:sz w:val="28"/>
          <w:cs/>
        </w:rPr>
        <w:t>และเร่ง</w:t>
      </w:r>
      <w:r w:rsidR="00797B19" w:rsidRPr="00EB572E">
        <w:rPr>
          <w:rFonts w:asciiTheme="minorBidi" w:eastAsia="Times New Roman" w:hAnsiTheme="minorBidi"/>
          <w:color w:val="0D0D0D" w:themeColor="text1" w:themeTint="F2"/>
          <w:sz w:val="28"/>
          <w:cs/>
        </w:rPr>
        <w:t>กระตุ้นการบริโภคและการลงทุนในประเทศ</w:t>
      </w:r>
      <w:r w:rsidR="00AF6658" w:rsidRPr="00EB572E">
        <w:rPr>
          <w:rFonts w:asciiTheme="minorBidi" w:eastAsia="Times New Roman" w:hAnsiTheme="minorBidi" w:hint="cs"/>
          <w:color w:val="0D0D0D" w:themeColor="text1" w:themeTint="F2"/>
          <w:sz w:val="28"/>
          <w:cs/>
        </w:rPr>
        <w:t xml:space="preserve"> </w:t>
      </w:r>
      <w:r w:rsidR="000077FF" w:rsidRPr="00EB572E">
        <w:rPr>
          <w:rFonts w:asciiTheme="minorBidi" w:eastAsia="Times New Roman" w:hAnsiTheme="minorBidi" w:hint="cs"/>
          <w:color w:val="0D0D0D" w:themeColor="text1" w:themeTint="F2"/>
          <w:sz w:val="28"/>
          <w:cs/>
        </w:rPr>
        <w:t>โดย</w:t>
      </w:r>
      <w:r w:rsidR="00AF6658" w:rsidRPr="00EB572E">
        <w:rPr>
          <w:rFonts w:asciiTheme="minorBidi" w:hAnsiTheme="minorBidi"/>
          <w:color w:val="0D0D0D" w:themeColor="text1" w:themeTint="F2"/>
          <w:sz w:val="28"/>
          <w:cs/>
        </w:rPr>
        <w:t>ออก</w:t>
      </w:r>
      <w:r w:rsidR="00643800" w:rsidRPr="00EB572E">
        <w:rPr>
          <w:rFonts w:ascii="Cordia New" w:eastAsia="Times New Roman" w:hAnsi="Cordia New" w:cs="Cordia New" w:hint="cs"/>
          <w:color w:val="0D0D0D" w:themeColor="text1" w:themeTint="F2"/>
          <w:sz w:val="28"/>
          <w:cs/>
        </w:rPr>
        <w:t>แพ็ก</w:t>
      </w:r>
      <w:r w:rsidR="003D708F" w:rsidRPr="00EB572E">
        <w:rPr>
          <w:rFonts w:ascii="Cordia New" w:eastAsia="Times New Roman" w:hAnsi="Cordia New" w:cs="Cordia New" w:hint="cs"/>
          <w:color w:val="0D0D0D" w:themeColor="text1" w:themeTint="F2"/>
          <w:sz w:val="28"/>
          <w:cs/>
        </w:rPr>
        <w:t>เกจ</w:t>
      </w:r>
      <w:r w:rsidR="00797B19" w:rsidRPr="00EB572E">
        <w:rPr>
          <w:rFonts w:asciiTheme="minorBidi" w:eastAsia="Times New Roman" w:hAnsiTheme="minorBidi"/>
          <w:color w:val="0D0D0D" w:themeColor="text1" w:themeTint="F2"/>
          <w:sz w:val="28"/>
          <w:cs/>
        </w:rPr>
        <w:t xml:space="preserve"> </w:t>
      </w:r>
      <w:r w:rsidR="009076A2" w:rsidRPr="00EB572E">
        <w:rPr>
          <w:rFonts w:ascii="Cordia New" w:hAnsi="Cordia New" w:cs="Cordia New" w:hint="cs"/>
          <w:color w:val="0D0D0D" w:themeColor="text1" w:themeTint="F2"/>
          <w:sz w:val="28"/>
          <w:cs/>
        </w:rPr>
        <w:t xml:space="preserve"> </w:t>
      </w:r>
      <w:r w:rsidR="009076A2" w:rsidRPr="00EB572E">
        <w:rPr>
          <w:rFonts w:asciiTheme="minorBidi" w:eastAsia="Times New Roman" w:hAnsiTheme="minorBidi"/>
          <w:b/>
          <w:bCs/>
          <w:color w:val="0D0D0D" w:themeColor="text1" w:themeTint="F2"/>
          <w:sz w:val="28"/>
          <w:cs/>
        </w:rPr>
        <w:t>กรุงไทย</w:t>
      </w:r>
      <w:r w:rsidR="00384F21" w:rsidRPr="00EB572E">
        <w:rPr>
          <w:rFonts w:asciiTheme="minorBidi" w:eastAsia="Times New Roman" w:hAnsiTheme="minorBidi" w:cs="Cordia New"/>
          <w:b/>
          <w:bCs/>
          <w:color w:val="0D0D0D" w:themeColor="text1" w:themeTint="F2"/>
          <w:sz w:val="28"/>
          <w:cs/>
        </w:rPr>
        <w:t xml:space="preserve"> </w:t>
      </w:r>
      <w:r w:rsidR="007F24D3" w:rsidRPr="00EB572E">
        <w:rPr>
          <w:rFonts w:asciiTheme="minorBidi" w:eastAsia="Times New Roman" w:hAnsiTheme="minorBidi"/>
          <w:b/>
          <w:bCs/>
          <w:color w:val="0D0D0D" w:themeColor="text1" w:themeTint="F2"/>
          <w:sz w:val="28"/>
        </w:rPr>
        <w:t>SME</w:t>
      </w:r>
      <w:r w:rsidR="007F24D3" w:rsidRPr="00EB572E">
        <w:rPr>
          <w:rFonts w:asciiTheme="minorBidi" w:eastAsia="Times New Roman" w:hAnsiTheme="minorBidi" w:hint="cs"/>
          <w:b/>
          <w:bCs/>
          <w:color w:val="0D0D0D" w:themeColor="text1" w:themeTint="F2"/>
          <w:sz w:val="28"/>
          <w:cs/>
        </w:rPr>
        <w:t xml:space="preserve"> </w:t>
      </w:r>
      <w:r w:rsidR="00BE48A5" w:rsidRPr="00EB572E">
        <w:rPr>
          <w:rFonts w:asciiTheme="minorBidi" w:eastAsia="Times New Roman" w:hAnsiTheme="minorBidi"/>
          <w:b/>
          <w:bCs/>
          <w:color w:val="0D0D0D" w:themeColor="text1" w:themeTint="F2"/>
          <w:sz w:val="28"/>
          <w:cs/>
        </w:rPr>
        <w:t>เคียงข้าง</w:t>
      </w:r>
      <w:r w:rsidR="009076A2" w:rsidRPr="00EB572E">
        <w:rPr>
          <w:rFonts w:asciiTheme="minorBidi" w:eastAsia="Times New Roman" w:hAnsiTheme="minorBidi"/>
          <w:b/>
          <w:bCs/>
          <w:color w:val="0D0D0D" w:themeColor="text1" w:themeTint="F2"/>
          <w:sz w:val="28"/>
          <w:cs/>
        </w:rPr>
        <w:t>ธุรกิจคุณ</w:t>
      </w:r>
      <w:r w:rsidR="009076A2" w:rsidRPr="00EB572E">
        <w:rPr>
          <w:rFonts w:asciiTheme="minorBidi" w:eastAsia="Times New Roman" w:hAnsiTheme="minorBidi"/>
          <w:color w:val="0D0D0D" w:themeColor="text1" w:themeTint="F2"/>
          <w:sz w:val="28"/>
          <w:cs/>
        </w:rPr>
        <w:t xml:space="preserve"> </w:t>
      </w:r>
      <w:r w:rsidR="00D00358" w:rsidRPr="00EB572E">
        <w:rPr>
          <w:rFonts w:asciiTheme="minorBidi" w:eastAsia="Times New Roman" w:hAnsiTheme="minorBidi" w:hint="cs"/>
          <w:color w:val="0D0D0D" w:themeColor="text1" w:themeTint="F2"/>
          <w:sz w:val="28"/>
          <w:cs/>
        </w:rPr>
        <w:t>ด้วย</w:t>
      </w:r>
      <w:r w:rsidR="009076A2" w:rsidRPr="00EB572E">
        <w:rPr>
          <w:rFonts w:asciiTheme="minorBidi" w:eastAsia="Times New Roman" w:hAnsiTheme="minorBidi" w:hint="cs"/>
          <w:color w:val="0D0D0D" w:themeColor="text1" w:themeTint="F2"/>
          <w:sz w:val="28"/>
          <w:cs/>
        </w:rPr>
        <w:t>เงื่อนไขและ</w:t>
      </w:r>
      <w:r w:rsidR="009076A2" w:rsidRPr="00EB572E">
        <w:rPr>
          <w:rFonts w:asciiTheme="minorBidi" w:hAnsiTheme="minorBidi"/>
          <w:color w:val="0D0D0D" w:themeColor="text1" w:themeTint="F2"/>
          <w:sz w:val="28"/>
          <w:cs/>
        </w:rPr>
        <w:t>อัตราดอกเบี้ยพิเศษ เริ่มต้นเพียง 4% ต่อปี</w:t>
      </w:r>
      <w:r w:rsidR="009076A2" w:rsidRPr="00EB572E">
        <w:rPr>
          <w:rFonts w:asciiTheme="minorBidi" w:eastAsia="Times New Roman" w:hAnsiTheme="minorBidi" w:hint="cs"/>
          <w:color w:val="0D0D0D" w:themeColor="text1" w:themeTint="F2"/>
          <w:sz w:val="28"/>
          <w:cs/>
        </w:rPr>
        <w:t xml:space="preserve">  </w:t>
      </w:r>
      <w:r w:rsidR="009076A2" w:rsidRPr="00EB572E">
        <w:rPr>
          <w:rFonts w:asciiTheme="minorBidi" w:eastAsia="Times New Roman" w:hAnsiTheme="minorBidi"/>
          <w:color w:val="0D0D0D" w:themeColor="text1" w:themeTint="F2"/>
          <w:sz w:val="28"/>
          <w:cs/>
        </w:rPr>
        <w:t>โดยสนับสนุน</w:t>
      </w:r>
      <w:r w:rsidR="009076A2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สินเชื่อครอบคลุมลูกค้า </w:t>
      </w:r>
      <w:r w:rsidR="009076A2" w:rsidRPr="00EB572E">
        <w:rPr>
          <w:rFonts w:asciiTheme="minorBidi" w:hAnsiTheme="minorBidi"/>
          <w:color w:val="0D0D0D" w:themeColor="text1" w:themeTint="F2"/>
          <w:sz w:val="28"/>
        </w:rPr>
        <w:t xml:space="preserve">SME </w:t>
      </w:r>
      <w:r w:rsidR="009076A2" w:rsidRPr="00EB572E">
        <w:rPr>
          <w:rFonts w:asciiTheme="minorBidi" w:hAnsiTheme="minorBidi"/>
          <w:color w:val="0D0D0D" w:themeColor="text1" w:themeTint="F2"/>
          <w:sz w:val="28"/>
          <w:cs/>
        </w:rPr>
        <w:t>ทุกกลุ่ม ทุกขนาด</w:t>
      </w:r>
      <w:r w:rsidR="009076A2" w:rsidRPr="00EB572E">
        <w:rPr>
          <w:rFonts w:asciiTheme="minorBidi" w:hAnsiTheme="minorBidi" w:hint="cs"/>
          <w:color w:val="0D0D0D" w:themeColor="text1" w:themeTint="F2"/>
          <w:sz w:val="28"/>
          <w:cs/>
        </w:rPr>
        <w:t xml:space="preserve"> </w:t>
      </w:r>
      <w:r w:rsidR="009076A2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วงเงินรวม 50,000 ล้านบาท </w:t>
      </w:r>
      <w:r w:rsidR="001A1F0A" w:rsidRPr="00EB572E">
        <w:rPr>
          <w:rFonts w:ascii="Cordia New" w:hAnsi="Cordia New" w:cs="Cordia New" w:hint="cs"/>
          <w:color w:val="0D0D0D" w:themeColor="text1" w:themeTint="F2"/>
          <w:sz w:val="28"/>
          <w:cs/>
        </w:rPr>
        <w:t xml:space="preserve"> </w:t>
      </w:r>
      <w:bookmarkStart w:id="0" w:name="_GoBack"/>
      <w:bookmarkEnd w:id="0"/>
    </w:p>
    <w:p w14:paraId="1A587122" w14:textId="13841481" w:rsidR="005F1FEA" w:rsidRPr="00EB572E" w:rsidRDefault="00FC5D35" w:rsidP="00DE3027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D0D0D" w:themeColor="text1" w:themeTint="F2"/>
          <w:sz w:val="28"/>
        </w:rPr>
      </w:pPr>
      <w:r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ผู้ประกอบการ </w:t>
      </w:r>
      <w:r w:rsidRPr="00EB572E">
        <w:rPr>
          <w:rFonts w:asciiTheme="minorBidi" w:hAnsiTheme="minorBidi"/>
          <w:color w:val="0D0D0D" w:themeColor="text1" w:themeTint="F2"/>
          <w:sz w:val="28"/>
        </w:rPr>
        <w:t>SME</w:t>
      </w:r>
      <w:r w:rsidR="003B18DF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ขนาดเล็ก 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>ที่มียอดขาย</w:t>
      </w:r>
      <w:r w:rsidR="009D76D7" w:rsidRPr="00EB572E">
        <w:rPr>
          <w:rFonts w:asciiTheme="minorBidi" w:hAnsiTheme="minorBidi"/>
          <w:b/>
          <w:color w:val="0D0D0D" w:themeColor="text1" w:themeTint="F2"/>
          <w:sz w:val="28"/>
          <w:cs/>
        </w:rPr>
        <w:t xml:space="preserve">ไม่เกิน </w:t>
      </w:r>
      <w:r w:rsidR="003D2207" w:rsidRPr="00EB572E">
        <w:rPr>
          <w:rFonts w:asciiTheme="minorBidi" w:hAnsiTheme="minorBidi"/>
          <w:color w:val="0D0D0D" w:themeColor="text1" w:themeTint="F2"/>
          <w:sz w:val="28"/>
          <w:cs/>
        </w:rPr>
        <w:t>100 ล้านบาท</w:t>
      </w:r>
      <w:r w:rsidR="009D76D7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</w:t>
      </w:r>
      <w:r w:rsidR="009D76D7" w:rsidRPr="00EB572E">
        <w:rPr>
          <w:rFonts w:asciiTheme="minorBidi" w:hAnsiTheme="minorBidi"/>
          <w:b/>
          <w:color w:val="0D0D0D" w:themeColor="text1" w:themeTint="F2"/>
          <w:sz w:val="28"/>
          <w:cs/>
        </w:rPr>
        <w:t>และ</w:t>
      </w:r>
      <w:r w:rsidR="00ED71BB" w:rsidRPr="00EB572E">
        <w:rPr>
          <w:rFonts w:asciiTheme="minorBidi" w:hAnsiTheme="minorBidi"/>
          <w:color w:val="0D0D0D" w:themeColor="text1" w:themeTint="F2"/>
          <w:sz w:val="28"/>
          <w:cs/>
        </w:rPr>
        <w:t>วงเงินกู้ไม่เกิน 20 ล้านบาท</w:t>
      </w:r>
      <w:r w:rsidR="005C709C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ธนาคารมีสินเชื่อ 2</w:t>
      </w:r>
      <w:r w:rsidR="002A7E5B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</w:t>
      </w:r>
      <w:r w:rsidR="005C709C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ประเภท </w:t>
      </w:r>
      <w:r w:rsidR="007C4B2B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ได้แก่</w:t>
      </w:r>
      <w:r w:rsidR="003D2207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</w:t>
      </w:r>
      <w:r w:rsidR="003D2207" w:rsidRPr="00EB572E">
        <w:rPr>
          <w:rFonts w:asciiTheme="minorBidi" w:hAnsiTheme="minorBidi"/>
          <w:b/>
          <w:bCs/>
          <w:color w:val="0D0D0D" w:themeColor="text1" w:themeTint="F2"/>
          <w:sz w:val="28"/>
          <w:cs/>
        </w:rPr>
        <w:t xml:space="preserve">สินเชื่อ </w:t>
      </w:r>
      <w:proofErr w:type="spellStart"/>
      <w:r w:rsidR="003D2207" w:rsidRPr="00EB572E">
        <w:rPr>
          <w:rFonts w:asciiTheme="minorBidi" w:hAnsiTheme="minorBidi"/>
          <w:b/>
          <w:bCs/>
          <w:color w:val="0D0D0D" w:themeColor="text1" w:themeTint="F2"/>
          <w:sz w:val="28"/>
        </w:rPr>
        <w:t>Krungthai</w:t>
      </w:r>
      <w:proofErr w:type="spellEnd"/>
      <w:r w:rsidR="003D2207" w:rsidRPr="00EB572E">
        <w:rPr>
          <w:rFonts w:asciiTheme="minorBidi" w:hAnsiTheme="minorBidi"/>
          <w:b/>
          <w:bCs/>
          <w:color w:val="0D0D0D" w:themeColor="text1" w:themeTint="F2"/>
          <w:sz w:val="28"/>
        </w:rPr>
        <w:t xml:space="preserve"> </w:t>
      </w:r>
      <w:proofErr w:type="spellStart"/>
      <w:r w:rsidR="003D2207" w:rsidRPr="00EB572E">
        <w:rPr>
          <w:rFonts w:asciiTheme="minorBidi" w:hAnsiTheme="minorBidi"/>
          <w:b/>
          <w:bCs/>
          <w:color w:val="0D0D0D" w:themeColor="text1" w:themeTint="F2"/>
          <w:sz w:val="28"/>
        </w:rPr>
        <w:t>sSME</w:t>
      </w:r>
      <w:proofErr w:type="spellEnd"/>
      <w:r w:rsidR="003D2207" w:rsidRPr="00EB572E">
        <w:rPr>
          <w:rFonts w:asciiTheme="minorBidi" w:hAnsiTheme="minorBidi"/>
          <w:b/>
          <w:bCs/>
          <w:color w:val="0D0D0D" w:themeColor="text1" w:themeTint="F2"/>
          <w:sz w:val="28"/>
        </w:rPr>
        <w:t xml:space="preserve"> </w:t>
      </w:r>
      <w:r w:rsidR="003D2207" w:rsidRPr="00EB572E">
        <w:rPr>
          <w:rFonts w:asciiTheme="minorBidi" w:hAnsiTheme="minorBidi"/>
          <w:b/>
          <w:bCs/>
          <w:color w:val="0D0D0D" w:themeColor="text1" w:themeTint="F2"/>
          <w:sz w:val="28"/>
          <w:cs/>
        </w:rPr>
        <w:t>ร้านค้าธงฟ้าประชารัฐ</w:t>
      </w:r>
      <w:r w:rsidR="00AF70A4" w:rsidRPr="00EB572E">
        <w:rPr>
          <w:rFonts w:asciiTheme="minorBidi" w:eastAsia="Times New Roman" w:hAnsiTheme="minorBidi"/>
          <w:color w:val="0D0D0D" w:themeColor="text1" w:themeTint="F2"/>
          <w:sz w:val="28"/>
          <w:cs/>
        </w:rPr>
        <w:t xml:space="preserve"> </w:t>
      </w:r>
      <w:r w:rsidR="00AF70A4" w:rsidRPr="00EB572E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  <w:cs/>
        </w:rPr>
        <w:t xml:space="preserve"> </w:t>
      </w:r>
      <w:r w:rsidR="003D2207" w:rsidRPr="00EB572E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  <w:cs/>
        </w:rPr>
        <w:t>ให้เงิน</w:t>
      </w:r>
      <w:r w:rsidR="001601EA" w:rsidRPr="00EB572E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  <w:cs/>
        </w:rPr>
        <w:t>กู้</w:t>
      </w:r>
      <w:r w:rsidR="005F1FEA" w:rsidRPr="00EB572E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  <w:cs/>
        </w:rPr>
        <w:t>สูงสุด</w:t>
      </w:r>
      <w:r w:rsidR="003D2207" w:rsidRPr="00EB572E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  <w:cs/>
        </w:rPr>
        <w:t xml:space="preserve"> </w:t>
      </w:r>
      <w:r w:rsidR="003D2207" w:rsidRPr="00EB572E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</w:rPr>
        <w:t xml:space="preserve">3 </w:t>
      </w:r>
      <w:r w:rsidR="003D2207" w:rsidRPr="00EB572E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  <w:cs/>
        </w:rPr>
        <w:t>เท่าของ</w:t>
      </w:r>
      <w:r w:rsidR="00D53E1C" w:rsidRPr="00EB572E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  <w:cs/>
        </w:rPr>
        <w:t>หลัก</w:t>
      </w:r>
      <w:r w:rsidR="003D12B7" w:rsidRPr="00EB572E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  <w:cs/>
        </w:rPr>
        <w:t>ประกัน</w:t>
      </w:r>
      <w:r w:rsidR="003D12B7" w:rsidRPr="00EB572E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</w:rPr>
        <w:t> </w:t>
      </w:r>
      <w:r w:rsidR="003D2207" w:rsidRPr="00EB572E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</w:rPr>
        <w:t> </w:t>
      </w:r>
      <w:r w:rsidR="003D2207" w:rsidRPr="00EB572E">
        <w:rPr>
          <w:rFonts w:asciiTheme="minorBidi" w:eastAsia="Times New Roman" w:hAnsiTheme="minorBidi"/>
          <w:b/>
          <w:bCs/>
          <w:color w:val="0D0D0D" w:themeColor="text1" w:themeTint="F2"/>
          <w:sz w:val="28"/>
          <w:cs/>
        </w:rPr>
        <w:t xml:space="preserve">สินเชื่อธุรกิจ </w:t>
      </w:r>
      <w:r w:rsidR="003D2207" w:rsidRPr="00EB572E">
        <w:rPr>
          <w:rFonts w:asciiTheme="minorBidi" w:eastAsia="Times New Roman" w:hAnsiTheme="minorBidi"/>
          <w:b/>
          <w:bCs/>
          <w:color w:val="0D0D0D" w:themeColor="text1" w:themeTint="F2"/>
          <w:sz w:val="28"/>
        </w:rPr>
        <w:t>EEC 4</w:t>
      </w:r>
      <w:r w:rsidR="003D2207" w:rsidRPr="00EB572E">
        <w:rPr>
          <w:rFonts w:asciiTheme="minorBidi" w:eastAsia="Times New Roman" w:hAnsiTheme="minorBidi"/>
          <w:b/>
          <w:bCs/>
          <w:color w:val="0D0D0D" w:themeColor="text1" w:themeTint="F2"/>
          <w:sz w:val="28"/>
          <w:cs/>
        </w:rPr>
        <w:t>.</w:t>
      </w:r>
      <w:r w:rsidR="003D2207" w:rsidRPr="00EB572E">
        <w:rPr>
          <w:rFonts w:asciiTheme="minorBidi" w:eastAsia="Times New Roman" w:hAnsiTheme="minorBidi"/>
          <w:b/>
          <w:bCs/>
          <w:color w:val="0D0D0D" w:themeColor="text1" w:themeTint="F2"/>
          <w:sz w:val="28"/>
        </w:rPr>
        <w:t>0</w:t>
      </w:r>
      <w:r w:rsidR="003D2207" w:rsidRPr="00EB572E">
        <w:rPr>
          <w:rFonts w:asciiTheme="minorBidi" w:hAnsiTheme="minorBidi"/>
          <w:b/>
          <w:bCs/>
          <w:color w:val="0D0D0D" w:themeColor="text1" w:themeTint="F2"/>
          <w:sz w:val="28"/>
          <w:cs/>
        </w:rPr>
        <w:t xml:space="preserve"> </w:t>
      </w:r>
      <w:r w:rsidR="009D76D7" w:rsidRPr="00EB572E">
        <w:rPr>
          <w:rFonts w:asciiTheme="minorBidi" w:hAnsiTheme="minorBidi"/>
          <w:color w:val="0D0D0D" w:themeColor="text1" w:themeTint="F2"/>
          <w:sz w:val="28"/>
          <w:cs/>
        </w:rPr>
        <w:t>ได้ทั้ง</w:t>
      </w:r>
      <w:r w:rsidR="007C4B2B" w:rsidRPr="00EB572E">
        <w:rPr>
          <w:rFonts w:asciiTheme="minorBidi" w:hAnsiTheme="minorBidi"/>
          <w:color w:val="0D0D0D" w:themeColor="text1" w:themeTint="F2"/>
          <w:sz w:val="28"/>
          <w:cs/>
        </w:rPr>
        <w:t>ผู้ประกอบการ</w:t>
      </w:r>
      <w:r w:rsidR="00736D87" w:rsidRPr="00EB572E">
        <w:rPr>
          <w:rFonts w:asciiTheme="minorBidi" w:hAnsiTheme="minorBidi"/>
          <w:color w:val="0D0D0D" w:themeColor="text1" w:themeTint="F2"/>
          <w:sz w:val="28"/>
          <w:cs/>
        </w:rPr>
        <w:t>บุคคลธรรมดา</w:t>
      </w:r>
      <w:r w:rsidR="00692DD4" w:rsidRPr="00EB572E">
        <w:rPr>
          <w:rFonts w:asciiTheme="minorBidi" w:hAnsiTheme="minorBidi"/>
          <w:color w:val="0D0D0D" w:themeColor="text1" w:themeTint="F2"/>
          <w:sz w:val="28"/>
          <w:cs/>
        </w:rPr>
        <w:t>และนิติบุคคล</w:t>
      </w:r>
      <w:r w:rsidR="00FD1941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</w:t>
      </w:r>
      <w:r w:rsidR="005F1FEA" w:rsidRPr="00EB572E">
        <w:rPr>
          <w:rFonts w:asciiTheme="minorBidi" w:hAnsiTheme="minorBidi"/>
          <w:color w:val="0D0D0D" w:themeColor="text1" w:themeTint="F2"/>
          <w:sz w:val="28"/>
          <w:cs/>
        </w:rPr>
        <w:t>รวมถึงคู่ค้า</w:t>
      </w:r>
      <w:r w:rsidR="000C467E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ธุรกิจที่เกี่ยวข้อง</w:t>
      </w:r>
      <w:r w:rsidR="005F1FEA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ธุรกิจต่อยอด หรือ </w:t>
      </w:r>
      <w:r w:rsidR="005F1FEA" w:rsidRPr="00EB572E">
        <w:rPr>
          <w:rFonts w:asciiTheme="minorBidi" w:eastAsiaTheme="minorEastAsia" w:hAnsiTheme="minorBidi"/>
          <w:color w:val="0D0D0D" w:themeColor="text1" w:themeTint="F2"/>
          <w:kern w:val="24"/>
          <w:sz w:val="28"/>
        </w:rPr>
        <w:t>Supply Chain</w:t>
      </w:r>
      <w:r w:rsidR="005F1FEA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 </w:t>
      </w:r>
      <w:r w:rsidR="007C4B2B" w:rsidRPr="00EB572E">
        <w:rPr>
          <w:rFonts w:asciiTheme="minorBidi" w:hAnsiTheme="minorBidi"/>
          <w:color w:val="0D0D0D" w:themeColor="text1" w:themeTint="F2"/>
          <w:sz w:val="28"/>
          <w:cs/>
        </w:rPr>
        <w:t>ใน</w:t>
      </w:r>
      <w:r w:rsidR="00941A35" w:rsidRPr="00EB572E">
        <w:rPr>
          <w:rFonts w:asciiTheme="minorBidi" w:hAnsiTheme="minorBidi" w:hint="cs"/>
          <w:color w:val="0D0D0D" w:themeColor="text1" w:themeTint="F2"/>
          <w:sz w:val="28"/>
          <w:cs/>
        </w:rPr>
        <w:t xml:space="preserve">เขตพื้นที่ </w:t>
      </w:r>
      <w:r w:rsidR="003D2207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</w:t>
      </w:r>
      <w:r w:rsidR="001A764F" w:rsidRPr="00EB572E">
        <w:rPr>
          <w:rFonts w:asciiTheme="minorBidi" w:hAnsiTheme="minorBidi" w:hint="cs"/>
          <w:color w:val="0D0D0D" w:themeColor="text1" w:themeTint="F2"/>
          <w:sz w:val="28"/>
          <w:cs/>
        </w:rPr>
        <w:t>เศรษฐกิจ</w:t>
      </w:r>
      <w:r w:rsidR="00E90481" w:rsidRPr="00EB572E">
        <w:rPr>
          <w:rFonts w:asciiTheme="minorBidi" w:hAnsiTheme="minorBidi" w:hint="cs"/>
          <w:color w:val="0D0D0D" w:themeColor="text1" w:themeTint="F2"/>
          <w:sz w:val="28"/>
          <w:cs/>
        </w:rPr>
        <w:t>พิเศษ</w:t>
      </w:r>
      <w:r w:rsidR="001A764F" w:rsidRPr="00EB572E">
        <w:rPr>
          <w:rFonts w:asciiTheme="minorBidi" w:hAnsiTheme="minorBidi" w:hint="cs"/>
          <w:color w:val="0D0D0D" w:themeColor="text1" w:themeTint="F2"/>
          <w:sz w:val="28"/>
          <w:cs/>
        </w:rPr>
        <w:t xml:space="preserve">ภาคตะวันออก </w:t>
      </w:r>
      <w:r w:rsidR="005F1FEA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กรณีผู้ประกอบการ </w:t>
      </w:r>
      <w:r w:rsidR="005F1FEA" w:rsidRPr="00EB572E">
        <w:rPr>
          <w:rFonts w:asciiTheme="minorBidi" w:hAnsiTheme="minorBidi"/>
          <w:color w:val="0D0D0D" w:themeColor="text1" w:themeTint="F2"/>
          <w:sz w:val="28"/>
        </w:rPr>
        <w:t>SME</w:t>
      </w:r>
      <w:r w:rsidR="005F1FEA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</w:t>
      </w:r>
      <w:r w:rsidR="003D2207" w:rsidRPr="00EB572E">
        <w:rPr>
          <w:rFonts w:asciiTheme="minorBidi" w:hAnsiTheme="minorBidi"/>
          <w:color w:val="0D0D0D" w:themeColor="text1" w:themeTint="F2"/>
          <w:sz w:val="28"/>
          <w:cs/>
        </w:rPr>
        <w:t>ไม่มีหลักประกัน</w:t>
      </w:r>
      <w:r w:rsidR="00AF70A4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</w:t>
      </w:r>
      <w:r w:rsidR="00B95726" w:rsidRPr="00EB572E">
        <w:rPr>
          <w:rFonts w:asciiTheme="minorBidi" w:hAnsiTheme="minorBidi"/>
          <w:color w:val="0D0D0D" w:themeColor="text1" w:themeTint="F2"/>
          <w:sz w:val="28"/>
          <w:cs/>
        </w:rPr>
        <w:t>สามารถ</w:t>
      </w:r>
      <w:r w:rsidR="003D2207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กู้ได้สูงสุด 1 ล้านบาท </w:t>
      </w:r>
    </w:p>
    <w:p w14:paraId="5C210E48" w14:textId="79222EBD" w:rsidR="00710AF9" w:rsidRPr="00EB572E" w:rsidRDefault="00710AF9" w:rsidP="00710AF9">
      <w:pPr>
        <w:spacing w:after="0" w:line="240" w:lineRule="auto"/>
        <w:ind w:firstLine="720"/>
        <w:jc w:val="thaiDistribute"/>
        <w:rPr>
          <w:rFonts w:asciiTheme="minorBidi" w:hAnsiTheme="minorBidi"/>
          <w:color w:val="0D0D0D" w:themeColor="text1" w:themeTint="F2"/>
          <w:sz w:val="28"/>
          <w:cs/>
        </w:rPr>
      </w:pPr>
      <w:r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สำหรับผู้ประกอบการ </w:t>
      </w:r>
      <w:r w:rsidRPr="00EB572E">
        <w:rPr>
          <w:rFonts w:asciiTheme="minorBidi" w:hAnsiTheme="minorBidi"/>
          <w:color w:val="0D0D0D" w:themeColor="text1" w:themeTint="F2"/>
          <w:sz w:val="28"/>
        </w:rPr>
        <w:t>SME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ขนาดกลาง ที่มี</w:t>
      </w:r>
      <w:r w:rsidR="0006014C" w:rsidRPr="00EB572E">
        <w:rPr>
          <w:rFonts w:asciiTheme="minorBidi" w:eastAsia="Times New Roman" w:hAnsiTheme="minorBidi"/>
          <w:color w:val="0D0D0D" w:themeColor="text1" w:themeTint="F2"/>
          <w:sz w:val="28"/>
          <w:cs/>
        </w:rPr>
        <w:t>ยอดขายมากกว่า 100 ล้านบาท หรือ</w:t>
      </w:r>
      <w:r w:rsidRPr="00EB572E">
        <w:rPr>
          <w:rFonts w:asciiTheme="minorBidi" w:eastAsia="Times New Roman" w:hAnsiTheme="minorBidi"/>
          <w:color w:val="0D0D0D" w:themeColor="text1" w:themeTint="F2"/>
          <w:sz w:val="28"/>
          <w:cs/>
        </w:rPr>
        <w:t>วงเงินกู้มากกว่า 20 ล้านบาทขึ้นไป</w:t>
      </w:r>
      <w:r w:rsidRPr="00EB572E">
        <w:rPr>
          <w:rFonts w:asciiTheme="minorBidi" w:eastAsia="Times New Roman" w:hAnsiTheme="minorBidi" w:hint="cs"/>
          <w:color w:val="0D0D0D" w:themeColor="text1" w:themeTint="F2"/>
          <w:sz w:val="28"/>
          <w:cs/>
        </w:rPr>
        <w:t xml:space="preserve">  </w:t>
      </w:r>
      <w:r w:rsidRPr="00EB572E">
        <w:rPr>
          <w:rFonts w:asciiTheme="minorBidi" w:eastAsia="Times New Roman" w:hAnsiTheme="minorBidi"/>
          <w:color w:val="0D0D0D" w:themeColor="text1" w:themeTint="F2"/>
          <w:sz w:val="28"/>
          <w:cs/>
        </w:rPr>
        <w:t xml:space="preserve">มีสินเชื่อ 5 ประเภท ประกอบด้วย  </w:t>
      </w:r>
      <w:r w:rsidRPr="00EB572E">
        <w:rPr>
          <w:rFonts w:asciiTheme="minorBidi" w:hAnsiTheme="minorBidi"/>
          <w:b/>
          <w:bCs/>
          <w:color w:val="0D0D0D" w:themeColor="text1" w:themeTint="F2"/>
          <w:sz w:val="28"/>
          <w:cs/>
        </w:rPr>
        <w:t>สินเชื่อกรุงไทย</w:t>
      </w:r>
      <w:r w:rsidRPr="00EB572E">
        <w:rPr>
          <w:rFonts w:asciiTheme="minorBidi" w:hAnsiTheme="minorBidi"/>
          <w:b/>
          <w:bCs/>
          <w:color w:val="0D0D0D" w:themeColor="text1" w:themeTint="F2"/>
          <w:sz w:val="28"/>
        </w:rPr>
        <w:t xml:space="preserve"> SMEs</w:t>
      </w:r>
      <w:r w:rsidRPr="00EB572E">
        <w:rPr>
          <w:rFonts w:asciiTheme="minorBidi" w:hAnsiTheme="minorBidi"/>
          <w:b/>
          <w:bCs/>
          <w:color w:val="0D0D0D" w:themeColor="text1" w:themeTint="F2"/>
          <w:sz w:val="28"/>
          <w:cs/>
        </w:rPr>
        <w:t xml:space="preserve"> รักกันยาวๆ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สำหรับขยายกำลังการผลิต วงเงินกู้สูงสุด</w:t>
      </w:r>
      <w:r w:rsidRPr="00EB572E">
        <w:rPr>
          <w:rFonts w:asciiTheme="minorBidi" w:hAnsiTheme="minorBidi"/>
          <w:color w:val="0D0D0D" w:themeColor="text1" w:themeTint="F2"/>
          <w:sz w:val="28"/>
        </w:rPr>
        <w:t xml:space="preserve"> 100 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>ล้านบาท ปลอดชำระเงินต้น</w:t>
      </w:r>
      <w:r w:rsidRPr="00EB572E">
        <w:rPr>
          <w:rFonts w:asciiTheme="minorBidi" w:hAnsiTheme="minorBidi"/>
          <w:color w:val="0D0D0D" w:themeColor="text1" w:themeTint="F2"/>
          <w:sz w:val="28"/>
        </w:rPr>
        <w:t xml:space="preserve"> 12 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>เดือน ผ่อนนานถึง</w:t>
      </w:r>
      <w:r w:rsidRPr="00EB572E">
        <w:rPr>
          <w:rFonts w:asciiTheme="minorBidi" w:hAnsiTheme="minorBidi"/>
          <w:color w:val="0D0D0D" w:themeColor="text1" w:themeTint="F2"/>
          <w:sz w:val="28"/>
        </w:rPr>
        <w:t xml:space="preserve"> 20 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ปี </w:t>
      </w:r>
      <w:r w:rsidRPr="00EB572E">
        <w:rPr>
          <w:rFonts w:asciiTheme="minorBidi" w:hAnsiTheme="minorBidi"/>
          <w:b/>
          <w:bCs/>
          <w:color w:val="0D0D0D" w:themeColor="text1" w:themeTint="F2"/>
          <w:sz w:val="28"/>
          <w:cs/>
        </w:rPr>
        <w:t>สินเชื่อกรุงไทยจ่ายดีทวีคูณ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วงเงินสูงสุด 3 เท่า ผ่อนนาน 10 ปี </w:t>
      </w:r>
      <w:r w:rsidRPr="00EB572E">
        <w:rPr>
          <w:rFonts w:asciiTheme="minorBidi" w:hAnsiTheme="minorBidi"/>
          <w:b/>
          <w:bCs/>
          <w:color w:val="0D0D0D" w:themeColor="text1" w:themeTint="F2"/>
          <w:sz w:val="28"/>
          <w:cs/>
        </w:rPr>
        <w:t>สินเชื่อกรุงไทยสำหรับธุรกิจเกษตรแปรรูป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เงินทุนครบวงจร เพื่อผู้ประกอบการที่ผลิตหรือจำหน่ายผลิตภัณฑ์เกษตรแปรรูป สูงสุด</w:t>
      </w:r>
      <w:r w:rsidRPr="00EB572E">
        <w:rPr>
          <w:rFonts w:asciiTheme="minorBidi" w:hAnsiTheme="minorBidi"/>
          <w:color w:val="0D0D0D" w:themeColor="text1" w:themeTint="F2"/>
          <w:sz w:val="28"/>
        </w:rPr>
        <w:t xml:space="preserve"> 1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>.</w:t>
      </w:r>
      <w:r w:rsidRPr="00EB572E">
        <w:rPr>
          <w:rFonts w:asciiTheme="minorBidi" w:hAnsiTheme="minorBidi"/>
          <w:color w:val="0D0D0D" w:themeColor="text1" w:themeTint="F2"/>
          <w:sz w:val="28"/>
        </w:rPr>
        <w:t xml:space="preserve">5 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เท่าของหลักประกัน ผ่อนนาน 10 ปี </w:t>
      </w:r>
      <w:r w:rsidRPr="00EB572E">
        <w:rPr>
          <w:rFonts w:asciiTheme="minorBidi" w:eastAsia="Times New Roman" w:hAnsiTheme="minorBidi"/>
          <w:b/>
          <w:bCs/>
          <w:color w:val="0D0D0D" w:themeColor="text1" w:themeTint="F2"/>
          <w:sz w:val="28"/>
          <w:cs/>
        </w:rPr>
        <w:t xml:space="preserve">สินเชื่อธุรกิจ </w:t>
      </w:r>
      <w:r w:rsidRPr="00EB572E">
        <w:rPr>
          <w:rFonts w:asciiTheme="minorBidi" w:eastAsia="Times New Roman" w:hAnsiTheme="minorBidi"/>
          <w:b/>
          <w:bCs/>
          <w:color w:val="0D0D0D" w:themeColor="text1" w:themeTint="F2"/>
          <w:sz w:val="28"/>
        </w:rPr>
        <w:t>10</w:t>
      </w:r>
      <w:r w:rsidRPr="00EB572E">
        <w:rPr>
          <w:rFonts w:asciiTheme="minorBidi" w:eastAsia="Times New Roman" w:hAnsiTheme="minorBidi"/>
          <w:b/>
          <w:bCs/>
          <w:color w:val="0D0D0D" w:themeColor="text1" w:themeTint="F2"/>
          <w:sz w:val="28"/>
          <w:cs/>
        </w:rPr>
        <w:t xml:space="preserve"> </w:t>
      </w:r>
      <w:r w:rsidRPr="00EB572E">
        <w:rPr>
          <w:rFonts w:asciiTheme="minorBidi" w:eastAsia="Times New Roman" w:hAnsiTheme="minorBidi"/>
          <w:b/>
          <w:bCs/>
          <w:color w:val="0D0D0D" w:themeColor="text1" w:themeTint="F2"/>
          <w:sz w:val="28"/>
        </w:rPr>
        <w:t>S</w:t>
      </w:r>
      <w:r w:rsidRPr="00EB572E">
        <w:rPr>
          <w:rFonts w:asciiTheme="minorBidi" w:eastAsia="Times New Roman" w:hAnsiTheme="minorBidi"/>
          <w:b/>
          <w:bCs/>
          <w:color w:val="0D0D0D" w:themeColor="text1" w:themeTint="F2"/>
          <w:sz w:val="28"/>
          <w:cs/>
        </w:rPr>
        <w:t>-</w:t>
      </w:r>
      <w:r w:rsidRPr="00EB572E">
        <w:rPr>
          <w:rFonts w:asciiTheme="minorBidi" w:eastAsia="Times New Roman" w:hAnsiTheme="minorBidi"/>
          <w:b/>
          <w:bCs/>
          <w:color w:val="0D0D0D" w:themeColor="text1" w:themeTint="F2"/>
          <w:sz w:val="28"/>
        </w:rPr>
        <w:t>Curve</w:t>
      </w:r>
      <w:r w:rsidRPr="00EB572E">
        <w:rPr>
          <w:rFonts w:asciiTheme="minorBidi" w:eastAsia="Times New Roman" w:hAnsiTheme="minorBidi"/>
          <w:b/>
          <w:bCs/>
          <w:color w:val="0D0D0D" w:themeColor="text1" w:themeTint="F2"/>
          <w:sz w:val="28"/>
          <w:cs/>
        </w:rPr>
        <w:t xml:space="preserve">  </w:t>
      </w:r>
      <w:r w:rsidRPr="00EB572E">
        <w:rPr>
          <w:rFonts w:asciiTheme="minorBidi" w:eastAsiaTheme="minorEastAsia" w:hAnsiTheme="minorBidi"/>
          <w:color w:val="0D0D0D" w:themeColor="text1" w:themeTint="F2"/>
          <w:kern w:val="24"/>
          <w:sz w:val="28"/>
          <w:cs/>
        </w:rPr>
        <w:t xml:space="preserve">ในกลุ่มอุตสาหกรรม </w:t>
      </w:r>
      <w:r w:rsidRPr="00EB572E">
        <w:rPr>
          <w:rFonts w:asciiTheme="minorBidi" w:eastAsiaTheme="minorEastAsia" w:hAnsiTheme="minorBidi"/>
          <w:color w:val="0D0D0D" w:themeColor="text1" w:themeTint="F2"/>
          <w:kern w:val="24"/>
          <w:sz w:val="28"/>
        </w:rPr>
        <w:t>10</w:t>
      </w:r>
      <w:r w:rsidRPr="00EB572E">
        <w:rPr>
          <w:rFonts w:asciiTheme="minorBidi" w:eastAsiaTheme="minorEastAsia" w:hAnsiTheme="minorBidi"/>
          <w:color w:val="0D0D0D" w:themeColor="text1" w:themeTint="F2"/>
          <w:kern w:val="24"/>
          <w:sz w:val="28"/>
          <w:cs/>
        </w:rPr>
        <w:t xml:space="preserve"> </w:t>
      </w:r>
      <w:r w:rsidRPr="00EB572E">
        <w:rPr>
          <w:rFonts w:asciiTheme="minorBidi" w:eastAsiaTheme="minorEastAsia" w:hAnsiTheme="minorBidi"/>
          <w:color w:val="0D0D0D" w:themeColor="text1" w:themeTint="F2"/>
          <w:kern w:val="24"/>
          <w:sz w:val="28"/>
        </w:rPr>
        <w:t>S</w:t>
      </w:r>
      <w:r w:rsidRPr="00EB572E">
        <w:rPr>
          <w:rFonts w:asciiTheme="minorBidi" w:eastAsiaTheme="minorEastAsia" w:hAnsiTheme="minorBidi"/>
          <w:color w:val="0D0D0D" w:themeColor="text1" w:themeTint="F2"/>
          <w:kern w:val="24"/>
          <w:sz w:val="28"/>
          <w:cs/>
        </w:rPr>
        <w:t>-</w:t>
      </w:r>
      <w:r w:rsidR="000F6194" w:rsidRPr="00EB572E">
        <w:rPr>
          <w:rFonts w:asciiTheme="minorBidi" w:eastAsiaTheme="minorEastAsia" w:hAnsiTheme="minorBidi"/>
          <w:color w:val="0D0D0D" w:themeColor="text1" w:themeTint="F2"/>
          <w:kern w:val="24"/>
          <w:sz w:val="28"/>
        </w:rPr>
        <w:t xml:space="preserve">Curve </w:t>
      </w:r>
      <w:r w:rsidR="000F6194" w:rsidRPr="00EB572E">
        <w:rPr>
          <w:rFonts w:asciiTheme="minorBidi" w:eastAsiaTheme="minorEastAsia" w:hAnsiTheme="minorBidi" w:hint="cs"/>
          <w:color w:val="0D0D0D" w:themeColor="text1" w:themeTint="F2"/>
          <w:kern w:val="24"/>
          <w:sz w:val="28"/>
          <w:cs/>
        </w:rPr>
        <w:t>ที่เป็นอนาคตของประเทศ</w:t>
      </w:r>
      <w:r w:rsidRPr="00EB572E">
        <w:rPr>
          <w:rFonts w:asciiTheme="minorBidi" w:eastAsiaTheme="minorEastAsia" w:hAnsiTheme="minorBidi" w:hint="cs"/>
          <w:color w:val="0D0D0D" w:themeColor="text1" w:themeTint="F2"/>
          <w:kern w:val="24"/>
          <w:sz w:val="28"/>
          <w:cs/>
        </w:rPr>
        <w:t xml:space="preserve"> </w:t>
      </w:r>
      <w:r w:rsidRPr="00EB572E">
        <w:rPr>
          <w:rFonts w:asciiTheme="minorBidi" w:eastAsiaTheme="minorEastAsia" w:hAnsiTheme="minorBidi"/>
          <w:color w:val="0D0D0D" w:themeColor="text1" w:themeTint="F2"/>
          <w:kern w:val="24"/>
          <w:sz w:val="28"/>
          <w:cs/>
        </w:rPr>
        <w:t xml:space="preserve">วงเงินสูงสุด </w:t>
      </w:r>
      <w:r w:rsidRPr="00EB572E">
        <w:rPr>
          <w:rFonts w:asciiTheme="minorBidi" w:eastAsiaTheme="minorEastAsia" w:hAnsiTheme="minorBidi"/>
          <w:color w:val="0D0D0D" w:themeColor="text1" w:themeTint="F2"/>
          <w:kern w:val="24"/>
          <w:sz w:val="28"/>
        </w:rPr>
        <w:t xml:space="preserve">3 </w:t>
      </w:r>
      <w:r w:rsidRPr="00EB572E">
        <w:rPr>
          <w:rFonts w:asciiTheme="minorBidi" w:eastAsiaTheme="minorEastAsia" w:hAnsiTheme="minorBidi"/>
          <w:color w:val="0D0D0D" w:themeColor="text1" w:themeTint="F2"/>
          <w:kern w:val="24"/>
          <w:sz w:val="28"/>
          <w:cs/>
        </w:rPr>
        <w:t xml:space="preserve">เท่า ผ่อนนาน </w:t>
      </w:r>
      <w:r w:rsidRPr="00EB572E">
        <w:rPr>
          <w:rFonts w:asciiTheme="minorBidi" w:eastAsiaTheme="minorEastAsia" w:hAnsiTheme="minorBidi"/>
          <w:color w:val="0D0D0D" w:themeColor="text1" w:themeTint="F2"/>
          <w:kern w:val="24"/>
          <w:sz w:val="28"/>
        </w:rPr>
        <w:t xml:space="preserve">10 </w:t>
      </w:r>
      <w:r w:rsidRPr="00EB572E">
        <w:rPr>
          <w:rFonts w:asciiTheme="minorBidi" w:eastAsiaTheme="minorEastAsia" w:hAnsiTheme="minorBidi"/>
          <w:color w:val="0D0D0D" w:themeColor="text1" w:themeTint="F2"/>
          <w:kern w:val="24"/>
          <w:sz w:val="28"/>
          <w:cs/>
        </w:rPr>
        <w:t xml:space="preserve">ปี </w:t>
      </w:r>
      <w:r w:rsidRPr="00EB572E">
        <w:rPr>
          <w:rFonts w:asciiTheme="minorBidi" w:eastAsia="Times New Roman" w:hAnsiTheme="minorBidi"/>
          <w:b/>
          <w:bCs/>
          <w:color w:val="0D0D0D" w:themeColor="text1" w:themeTint="F2"/>
          <w:sz w:val="28"/>
          <w:cs/>
        </w:rPr>
        <w:t xml:space="preserve">สินเชื่อ </w:t>
      </w:r>
      <w:r w:rsidRPr="00EB572E">
        <w:rPr>
          <w:rFonts w:asciiTheme="minorBidi" w:hAnsiTheme="minorBidi"/>
          <w:b/>
          <w:bCs/>
          <w:color w:val="0D0D0D" w:themeColor="text1" w:themeTint="F2"/>
          <w:sz w:val="28"/>
        </w:rPr>
        <w:t>Robotics and Automation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</w:t>
      </w:r>
      <w:r w:rsidRPr="00EB572E">
        <w:rPr>
          <w:rFonts w:asciiTheme="minorBidi" w:hAnsiTheme="minorBidi" w:hint="cs"/>
          <w:color w:val="0D0D0D" w:themeColor="text1" w:themeTint="F2"/>
          <w:sz w:val="28"/>
          <w:cs/>
        </w:rPr>
        <w:t xml:space="preserve">ให้วงเงินสูงสุดถึง </w:t>
      </w:r>
      <w:r w:rsidRPr="00EB572E">
        <w:rPr>
          <w:rFonts w:asciiTheme="minorBidi" w:hAnsiTheme="minorBidi"/>
          <w:color w:val="0D0D0D" w:themeColor="text1" w:themeTint="F2"/>
          <w:sz w:val="28"/>
        </w:rPr>
        <w:t>80</w:t>
      </w:r>
      <w:r w:rsidRPr="00EB572E">
        <w:rPr>
          <w:rFonts w:asciiTheme="minorBidi" w:hAnsiTheme="minorBidi" w:cs="Cordia New"/>
          <w:color w:val="0D0D0D" w:themeColor="text1" w:themeTint="F2"/>
          <w:sz w:val="28"/>
          <w:cs/>
        </w:rPr>
        <w:t>%</w:t>
      </w:r>
      <w:r w:rsidRPr="00EB572E">
        <w:rPr>
          <w:rFonts w:asciiTheme="minorBidi" w:hAnsiTheme="minorBidi" w:hint="cs"/>
          <w:color w:val="0D0D0D" w:themeColor="text1" w:themeTint="F2"/>
          <w:sz w:val="28"/>
          <w:cs/>
        </w:rPr>
        <w:t xml:space="preserve"> ของงบลงทุน ผ่อนนาน </w:t>
      </w:r>
      <w:r w:rsidRPr="00EB572E">
        <w:rPr>
          <w:rFonts w:asciiTheme="minorBidi" w:hAnsiTheme="minorBidi"/>
          <w:color w:val="0D0D0D" w:themeColor="text1" w:themeTint="F2"/>
          <w:sz w:val="28"/>
        </w:rPr>
        <w:t xml:space="preserve">7 </w:t>
      </w:r>
      <w:r w:rsidRPr="00EB572E">
        <w:rPr>
          <w:rFonts w:asciiTheme="minorBidi" w:hAnsiTheme="minorBidi" w:hint="cs"/>
          <w:color w:val="0D0D0D" w:themeColor="text1" w:themeTint="F2"/>
          <w:sz w:val="28"/>
          <w:cs/>
        </w:rPr>
        <w:t>ปี สนับสนุนเงินทุน              แก่ผู้ที่ต้อง</w:t>
      </w:r>
      <w:r w:rsidR="008A0B55" w:rsidRPr="00EB572E">
        <w:rPr>
          <w:rFonts w:asciiTheme="minorBidi" w:hAnsiTheme="minorBidi" w:hint="cs"/>
          <w:color w:val="0D0D0D" w:themeColor="text1" w:themeTint="F2"/>
          <w:sz w:val="28"/>
          <w:cs/>
        </w:rPr>
        <w:t xml:space="preserve">การใช้หุ่นยนต์ ระบบอัตโนมัติ </w:t>
      </w:r>
      <w:r w:rsidR="000D4E52" w:rsidRPr="00EB572E">
        <w:rPr>
          <w:rFonts w:asciiTheme="minorBidi" w:hAnsiTheme="minorBidi" w:hint="cs"/>
          <w:color w:val="0D0D0D" w:themeColor="text1" w:themeTint="F2"/>
          <w:sz w:val="28"/>
          <w:cs/>
        </w:rPr>
        <w:t>ยกระดับ</w:t>
      </w:r>
      <w:r w:rsidRPr="00EB572E">
        <w:rPr>
          <w:rFonts w:asciiTheme="minorBidi" w:hAnsiTheme="minorBidi" w:hint="cs"/>
          <w:color w:val="0D0D0D" w:themeColor="text1" w:themeTint="F2"/>
          <w:sz w:val="28"/>
          <w:cs/>
        </w:rPr>
        <w:t xml:space="preserve">กระบวนการผลิตเพื่อเพิ่มความสามารถในการแข่งขัน </w:t>
      </w:r>
    </w:p>
    <w:p w14:paraId="7B2DB74B" w14:textId="13C80A01" w:rsidR="00710AF9" w:rsidRPr="00EB572E" w:rsidRDefault="00710AF9" w:rsidP="00710AF9">
      <w:pPr>
        <w:spacing w:after="0" w:line="240" w:lineRule="auto"/>
        <w:ind w:firstLine="720"/>
        <w:jc w:val="thaiDistribute"/>
        <w:rPr>
          <w:rFonts w:asciiTheme="minorBidi" w:hAnsiTheme="minorBidi"/>
          <w:color w:val="0D0D0D" w:themeColor="text1" w:themeTint="F2"/>
          <w:sz w:val="28"/>
        </w:rPr>
      </w:pPr>
      <w:r w:rsidRPr="00EB572E">
        <w:rPr>
          <w:rFonts w:asciiTheme="minorBidi" w:eastAsia="Times New Roman" w:hAnsiTheme="minorBidi"/>
          <w:b/>
          <w:bCs/>
          <w:color w:val="0D0D0D" w:themeColor="text1" w:themeTint="F2"/>
          <w:sz w:val="28"/>
          <w:cs/>
        </w:rPr>
        <w:t xml:space="preserve">นายผยง ศรีวณิช 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กล่าว</w:t>
      </w:r>
      <w:r w:rsidR="000D4E52" w:rsidRPr="00EB572E">
        <w:rPr>
          <w:rFonts w:asciiTheme="minorBidi" w:hAnsiTheme="minorBidi"/>
          <w:color w:val="0D0D0D" w:themeColor="text1" w:themeTint="F2"/>
          <w:sz w:val="28"/>
          <w:cs/>
        </w:rPr>
        <w:t>ต่อไปว่า สำหรับ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ผู้ประกอบการ </w:t>
      </w:r>
      <w:r w:rsidRPr="00EB572E">
        <w:rPr>
          <w:rFonts w:asciiTheme="minorBidi" w:hAnsiTheme="minorBidi"/>
          <w:color w:val="0D0D0D" w:themeColor="text1" w:themeTint="F2"/>
          <w:sz w:val="28"/>
        </w:rPr>
        <w:t xml:space="preserve">SME 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ขนาดเล็ก </w:t>
      </w:r>
      <w:r w:rsidRPr="00EB572E">
        <w:rPr>
          <w:rFonts w:asciiTheme="minorBidi" w:hAnsiTheme="minorBidi"/>
          <w:color w:val="0D0D0D" w:themeColor="text1" w:themeTint="F2"/>
          <w:sz w:val="28"/>
        </w:rPr>
        <w:t xml:space="preserve">– 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>ขนาดกลาง</w:t>
      </w:r>
      <w:r w:rsidRPr="00EB572E">
        <w:rPr>
          <w:rFonts w:asciiTheme="minorBidi" w:hAnsiTheme="minorBidi"/>
          <w:b/>
          <w:bCs/>
          <w:color w:val="0D0D0D" w:themeColor="text1" w:themeTint="F2"/>
          <w:sz w:val="28"/>
          <w:cs/>
        </w:rPr>
        <w:t xml:space="preserve"> </w:t>
      </w:r>
      <w:r w:rsidR="00160C56" w:rsidRPr="00EB572E">
        <w:rPr>
          <w:rFonts w:asciiTheme="minorBidi" w:hAnsiTheme="minorBidi" w:hint="cs"/>
          <w:color w:val="0D0D0D" w:themeColor="text1" w:themeTint="F2"/>
          <w:sz w:val="28"/>
          <w:cs/>
        </w:rPr>
        <w:t>ยัง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มีผลิตภัณฑ์ที่ให้วงเงินสินเชื่อได้ถึง 3 </w:t>
      </w:r>
      <w:r w:rsidRPr="00EB572E">
        <w:rPr>
          <w:rFonts w:asciiTheme="minorBidi" w:hAnsiTheme="minorBidi"/>
          <w:color w:val="0D0D0D" w:themeColor="text1" w:themeTint="F2"/>
          <w:sz w:val="28"/>
          <w:cs/>
          <w:lang w:val="th-TH"/>
        </w:rPr>
        <w:t>เท่าของหลักประกัน</w:t>
      </w:r>
      <w:r w:rsidRPr="00EB572E">
        <w:rPr>
          <w:rFonts w:asciiTheme="minorBidi" w:hAnsiTheme="minorBidi"/>
          <w:b/>
          <w:bCs/>
          <w:color w:val="0D0D0D" w:themeColor="text1" w:themeTint="F2"/>
          <w:sz w:val="28"/>
          <w:cs/>
        </w:rPr>
        <w:t xml:space="preserve"> ได้แก่ สินเชื่อกรุงไทย </w:t>
      </w:r>
      <w:r w:rsidRPr="00EB572E">
        <w:rPr>
          <w:rFonts w:asciiTheme="minorBidi" w:hAnsiTheme="minorBidi"/>
          <w:b/>
          <w:bCs/>
          <w:color w:val="0D0D0D" w:themeColor="text1" w:themeTint="F2"/>
          <w:sz w:val="28"/>
        </w:rPr>
        <w:t>SME</w:t>
      </w:r>
      <w:r w:rsidRPr="00EB572E">
        <w:rPr>
          <w:rFonts w:asciiTheme="minorBidi" w:hAnsiTheme="minorBidi"/>
          <w:b/>
          <w:bCs/>
          <w:color w:val="0D0D0D" w:themeColor="text1" w:themeTint="F2"/>
          <w:sz w:val="28"/>
          <w:cs/>
        </w:rPr>
        <w:t xml:space="preserve"> บัญชีเดียว 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สำหรับนิติบุคคลที่ใช้งบสรรพากรในการขอสินเชื่อ และ </w:t>
      </w:r>
      <w:r w:rsidRPr="00EB572E">
        <w:rPr>
          <w:rFonts w:asciiTheme="minorBidi" w:hAnsiTheme="minorBidi"/>
          <w:b/>
          <w:bCs/>
          <w:color w:val="0D0D0D" w:themeColor="text1" w:themeTint="F2"/>
          <w:sz w:val="28"/>
          <w:cs/>
        </w:rPr>
        <w:t>สินเชื่อกรุงไทยเพื่อธุรกิจท่องเที่ยว</w:t>
      </w:r>
      <w:r w:rsidR="001F572B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ส่วน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</w:t>
      </w:r>
      <w:r w:rsidRPr="00EB572E">
        <w:rPr>
          <w:rFonts w:asciiTheme="minorBidi" w:hAnsiTheme="minorBidi"/>
          <w:color w:val="0D0D0D" w:themeColor="text1" w:themeTint="F2"/>
          <w:sz w:val="28"/>
        </w:rPr>
        <w:t xml:space="preserve">SME </w:t>
      </w:r>
      <w:r w:rsidRPr="00EB572E">
        <w:rPr>
          <w:rFonts w:asciiTheme="minorBidi" w:hAnsiTheme="minorBidi" w:hint="cs"/>
          <w:color w:val="0D0D0D" w:themeColor="text1" w:themeTint="F2"/>
          <w:sz w:val="28"/>
          <w:cs/>
        </w:rPr>
        <w:t>ที่ประกอบ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>ธุรกิจด้านท่องเที่ยว</w:t>
      </w:r>
      <w:r w:rsidRPr="00EB572E">
        <w:rPr>
          <w:rFonts w:asciiTheme="minorBidi" w:hAnsiTheme="minorBidi" w:hint="cs"/>
          <w:color w:val="0D0D0D" w:themeColor="text1" w:themeTint="F2"/>
          <w:sz w:val="28"/>
          <w:cs/>
        </w:rPr>
        <w:t>และธุรกิจต่อเนื่อง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เช่น โรงแรม ร้านอาหาร ร้านขายสินค้า</w:t>
      </w:r>
      <w:r w:rsidRPr="00EB572E">
        <w:rPr>
          <w:rFonts w:asciiTheme="minorBidi" w:hAnsiTheme="minorBidi"/>
          <w:color w:val="0D0D0D" w:themeColor="text1" w:themeTint="F2"/>
          <w:sz w:val="28"/>
        </w:rPr>
        <w:t xml:space="preserve"> OTOP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ระยะเวลากู้สูงสุด 12 </w:t>
      </w:r>
      <w:r w:rsidRPr="00EB572E">
        <w:rPr>
          <w:rFonts w:asciiTheme="minorBidi" w:hAnsiTheme="minorBidi"/>
          <w:color w:val="0D0D0D" w:themeColor="text1" w:themeTint="F2"/>
          <w:sz w:val="28"/>
          <w:cs/>
          <w:lang w:val="th-TH"/>
        </w:rPr>
        <w:t xml:space="preserve">ปี นอกจากนั้นยังมี </w:t>
      </w:r>
      <w:r w:rsidRPr="00EB572E">
        <w:rPr>
          <w:rFonts w:asciiTheme="minorBidi" w:hAnsiTheme="minorBidi"/>
          <w:b/>
          <w:bCs/>
          <w:color w:val="0D0D0D" w:themeColor="text1" w:themeTint="F2"/>
          <w:sz w:val="28"/>
          <w:cs/>
        </w:rPr>
        <w:t>สินเชื่อเพื่อชำระภาษีกรมสรรพากร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 ผู้ประกอบการทั่วไปที่ต้องการเงินไปชำระภาษีต่อกรมสรรพากร</w:t>
      </w:r>
      <w:r w:rsidRPr="00EB572E">
        <w:rPr>
          <w:rFonts w:asciiTheme="minorBidi" w:hAnsiTheme="minorBidi" w:hint="cs"/>
          <w:color w:val="0D0D0D" w:themeColor="text1" w:themeTint="F2"/>
          <w:sz w:val="28"/>
          <w:cs/>
        </w:rPr>
        <w:t xml:space="preserve"> </w:t>
      </w:r>
      <w:r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กู้ได้สูงสุด 15 ล้านบาท </w:t>
      </w:r>
    </w:p>
    <w:p w14:paraId="7122FF37" w14:textId="7F23A1DB" w:rsidR="009B57F0" w:rsidRPr="00EB572E" w:rsidRDefault="0073150B" w:rsidP="009B57F0">
      <w:pPr>
        <w:spacing w:after="0" w:line="240" w:lineRule="auto"/>
        <w:ind w:firstLine="720"/>
        <w:jc w:val="thaiDistribute"/>
        <w:rPr>
          <w:rFonts w:asciiTheme="minorBidi" w:hAnsiTheme="minorBidi"/>
          <w:color w:val="0D0D0D" w:themeColor="text1" w:themeTint="F2"/>
          <w:sz w:val="28"/>
          <w:cs/>
        </w:rPr>
      </w:pPr>
      <w:r w:rsidRPr="00EB572E">
        <w:rPr>
          <w:rFonts w:asciiTheme="minorBidi" w:hAnsiTheme="minorBidi" w:hint="cs"/>
          <w:color w:val="0D0D0D" w:themeColor="text1" w:themeTint="F2"/>
          <w:sz w:val="28"/>
          <w:cs/>
        </w:rPr>
        <w:t xml:space="preserve">ยิ่งไปกว่านั้น </w:t>
      </w:r>
      <w:r w:rsidR="00710AF9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ยังมี </w:t>
      </w:r>
      <w:r w:rsidR="00710AF9" w:rsidRPr="00EB572E">
        <w:rPr>
          <w:rFonts w:asciiTheme="minorBidi" w:hAnsiTheme="minorBidi"/>
          <w:b/>
          <w:bCs/>
          <w:color w:val="0D0D0D" w:themeColor="text1" w:themeTint="F2"/>
          <w:sz w:val="28"/>
          <w:cs/>
        </w:rPr>
        <w:t>สินเชื่อสำหรับคู่ค้าภาครัฐและรัฐวิสาหกิจ</w:t>
      </w:r>
      <w:r w:rsidR="00710AF9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สำหรับกลุ่มรับเหมาก่อสร้าง หรือจัดซื้อจัดจ้าง หน่วยงาน ภาครัฐ ในเงื่อนไขพิเศษ ทั้งหนังสือค้ำประกันทันใจ (</w:t>
      </w:r>
      <w:proofErr w:type="spellStart"/>
      <w:r w:rsidR="00710AF9" w:rsidRPr="00EB572E">
        <w:rPr>
          <w:rFonts w:asciiTheme="minorBidi" w:eastAsia="Times New Roman" w:hAnsiTheme="minorBidi"/>
          <w:color w:val="0D0D0D" w:themeColor="text1" w:themeTint="F2"/>
          <w:sz w:val="28"/>
        </w:rPr>
        <w:t>Krungthai</w:t>
      </w:r>
      <w:proofErr w:type="spellEnd"/>
      <w:r w:rsidR="00710AF9" w:rsidRPr="00EB572E">
        <w:rPr>
          <w:rFonts w:asciiTheme="minorBidi" w:hAnsiTheme="minorBidi"/>
          <w:color w:val="0D0D0D" w:themeColor="text1" w:themeTint="F2"/>
          <w:sz w:val="28"/>
        </w:rPr>
        <w:t xml:space="preserve"> Quick L</w:t>
      </w:r>
      <w:r w:rsidR="00710AF9" w:rsidRPr="00EB572E">
        <w:rPr>
          <w:rFonts w:asciiTheme="minorBidi" w:hAnsiTheme="minorBidi"/>
          <w:color w:val="0D0D0D" w:themeColor="text1" w:themeTint="F2"/>
          <w:sz w:val="28"/>
          <w:cs/>
        </w:rPr>
        <w:t>/</w:t>
      </w:r>
      <w:r w:rsidR="00710AF9" w:rsidRPr="00EB572E">
        <w:rPr>
          <w:rFonts w:asciiTheme="minorBidi" w:hAnsiTheme="minorBidi"/>
          <w:color w:val="0D0D0D" w:themeColor="text1" w:themeTint="F2"/>
          <w:sz w:val="28"/>
        </w:rPr>
        <w:t>G</w:t>
      </w:r>
      <w:r w:rsidR="00FA7D41" w:rsidRPr="00EB572E">
        <w:rPr>
          <w:rFonts w:asciiTheme="minorBidi" w:hAnsiTheme="minorBidi"/>
          <w:color w:val="0D0D0D" w:themeColor="text1" w:themeTint="F2"/>
          <w:sz w:val="28"/>
          <w:cs/>
        </w:rPr>
        <w:t>)  ประเภทยื่นซองประกวดราคาและ</w:t>
      </w:r>
      <w:r w:rsidR="00710AF9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ค้ำประกันสัญญา  </w:t>
      </w:r>
      <w:r w:rsidR="00710AF9" w:rsidRPr="00EB572E">
        <w:rPr>
          <w:rFonts w:asciiTheme="minorBidi" w:hAnsiTheme="minorBidi" w:hint="cs"/>
          <w:color w:val="0D0D0D" w:themeColor="text1" w:themeTint="F2"/>
          <w:sz w:val="28"/>
          <w:cs/>
        </w:rPr>
        <w:t>สามารถ</w:t>
      </w:r>
      <w:r w:rsidR="00710AF9" w:rsidRPr="00EB572E">
        <w:rPr>
          <w:rFonts w:asciiTheme="minorBidi" w:hAnsiTheme="minorBidi"/>
          <w:color w:val="0D0D0D" w:themeColor="text1" w:themeTint="F2"/>
          <w:sz w:val="28"/>
          <w:cs/>
        </w:rPr>
        <w:t>อนุมัติ</w:t>
      </w:r>
      <w:r w:rsidR="00710AF9" w:rsidRPr="00EB572E">
        <w:rPr>
          <w:rFonts w:asciiTheme="minorBidi" w:hAnsiTheme="minorBidi" w:hint="cs"/>
          <w:color w:val="0D0D0D" w:themeColor="text1" w:themeTint="F2"/>
          <w:sz w:val="28"/>
          <w:cs/>
        </w:rPr>
        <w:t>ได้</w:t>
      </w:r>
      <w:r w:rsidR="00710AF9" w:rsidRPr="00EB572E">
        <w:rPr>
          <w:rFonts w:asciiTheme="minorBidi" w:hAnsiTheme="minorBidi"/>
          <w:color w:val="0D0D0D" w:themeColor="text1" w:themeTint="F2"/>
          <w:sz w:val="28"/>
          <w:cs/>
        </w:rPr>
        <w:t>ภายใน 1 วัน ให้วงเงินค้ำประกันสูงสุด</w:t>
      </w:r>
      <w:r w:rsidR="00710AF9" w:rsidRPr="00EB572E">
        <w:rPr>
          <w:rFonts w:asciiTheme="minorBidi" w:hAnsiTheme="minorBidi"/>
          <w:color w:val="0D0D0D" w:themeColor="text1" w:themeTint="F2"/>
          <w:sz w:val="28"/>
        </w:rPr>
        <w:t xml:space="preserve"> 10 </w:t>
      </w:r>
      <w:r w:rsidR="00710AF9" w:rsidRPr="00EB572E">
        <w:rPr>
          <w:rFonts w:asciiTheme="minorBidi" w:hAnsiTheme="minorBidi"/>
          <w:color w:val="0D0D0D" w:themeColor="text1" w:themeTint="F2"/>
          <w:sz w:val="28"/>
          <w:cs/>
        </w:rPr>
        <w:t>ล้านบาท และสินเชื่อประเภทอื่นๆ เพื่อเสริมสภาพคล่องให้แก่ผู้ประกอบการ ที่มีประสบการณ์รับงานจากหน่วยงานราชการหรือรัฐวิสาหกิจ</w:t>
      </w:r>
      <w:r w:rsidRPr="00EB572E">
        <w:rPr>
          <w:rFonts w:asciiTheme="minorBidi" w:hAnsiTheme="minorBidi" w:hint="cs"/>
          <w:color w:val="0D0D0D" w:themeColor="text1" w:themeTint="F2"/>
          <w:sz w:val="28"/>
          <w:cs/>
        </w:rPr>
        <w:t>อีกด้วย</w:t>
      </w:r>
    </w:p>
    <w:p w14:paraId="42492A58" w14:textId="1AEB45FD" w:rsidR="00B006B7" w:rsidRPr="00EB572E" w:rsidRDefault="004558A3" w:rsidP="00710AF9">
      <w:pPr>
        <w:spacing w:after="0" w:line="240" w:lineRule="auto"/>
        <w:ind w:firstLine="720"/>
        <w:jc w:val="thaiDistribute"/>
        <w:rPr>
          <w:rStyle w:val="Hyperlink"/>
          <w:rFonts w:asciiTheme="minorBidi" w:hAnsiTheme="minorBidi"/>
          <w:color w:val="0D0D0D" w:themeColor="text1" w:themeTint="F2"/>
          <w:sz w:val="28"/>
          <w:u w:val="none"/>
        </w:rPr>
      </w:pPr>
      <w:r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</w:t>
      </w:r>
      <w:r w:rsidR="009B57F0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ทั้งนี้ บรรษัทสินเชื่ออุตสาหกรรมขนาดย่อม (บสย.) ยกเว้นค่าธรรมเนียมค้ำประกัน 2 ปีแรก และธนาคารช่วยแบ่งเบาภาระค่าธรรมเนียมให้อีก 2 ปี </w:t>
      </w:r>
      <w:r w:rsidR="00C930FB" w:rsidRPr="00EB572E">
        <w:rPr>
          <w:rFonts w:asciiTheme="minorBidi" w:hAnsiTheme="minorBidi" w:hint="cs"/>
          <w:color w:val="0D0D0D" w:themeColor="text1" w:themeTint="F2"/>
          <w:sz w:val="28"/>
          <w:cs/>
        </w:rPr>
        <w:t xml:space="preserve">รวมยกเว้นค่าธรรมเนียม 4 ปี </w:t>
      </w:r>
      <w:r w:rsidR="009629E0" w:rsidRPr="00EB572E">
        <w:rPr>
          <w:rFonts w:asciiTheme="minorBidi" w:hAnsiTheme="minorBidi"/>
          <w:color w:val="0D0D0D" w:themeColor="text1" w:themeTint="F2"/>
          <w:sz w:val="28"/>
          <w:cs/>
        </w:rPr>
        <w:t>ผู้ประกอบการ</w:t>
      </w:r>
      <w:r w:rsidR="009939E7" w:rsidRPr="00EB572E">
        <w:rPr>
          <w:rFonts w:asciiTheme="minorBidi" w:hAnsiTheme="minorBidi"/>
          <w:color w:val="0D0D0D" w:themeColor="text1" w:themeTint="F2"/>
          <w:sz w:val="28"/>
          <w:cs/>
        </w:rPr>
        <w:t>ที่สนใจ</w:t>
      </w:r>
      <w:r w:rsidR="002A7E5B" w:rsidRPr="00EB572E">
        <w:rPr>
          <w:rFonts w:asciiTheme="minorBidi" w:hAnsiTheme="minorBidi"/>
          <w:color w:val="0D0D0D" w:themeColor="text1" w:themeTint="F2"/>
          <w:sz w:val="28"/>
          <w:cs/>
        </w:rPr>
        <w:t>สอบถามรายละเอียด</w:t>
      </w:r>
      <w:r w:rsidR="00F03F7D" w:rsidRPr="00EB572E">
        <w:rPr>
          <w:rFonts w:asciiTheme="minorBidi" w:hAnsiTheme="minorBidi"/>
          <w:color w:val="0D0D0D" w:themeColor="text1" w:themeTint="F2"/>
          <w:sz w:val="28"/>
          <w:cs/>
        </w:rPr>
        <w:t>ได้</w:t>
      </w:r>
      <w:r w:rsidR="00576BC6" w:rsidRPr="00EB572E">
        <w:rPr>
          <w:rFonts w:asciiTheme="minorBidi" w:hAnsiTheme="minorBidi"/>
          <w:color w:val="0D0D0D" w:themeColor="text1" w:themeTint="F2"/>
          <w:sz w:val="28"/>
          <w:cs/>
        </w:rPr>
        <w:t>ที่</w:t>
      </w:r>
      <w:r w:rsidR="004857E4" w:rsidRPr="00EB572E">
        <w:rPr>
          <w:rFonts w:asciiTheme="minorBidi" w:hAnsiTheme="minorBidi"/>
          <w:color w:val="0D0D0D" w:themeColor="text1" w:themeTint="F2"/>
          <w:sz w:val="28"/>
        </w:rPr>
        <w:t xml:space="preserve"> </w:t>
      </w:r>
      <w:proofErr w:type="spellStart"/>
      <w:r w:rsidR="004857E4" w:rsidRPr="00EB572E">
        <w:rPr>
          <w:rFonts w:asciiTheme="minorBidi" w:hAnsiTheme="minorBidi"/>
          <w:color w:val="0D0D0D" w:themeColor="text1" w:themeTint="F2"/>
          <w:sz w:val="28"/>
        </w:rPr>
        <w:t>Krungthai</w:t>
      </w:r>
      <w:proofErr w:type="spellEnd"/>
      <w:r w:rsidR="00F03F7D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</w:t>
      </w:r>
      <w:r w:rsidR="00F03F7D" w:rsidRPr="00EB572E">
        <w:rPr>
          <w:rFonts w:asciiTheme="minorBidi" w:hAnsiTheme="minorBidi"/>
          <w:color w:val="0D0D0D" w:themeColor="text1" w:themeTint="F2"/>
          <w:sz w:val="28"/>
        </w:rPr>
        <w:t>Call Center 02</w:t>
      </w:r>
      <w:r w:rsidR="00F03F7D" w:rsidRPr="00EB572E">
        <w:rPr>
          <w:rFonts w:asciiTheme="minorBidi" w:hAnsiTheme="minorBidi"/>
          <w:color w:val="0D0D0D" w:themeColor="text1" w:themeTint="F2"/>
          <w:sz w:val="28"/>
          <w:cs/>
        </w:rPr>
        <w:t>-</w:t>
      </w:r>
      <w:r w:rsidR="00832DEE" w:rsidRPr="00EB572E">
        <w:rPr>
          <w:rFonts w:asciiTheme="minorBidi" w:hAnsiTheme="minorBidi"/>
          <w:color w:val="0D0D0D" w:themeColor="text1" w:themeTint="F2"/>
          <w:sz w:val="28"/>
        </w:rPr>
        <w:t>111</w:t>
      </w:r>
      <w:r w:rsidR="00F03F7D" w:rsidRPr="00EB572E">
        <w:rPr>
          <w:rFonts w:asciiTheme="minorBidi" w:hAnsiTheme="minorBidi"/>
          <w:color w:val="0D0D0D" w:themeColor="text1" w:themeTint="F2"/>
          <w:sz w:val="28"/>
          <w:cs/>
        </w:rPr>
        <w:t>-</w:t>
      </w:r>
      <w:r w:rsidR="00F03F7D" w:rsidRPr="00EB572E">
        <w:rPr>
          <w:rFonts w:asciiTheme="minorBidi" w:hAnsiTheme="minorBidi"/>
          <w:color w:val="0D0D0D" w:themeColor="text1" w:themeTint="F2"/>
          <w:sz w:val="28"/>
        </w:rPr>
        <w:t xml:space="preserve">1111 </w:t>
      </w:r>
      <w:r w:rsidR="00561B84" w:rsidRPr="00EB572E">
        <w:rPr>
          <w:rFonts w:asciiTheme="minorBidi" w:hAnsiTheme="minorBidi"/>
          <w:color w:val="0D0D0D" w:themeColor="text1" w:themeTint="F2"/>
          <w:sz w:val="28"/>
          <w:cs/>
        </w:rPr>
        <w:t>ธนาคารกรุงไทยทุกสาขา</w:t>
      </w:r>
      <w:r w:rsidR="00F03F7D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</w:t>
      </w:r>
      <w:r w:rsidR="00561B84" w:rsidRPr="00EB572E">
        <w:rPr>
          <w:rFonts w:asciiTheme="minorBidi" w:hAnsiTheme="minorBidi"/>
          <w:color w:val="0D0D0D" w:themeColor="text1" w:themeTint="F2"/>
          <w:sz w:val="28"/>
          <w:cs/>
        </w:rPr>
        <w:t>สำนักงานธุรกิจทั่วประเทศ</w:t>
      </w:r>
      <w:r w:rsidR="00B61F01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</w:t>
      </w:r>
      <w:r w:rsidR="009629E0" w:rsidRPr="00EB572E">
        <w:rPr>
          <w:rFonts w:asciiTheme="minorBidi" w:hAnsiTheme="minorBidi"/>
          <w:color w:val="0D0D0D" w:themeColor="text1" w:themeTint="F2"/>
          <w:sz w:val="28"/>
          <w:cs/>
        </w:rPr>
        <w:t>หรือกรอกข้อมูล</w:t>
      </w:r>
      <w:r w:rsidR="00BF29C3" w:rsidRPr="00EB572E">
        <w:rPr>
          <w:rFonts w:asciiTheme="minorBidi" w:hAnsiTheme="minorBidi"/>
          <w:color w:val="0D0D0D" w:themeColor="text1" w:themeTint="F2"/>
          <w:sz w:val="28"/>
          <w:cs/>
        </w:rPr>
        <w:t>เพื่อให้ธนาคารติดต่อกลับ</w:t>
      </w:r>
      <w:r w:rsidR="009629E0" w:rsidRPr="00EB572E">
        <w:rPr>
          <w:rFonts w:asciiTheme="minorBidi" w:hAnsiTheme="minorBidi"/>
          <w:color w:val="0D0D0D" w:themeColor="text1" w:themeTint="F2"/>
          <w:sz w:val="28"/>
          <w:cs/>
        </w:rPr>
        <w:t>ที่เว็บไซต์</w:t>
      </w:r>
      <w:r w:rsidR="006271C0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</w:t>
      </w:r>
      <w:r w:rsidR="009B434F" w:rsidRPr="00EB572E">
        <w:rPr>
          <w:rFonts w:asciiTheme="minorBidi" w:hAnsiTheme="minorBidi"/>
          <w:color w:val="0D0D0D" w:themeColor="text1" w:themeTint="F2"/>
          <w:sz w:val="28"/>
          <w:cs/>
        </w:rPr>
        <w:t xml:space="preserve"> </w:t>
      </w:r>
      <w:hyperlink r:id="rId7" w:history="1">
        <w:r w:rsidR="006271C0" w:rsidRPr="00EB572E">
          <w:rPr>
            <w:rStyle w:val="Hyperlink"/>
            <w:rFonts w:asciiTheme="minorBidi" w:hAnsiTheme="minorBidi"/>
            <w:color w:val="0D0D0D" w:themeColor="text1" w:themeTint="F2"/>
            <w:sz w:val="28"/>
            <w:u w:val="none"/>
          </w:rPr>
          <w:t>www</w:t>
        </w:r>
        <w:r w:rsidR="006271C0" w:rsidRPr="00EB572E">
          <w:rPr>
            <w:rStyle w:val="Hyperlink"/>
            <w:rFonts w:asciiTheme="minorBidi" w:hAnsiTheme="minorBidi"/>
            <w:color w:val="0D0D0D" w:themeColor="text1" w:themeTint="F2"/>
            <w:sz w:val="28"/>
            <w:u w:val="none"/>
            <w:cs/>
          </w:rPr>
          <w:t>.</w:t>
        </w:r>
        <w:proofErr w:type="spellStart"/>
        <w:r w:rsidR="006271C0" w:rsidRPr="00EB572E">
          <w:rPr>
            <w:rStyle w:val="Hyperlink"/>
            <w:rFonts w:asciiTheme="minorBidi" w:hAnsiTheme="minorBidi"/>
            <w:color w:val="0D0D0D" w:themeColor="text1" w:themeTint="F2"/>
            <w:sz w:val="28"/>
            <w:u w:val="none"/>
          </w:rPr>
          <w:t>ktb</w:t>
        </w:r>
        <w:proofErr w:type="spellEnd"/>
        <w:r w:rsidR="006271C0" w:rsidRPr="00EB572E">
          <w:rPr>
            <w:rStyle w:val="Hyperlink"/>
            <w:rFonts w:asciiTheme="minorBidi" w:hAnsiTheme="minorBidi"/>
            <w:color w:val="0D0D0D" w:themeColor="text1" w:themeTint="F2"/>
            <w:sz w:val="28"/>
            <w:u w:val="none"/>
            <w:cs/>
          </w:rPr>
          <w:t>.</w:t>
        </w:r>
        <w:r w:rsidR="006271C0" w:rsidRPr="00EB572E">
          <w:rPr>
            <w:rStyle w:val="Hyperlink"/>
            <w:rFonts w:asciiTheme="minorBidi" w:hAnsiTheme="minorBidi"/>
            <w:color w:val="0D0D0D" w:themeColor="text1" w:themeTint="F2"/>
            <w:sz w:val="28"/>
            <w:u w:val="none"/>
          </w:rPr>
          <w:t>co</w:t>
        </w:r>
        <w:r w:rsidR="006271C0" w:rsidRPr="00EB572E">
          <w:rPr>
            <w:rStyle w:val="Hyperlink"/>
            <w:rFonts w:asciiTheme="minorBidi" w:hAnsiTheme="minorBidi"/>
            <w:color w:val="0D0D0D" w:themeColor="text1" w:themeTint="F2"/>
            <w:sz w:val="28"/>
            <w:u w:val="none"/>
            <w:cs/>
          </w:rPr>
          <w:t>.</w:t>
        </w:r>
        <w:proofErr w:type="spellStart"/>
        <w:r w:rsidR="006271C0" w:rsidRPr="00EB572E">
          <w:rPr>
            <w:rStyle w:val="Hyperlink"/>
            <w:rFonts w:asciiTheme="minorBidi" w:hAnsiTheme="minorBidi"/>
            <w:color w:val="0D0D0D" w:themeColor="text1" w:themeTint="F2"/>
            <w:sz w:val="28"/>
            <w:u w:val="none"/>
          </w:rPr>
          <w:t>th</w:t>
        </w:r>
        <w:proofErr w:type="spellEnd"/>
      </w:hyperlink>
    </w:p>
    <w:p w14:paraId="0D28981D" w14:textId="77777777" w:rsidR="00851063" w:rsidRPr="00851063" w:rsidRDefault="00851063" w:rsidP="00851063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i/>
          <w:iCs/>
          <w:color w:val="0D0D0D" w:themeColor="text1" w:themeTint="F2"/>
          <w:sz w:val="28"/>
        </w:rPr>
      </w:pPr>
    </w:p>
    <w:p w14:paraId="127B03EB" w14:textId="2A8F5FD7" w:rsidR="00377403" w:rsidRPr="00773B75" w:rsidRDefault="00351A64" w:rsidP="00851063">
      <w:pPr>
        <w:spacing w:after="0" w:line="240" w:lineRule="auto"/>
        <w:jc w:val="thaiDistribute"/>
        <w:rPr>
          <w:rFonts w:asciiTheme="minorBidi" w:eastAsia="Times New Roman" w:hAnsiTheme="minorBidi"/>
          <w:color w:val="0D0D0D" w:themeColor="text1" w:themeTint="F2"/>
          <w:sz w:val="28"/>
        </w:rPr>
      </w:pPr>
      <w:r w:rsidRPr="00773B75">
        <w:rPr>
          <w:rFonts w:asciiTheme="minorBidi" w:eastAsia="Times New Roman" w:hAnsiTheme="minorBidi"/>
          <w:b/>
          <w:bCs/>
          <w:i/>
          <w:iCs/>
          <w:color w:val="0D0D0D" w:themeColor="text1" w:themeTint="F2"/>
          <w:sz w:val="28"/>
          <w:cs/>
        </w:rPr>
        <w:t>ฝ่ายกลยุทธ์การตลาด /  โทร.</w:t>
      </w:r>
      <w:r w:rsidR="00A359F5">
        <w:rPr>
          <w:rFonts w:asciiTheme="minorBidi" w:eastAsia="Times New Roman" w:hAnsiTheme="minorBidi"/>
          <w:b/>
          <w:bCs/>
          <w:i/>
          <w:iCs/>
          <w:color w:val="0D0D0D" w:themeColor="text1" w:themeTint="F2"/>
          <w:sz w:val="28"/>
          <w:cs/>
        </w:rPr>
        <w:t>0-2208-4174-8  / 6</w:t>
      </w:r>
      <w:r w:rsidR="006C3624">
        <w:rPr>
          <w:rFonts w:asciiTheme="minorBidi" w:eastAsia="Times New Roman" w:hAnsiTheme="minorBidi"/>
          <w:b/>
          <w:bCs/>
          <w:i/>
          <w:iCs/>
          <w:color w:val="0D0D0D" w:themeColor="text1" w:themeTint="F2"/>
          <w:sz w:val="28"/>
          <w:cs/>
        </w:rPr>
        <w:t xml:space="preserve"> </w:t>
      </w:r>
      <w:r w:rsidRPr="00773B75">
        <w:rPr>
          <w:rFonts w:asciiTheme="minorBidi" w:eastAsia="Times New Roman" w:hAnsiTheme="minorBidi"/>
          <w:b/>
          <w:bCs/>
          <w:i/>
          <w:iCs/>
          <w:color w:val="0D0D0D" w:themeColor="text1" w:themeTint="F2"/>
          <w:sz w:val="28"/>
          <w:cs/>
        </w:rPr>
        <w:t>กันยายน 2562</w:t>
      </w:r>
    </w:p>
    <w:sectPr w:rsidR="00377403" w:rsidRPr="00773B75" w:rsidSect="00851063">
      <w:pgSz w:w="11906" w:h="16838"/>
      <w:pgMar w:top="284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052B"/>
    <w:multiLevelType w:val="hybridMultilevel"/>
    <w:tmpl w:val="D0FA9A6E"/>
    <w:lvl w:ilvl="0" w:tplc="024A3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9F83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ACC1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BA0D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8EE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1A87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B487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086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16CB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2CDA75CA"/>
    <w:multiLevelType w:val="hybridMultilevel"/>
    <w:tmpl w:val="AE8CB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77B12"/>
    <w:multiLevelType w:val="hybridMultilevel"/>
    <w:tmpl w:val="6F04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F28A5"/>
    <w:multiLevelType w:val="hybridMultilevel"/>
    <w:tmpl w:val="D73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EA"/>
    <w:rsid w:val="00000309"/>
    <w:rsid w:val="0000216F"/>
    <w:rsid w:val="00003DF9"/>
    <w:rsid w:val="00004D8E"/>
    <w:rsid w:val="000077FF"/>
    <w:rsid w:val="0002059A"/>
    <w:rsid w:val="000223D8"/>
    <w:rsid w:val="00050AD4"/>
    <w:rsid w:val="00050C0D"/>
    <w:rsid w:val="0006014C"/>
    <w:rsid w:val="0006211A"/>
    <w:rsid w:val="00064D55"/>
    <w:rsid w:val="00066DA9"/>
    <w:rsid w:val="000761BA"/>
    <w:rsid w:val="00084866"/>
    <w:rsid w:val="000951D6"/>
    <w:rsid w:val="000954A8"/>
    <w:rsid w:val="00096655"/>
    <w:rsid w:val="000979BE"/>
    <w:rsid w:val="000A491E"/>
    <w:rsid w:val="000C091D"/>
    <w:rsid w:val="000C3DCF"/>
    <w:rsid w:val="000C467E"/>
    <w:rsid w:val="000D0150"/>
    <w:rsid w:val="000D4E52"/>
    <w:rsid w:val="000E395A"/>
    <w:rsid w:val="000E40F0"/>
    <w:rsid w:val="000F0EC8"/>
    <w:rsid w:val="000F1E83"/>
    <w:rsid w:val="000F2855"/>
    <w:rsid w:val="000F6194"/>
    <w:rsid w:val="001017D8"/>
    <w:rsid w:val="001161A1"/>
    <w:rsid w:val="00116619"/>
    <w:rsid w:val="00125D44"/>
    <w:rsid w:val="00145371"/>
    <w:rsid w:val="001512EC"/>
    <w:rsid w:val="00151942"/>
    <w:rsid w:val="00154841"/>
    <w:rsid w:val="001601EA"/>
    <w:rsid w:val="00160C56"/>
    <w:rsid w:val="00161AE0"/>
    <w:rsid w:val="00183338"/>
    <w:rsid w:val="001837F7"/>
    <w:rsid w:val="00184E81"/>
    <w:rsid w:val="00193DE2"/>
    <w:rsid w:val="001A190A"/>
    <w:rsid w:val="001A1F0A"/>
    <w:rsid w:val="001A764F"/>
    <w:rsid w:val="001B3CCA"/>
    <w:rsid w:val="001B4C75"/>
    <w:rsid w:val="001C1E73"/>
    <w:rsid w:val="001C6957"/>
    <w:rsid w:val="001D7881"/>
    <w:rsid w:val="001E1605"/>
    <w:rsid w:val="001E373F"/>
    <w:rsid w:val="001E4C06"/>
    <w:rsid w:val="001F2D7E"/>
    <w:rsid w:val="001F5425"/>
    <w:rsid w:val="001F572B"/>
    <w:rsid w:val="002062BC"/>
    <w:rsid w:val="0021492D"/>
    <w:rsid w:val="00220205"/>
    <w:rsid w:val="00221214"/>
    <w:rsid w:val="002264A0"/>
    <w:rsid w:val="00230024"/>
    <w:rsid w:val="002352B8"/>
    <w:rsid w:val="00242A06"/>
    <w:rsid w:val="00253B77"/>
    <w:rsid w:val="0026184C"/>
    <w:rsid w:val="00274D6C"/>
    <w:rsid w:val="002A39AE"/>
    <w:rsid w:val="002A7E5B"/>
    <w:rsid w:val="002C4BC6"/>
    <w:rsid w:val="002C7FFB"/>
    <w:rsid w:val="002E1129"/>
    <w:rsid w:val="002E1EF0"/>
    <w:rsid w:val="002F1EEC"/>
    <w:rsid w:val="00302A61"/>
    <w:rsid w:val="00314E00"/>
    <w:rsid w:val="003336E2"/>
    <w:rsid w:val="00336073"/>
    <w:rsid w:val="00342941"/>
    <w:rsid w:val="00342D0C"/>
    <w:rsid w:val="00345458"/>
    <w:rsid w:val="00351611"/>
    <w:rsid w:val="00351A64"/>
    <w:rsid w:val="00357D31"/>
    <w:rsid w:val="003637F7"/>
    <w:rsid w:val="00377403"/>
    <w:rsid w:val="00377FEC"/>
    <w:rsid w:val="00382CEF"/>
    <w:rsid w:val="00384F21"/>
    <w:rsid w:val="00386184"/>
    <w:rsid w:val="003951FC"/>
    <w:rsid w:val="003A7F3C"/>
    <w:rsid w:val="003B18DF"/>
    <w:rsid w:val="003B34CC"/>
    <w:rsid w:val="003C0F7A"/>
    <w:rsid w:val="003C3F82"/>
    <w:rsid w:val="003D091C"/>
    <w:rsid w:val="003D12B7"/>
    <w:rsid w:val="003D2207"/>
    <w:rsid w:val="003D708F"/>
    <w:rsid w:val="003E1DB2"/>
    <w:rsid w:val="003F163A"/>
    <w:rsid w:val="003F4F9A"/>
    <w:rsid w:val="00405E5B"/>
    <w:rsid w:val="00412E3E"/>
    <w:rsid w:val="00420F5A"/>
    <w:rsid w:val="00421881"/>
    <w:rsid w:val="004223BB"/>
    <w:rsid w:val="0042677E"/>
    <w:rsid w:val="0044490F"/>
    <w:rsid w:val="00445CFC"/>
    <w:rsid w:val="004558A3"/>
    <w:rsid w:val="00456ED6"/>
    <w:rsid w:val="0045769F"/>
    <w:rsid w:val="004615D6"/>
    <w:rsid w:val="0046248C"/>
    <w:rsid w:val="00464F67"/>
    <w:rsid w:val="00471449"/>
    <w:rsid w:val="004753D2"/>
    <w:rsid w:val="004857E4"/>
    <w:rsid w:val="004A3775"/>
    <w:rsid w:val="004C2B1D"/>
    <w:rsid w:val="004C795D"/>
    <w:rsid w:val="004D4407"/>
    <w:rsid w:val="004D6473"/>
    <w:rsid w:val="004D6846"/>
    <w:rsid w:val="004E1810"/>
    <w:rsid w:val="004E29E9"/>
    <w:rsid w:val="004E52AC"/>
    <w:rsid w:val="004F494A"/>
    <w:rsid w:val="004F4BE7"/>
    <w:rsid w:val="004F7FE3"/>
    <w:rsid w:val="00507BA2"/>
    <w:rsid w:val="0052555E"/>
    <w:rsid w:val="00561B84"/>
    <w:rsid w:val="00562128"/>
    <w:rsid w:val="00562A75"/>
    <w:rsid w:val="00576BC6"/>
    <w:rsid w:val="00585592"/>
    <w:rsid w:val="005A1268"/>
    <w:rsid w:val="005A4233"/>
    <w:rsid w:val="005B54AA"/>
    <w:rsid w:val="005B787D"/>
    <w:rsid w:val="005C27E0"/>
    <w:rsid w:val="005C709C"/>
    <w:rsid w:val="005E5F2C"/>
    <w:rsid w:val="005F1FEA"/>
    <w:rsid w:val="006254B0"/>
    <w:rsid w:val="006271C0"/>
    <w:rsid w:val="0063283F"/>
    <w:rsid w:val="00636B4A"/>
    <w:rsid w:val="00637024"/>
    <w:rsid w:val="00640EE5"/>
    <w:rsid w:val="00642FAC"/>
    <w:rsid w:val="00643800"/>
    <w:rsid w:val="00645B23"/>
    <w:rsid w:val="00650D5A"/>
    <w:rsid w:val="00657A34"/>
    <w:rsid w:val="0066053B"/>
    <w:rsid w:val="00663358"/>
    <w:rsid w:val="006633F4"/>
    <w:rsid w:val="00663C78"/>
    <w:rsid w:val="00673FA0"/>
    <w:rsid w:val="006829BD"/>
    <w:rsid w:val="00685CBC"/>
    <w:rsid w:val="00692DD4"/>
    <w:rsid w:val="00693A17"/>
    <w:rsid w:val="006A11F2"/>
    <w:rsid w:val="006A285F"/>
    <w:rsid w:val="006A557E"/>
    <w:rsid w:val="006C3624"/>
    <w:rsid w:val="006D0D83"/>
    <w:rsid w:val="006E63BC"/>
    <w:rsid w:val="006F0C65"/>
    <w:rsid w:val="006F3B9E"/>
    <w:rsid w:val="006F4CB9"/>
    <w:rsid w:val="00701B9D"/>
    <w:rsid w:val="00704631"/>
    <w:rsid w:val="00710AF9"/>
    <w:rsid w:val="007148FB"/>
    <w:rsid w:val="007220C5"/>
    <w:rsid w:val="007224C0"/>
    <w:rsid w:val="00726077"/>
    <w:rsid w:val="0073150B"/>
    <w:rsid w:val="00736D87"/>
    <w:rsid w:val="007451B1"/>
    <w:rsid w:val="007467AA"/>
    <w:rsid w:val="00747CC2"/>
    <w:rsid w:val="00753440"/>
    <w:rsid w:val="0076043E"/>
    <w:rsid w:val="00773B75"/>
    <w:rsid w:val="00793E06"/>
    <w:rsid w:val="00797B19"/>
    <w:rsid w:val="007A5921"/>
    <w:rsid w:val="007B101D"/>
    <w:rsid w:val="007B1072"/>
    <w:rsid w:val="007B31C2"/>
    <w:rsid w:val="007B46AA"/>
    <w:rsid w:val="007C4B2B"/>
    <w:rsid w:val="007C6198"/>
    <w:rsid w:val="007C71C4"/>
    <w:rsid w:val="007C7BC8"/>
    <w:rsid w:val="007E7F97"/>
    <w:rsid w:val="007F24D3"/>
    <w:rsid w:val="00823C3B"/>
    <w:rsid w:val="00832DEE"/>
    <w:rsid w:val="00835D17"/>
    <w:rsid w:val="00836A35"/>
    <w:rsid w:val="00841C38"/>
    <w:rsid w:val="00846529"/>
    <w:rsid w:val="00851063"/>
    <w:rsid w:val="00857DB9"/>
    <w:rsid w:val="0086493D"/>
    <w:rsid w:val="00867ED4"/>
    <w:rsid w:val="00874AC6"/>
    <w:rsid w:val="00876033"/>
    <w:rsid w:val="00886034"/>
    <w:rsid w:val="00895943"/>
    <w:rsid w:val="008A0B55"/>
    <w:rsid w:val="008A4AAA"/>
    <w:rsid w:val="008A56AA"/>
    <w:rsid w:val="008B1994"/>
    <w:rsid w:val="008C0126"/>
    <w:rsid w:val="008C34B2"/>
    <w:rsid w:val="008C3FB2"/>
    <w:rsid w:val="008C5E40"/>
    <w:rsid w:val="008D01CC"/>
    <w:rsid w:val="008D5AD5"/>
    <w:rsid w:val="008E15F5"/>
    <w:rsid w:val="008F305C"/>
    <w:rsid w:val="009034ED"/>
    <w:rsid w:val="009076A2"/>
    <w:rsid w:val="0091096A"/>
    <w:rsid w:val="00920B36"/>
    <w:rsid w:val="00936B1A"/>
    <w:rsid w:val="00937B91"/>
    <w:rsid w:val="00941A35"/>
    <w:rsid w:val="00957D3E"/>
    <w:rsid w:val="0096109E"/>
    <w:rsid w:val="009629E0"/>
    <w:rsid w:val="00963A79"/>
    <w:rsid w:val="009668A0"/>
    <w:rsid w:val="00967555"/>
    <w:rsid w:val="00971FF0"/>
    <w:rsid w:val="0098542F"/>
    <w:rsid w:val="009939E7"/>
    <w:rsid w:val="009A0FC6"/>
    <w:rsid w:val="009A63CB"/>
    <w:rsid w:val="009A6B7C"/>
    <w:rsid w:val="009B11B0"/>
    <w:rsid w:val="009B1DFC"/>
    <w:rsid w:val="009B434F"/>
    <w:rsid w:val="009B57F0"/>
    <w:rsid w:val="009C0D18"/>
    <w:rsid w:val="009D110E"/>
    <w:rsid w:val="009D714E"/>
    <w:rsid w:val="009D76D7"/>
    <w:rsid w:val="009E0D6D"/>
    <w:rsid w:val="009E275E"/>
    <w:rsid w:val="009F6432"/>
    <w:rsid w:val="009F763D"/>
    <w:rsid w:val="00A006F4"/>
    <w:rsid w:val="00A00CF7"/>
    <w:rsid w:val="00A02885"/>
    <w:rsid w:val="00A02A15"/>
    <w:rsid w:val="00A10821"/>
    <w:rsid w:val="00A11D42"/>
    <w:rsid w:val="00A17493"/>
    <w:rsid w:val="00A24AC1"/>
    <w:rsid w:val="00A259F8"/>
    <w:rsid w:val="00A359F5"/>
    <w:rsid w:val="00A477BE"/>
    <w:rsid w:val="00A50D31"/>
    <w:rsid w:val="00A51AF6"/>
    <w:rsid w:val="00A51C28"/>
    <w:rsid w:val="00A53202"/>
    <w:rsid w:val="00A701C5"/>
    <w:rsid w:val="00A83651"/>
    <w:rsid w:val="00A87978"/>
    <w:rsid w:val="00A90D68"/>
    <w:rsid w:val="00AB3B1D"/>
    <w:rsid w:val="00AB3C52"/>
    <w:rsid w:val="00AB433A"/>
    <w:rsid w:val="00AC422A"/>
    <w:rsid w:val="00AD7CB2"/>
    <w:rsid w:val="00AE017F"/>
    <w:rsid w:val="00AF1197"/>
    <w:rsid w:val="00AF158E"/>
    <w:rsid w:val="00AF6658"/>
    <w:rsid w:val="00AF70A4"/>
    <w:rsid w:val="00AF79A0"/>
    <w:rsid w:val="00B0056E"/>
    <w:rsid w:val="00B006B7"/>
    <w:rsid w:val="00B212E6"/>
    <w:rsid w:val="00B470EA"/>
    <w:rsid w:val="00B50A58"/>
    <w:rsid w:val="00B6191A"/>
    <w:rsid w:val="00B61ECE"/>
    <w:rsid w:val="00B61F01"/>
    <w:rsid w:val="00B861BA"/>
    <w:rsid w:val="00B901FB"/>
    <w:rsid w:val="00B95726"/>
    <w:rsid w:val="00BB1722"/>
    <w:rsid w:val="00BC0338"/>
    <w:rsid w:val="00BC5377"/>
    <w:rsid w:val="00BC5B6C"/>
    <w:rsid w:val="00BC6FF7"/>
    <w:rsid w:val="00BD5967"/>
    <w:rsid w:val="00BE48A5"/>
    <w:rsid w:val="00BE73A6"/>
    <w:rsid w:val="00BF1AE2"/>
    <w:rsid w:val="00BF29C3"/>
    <w:rsid w:val="00C06404"/>
    <w:rsid w:val="00C07787"/>
    <w:rsid w:val="00C10056"/>
    <w:rsid w:val="00C31ED2"/>
    <w:rsid w:val="00C54F32"/>
    <w:rsid w:val="00C56233"/>
    <w:rsid w:val="00C6122B"/>
    <w:rsid w:val="00C75F98"/>
    <w:rsid w:val="00C82254"/>
    <w:rsid w:val="00C862AA"/>
    <w:rsid w:val="00C930FB"/>
    <w:rsid w:val="00C96029"/>
    <w:rsid w:val="00CA0DA4"/>
    <w:rsid w:val="00CA7D66"/>
    <w:rsid w:val="00CB2FFA"/>
    <w:rsid w:val="00CD2C41"/>
    <w:rsid w:val="00CD4CBB"/>
    <w:rsid w:val="00CD5A1C"/>
    <w:rsid w:val="00CD7B5B"/>
    <w:rsid w:val="00CD7F2D"/>
    <w:rsid w:val="00CE1AB6"/>
    <w:rsid w:val="00CF18C0"/>
    <w:rsid w:val="00D00358"/>
    <w:rsid w:val="00D0410F"/>
    <w:rsid w:val="00D11398"/>
    <w:rsid w:val="00D23809"/>
    <w:rsid w:val="00D53E1C"/>
    <w:rsid w:val="00D55414"/>
    <w:rsid w:val="00D63A19"/>
    <w:rsid w:val="00D71800"/>
    <w:rsid w:val="00D76F66"/>
    <w:rsid w:val="00D86378"/>
    <w:rsid w:val="00D86937"/>
    <w:rsid w:val="00DA1FE3"/>
    <w:rsid w:val="00DA4835"/>
    <w:rsid w:val="00DA555E"/>
    <w:rsid w:val="00DA6B09"/>
    <w:rsid w:val="00DB582D"/>
    <w:rsid w:val="00DB5B63"/>
    <w:rsid w:val="00DC4E55"/>
    <w:rsid w:val="00DD1201"/>
    <w:rsid w:val="00DD5B7D"/>
    <w:rsid w:val="00DE3027"/>
    <w:rsid w:val="00E04FBE"/>
    <w:rsid w:val="00E258FE"/>
    <w:rsid w:val="00E27B71"/>
    <w:rsid w:val="00E27CA0"/>
    <w:rsid w:val="00E27DC1"/>
    <w:rsid w:val="00E34527"/>
    <w:rsid w:val="00E364B7"/>
    <w:rsid w:val="00E40B3D"/>
    <w:rsid w:val="00E410FE"/>
    <w:rsid w:val="00E41B49"/>
    <w:rsid w:val="00E605A0"/>
    <w:rsid w:val="00E71E05"/>
    <w:rsid w:val="00E814A3"/>
    <w:rsid w:val="00E858B2"/>
    <w:rsid w:val="00E869F9"/>
    <w:rsid w:val="00E90481"/>
    <w:rsid w:val="00E94B32"/>
    <w:rsid w:val="00EB3532"/>
    <w:rsid w:val="00EB572E"/>
    <w:rsid w:val="00EC03E4"/>
    <w:rsid w:val="00EC594D"/>
    <w:rsid w:val="00ED05BE"/>
    <w:rsid w:val="00ED1A8A"/>
    <w:rsid w:val="00ED71BB"/>
    <w:rsid w:val="00EE5FEF"/>
    <w:rsid w:val="00EF2AD6"/>
    <w:rsid w:val="00EF35FB"/>
    <w:rsid w:val="00F00C53"/>
    <w:rsid w:val="00F01A74"/>
    <w:rsid w:val="00F03F7D"/>
    <w:rsid w:val="00F07984"/>
    <w:rsid w:val="00F11214"/>
    <w:rsid w:val="00F1438F"/>
    <w:rsid w:val="00F33530"/>
    <w:rsid w:val="00F44745"/>
    <w:rsid w:val="00F475F5"/>
    <w:rsid w:val="00F4771F"/>
    <w:rsid w:val="00F71D6D"/>
    <w:rsid w:val="00F81C3F"/>
    <w:rsid w:val="00F87098"/>
    <w:rsid w:val="00F946D2"/>
    <w:rsid w:val="00F967C9"/>
    <w:rsid w:val="00FA5A0A"/>
    <w:rsid w:val="00FA7D41"/>
    <w:rsid w:val="00FB3E1E"/>
    <w:rsid w:val="00FC57B6"/>
    <w:rsid w:val="00FC5D35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0392F"/>
  <w15:docId w15:val="{6C8ECA93-8BE7-4FA8-86D6-57FE163E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7B71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112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F11214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B006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99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9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tb.c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BDD09-B91C-4682-8204-90308AD9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17572</dc:creator>
  <cp:keywords/>
  <dc:description/>
  <cp:lastModifiedBy>17572</cp:lastModifiedBy>
  <cp:revision>1686</cp:revision>
  <cp:lastPrinted>2019-09-06T01:20:00Z</cp:lastPrinted>
  <dcterms:created xsi:type="dcterms:W3CDTF">2019-09-04T07:03:00Z</dcterms:created>
  <dcterms:modified xsi:type="dcterms:W3CDTF">2019-09-06T01:41:00Z</dcterms:modified>
</cp:coreProperties>
</file>