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302A8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705842" cy="1306157"/>
            <wp:effectExtent l="0" t="0" r="0" b="889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5" cy="13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4F27E4" w:rsidRDefault="004F27E4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Default="00302A8D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8 </w:t>
      </w:r>
      <w:r w:rsidR="009C487A"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</w:t>
      </w:r>
      <w:r w:rsidR="004F27E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F27E4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565657" w:rsidRDefault="00565657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8C766A" w:rsidRPr="00575146" w:rsidRDefault="00553ACC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</w:rPr>
      </w:pPr>
      <w:bookmarkStart w:id="0" w:name="_GoBack"/>
      <w:proofErr w:type="spellStart"/>
      <w:r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.</w:t>
      </w:r>
      <w:r w:rsidR="008E20C6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ดัน</w:t>
      </w:r>
      <w:r w:rsidR="00D24742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="00D24742">
        <w:rPr>
          <w:rFonts w:ascii="TH SarabunPSK" w:eastAsiaTheme="minorHAnsi" w:hAnsi="TH SarabunPSK" w:cs="TH SarabunPSK"/>
          <w:b/>
          <w:bCs/>
          <w:sz w:val="44"/>
          <w:szCs w:val="44"/>
        </w:rPr>
        <w:t>‘</w:t>
      </w:r>
      <w:r w:rsidR="009C487A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สินเชื่อ </w:t>
      </w:r>
      <w:r w:rsidR="009C487A" w:rsidRPr="00575146">
        <w:rPr>
          <w:rFonts w:ascii="TH SarabunPSK" w:eastAsiaTheme="minorHAnsi" w:hAnsi="TH SarabunPSK" w:cs="TH SarabunPSK"/>
          <w:b/>
          <w:bCs/>
          <w:sz w:val="44"/>
          <w:szCs w:val="44"/>
        </w:rPr>
        <w:t>SMART SME</w:t>
      </w:r>
      <w:r w:rsidR="00C0400C">
        <w:rPr>
          <w:rFonts w:ascii="TH SarabunPSK" w:eastAsiaTheme="minorHAnsi" w:hAnsi="TH SarabunPSK" w:cs="TH SarabunPSK"/>
          <w:b/>
          <w:bCs/>
          <w:sz w:val="44"/>
          <w:szCs w:val="44"/>
        </w:rPr>
        <w:t>s</w:t>
      </w:r>
      <w:r w:rsidR="00D24742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’ </w:t>
      </w:r>
      <w:r w:rsidR="00CF0A1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หนุน</w:t>
      </w:r>
      <w:proofErr w:type="spellStart"/>
      <w:r w:rsidR="003E0D1F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 w:rsidR="003E0D1F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อี</w:t>
      </w:r>
      <w:r w:rsidR="00522DA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เสริมสภาพคล่อง</w:t>
      </w:r>
      <w:r w:rsidR="00CF0A1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ต่อยอดธุรกิจ</w:t>
      </w:r>
    </w:p>
    <w:p w:rsidR="008E20C6" w:rsidRPr="00575146" w:rsidRDefault="00575146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ชูธง</w:t>
      </w:r>
      <w:r w:rsidR="00863CB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ดอก</w:t>
      </w:r>
      <w:r w:rsidR="003E0D1F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เบี้ย</w:t>
      </w:r>
      <w:r w:rsidR="00863CB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ถูก</w:t>
      </w:r>
      <w:r w:rsidR="008E20C6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="008E20C6" w:rsidRPr="00575146">
        <w:rPr>
          <w:rFonts w:ascii="TH SarabunPSK" w:eastAsiaTheme="minorHAnsi" w:hAnsi="TH SarabunPSK" w:cs="TH SarabunPSK"/>
          <w:b/>
          <w:bCs/>
          <w:sz w:val="44"/>
          <w:szCs w:val="44"/>
        </w:rPr>
        <w:t>0.55%</w:t>
      </w:r>
      <w:r w:rsidR="00CF0A1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ต่อเดือน</w:t>
      </w:r>
      <w:r w:rsidR="008E20C6" w:rsidRPr="00575146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 xml:space="preserve"> </w:t>
      </w:r>
      <w:r w:rsidR="00863CB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ผ่อนนาน</w:t>
      </w:r>
      <w:r w:rsidR="00F6273F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="008E20C6" w:rsidRPr="00575146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10 </w:t>
      </w:r>
      <w:r w:rsidR="008E20C6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ปี </w:t>
      </w:r>
      <w:r w:rsidR="00CF0A1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แถม</w:t>
      </w:r>
      <w:r w:rsidR="0030304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เปิดโอกาส</w:t>
      </w:r>
      <w:r w:rsidR="00CF0A15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รับ</w:t>
      </w:r>
      <w:r w:rsidR="0030304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รี</w:t>
      </w:r>
      <w:proofErr w:type="spellStart"/>
      <w:r w:rsidR="00303049" w:rsidRPr="005751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ไฟแนนซ์</w:t>
      </w:r>
      <w:proofErr w:type="spellEnd"/>
    </w:p>
    <w:p w:rsidR="00303049" w:rsidRPr="00302A8D" w:rsidRDefault="008E20C6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</w:rPr>
        <w:t xml:space="preserve"> </w:t>
      </w:r>
    </w:p>
    <w:p w:rsidR="00565657" w:rsidRPr="00302A8D" w:rsidRDefault="00303049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proofErr w:type="spellStart"/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.</w:t>
      </w:r>
      <w:r w:rsidR="002442F1" w:rsidRPr="00302A8D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8015DB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ผุด</w:t>
      </w:r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สินเชื่อใหม่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“โครงการ 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</w:rPr>
        <w:t>SMART SMEs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” วงเงิน 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</w:rPr>
        <w:t>20,000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ล้านบาท ตอบโจทย์ผู้ประกอบการ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ไทยที่ต้องการ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เงินทุน</w:t>
      </w:r>
      <w:r w:rsidR="00CF0A15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สริมสภาพ</w:t>
      </w:r>
      <w:r w:rsidR="00047FE6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คล่อง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ขยายกิจ</w:t>
      </w:r>
      <w:r w:rsidR="008E20C6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82719D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เผย</w:t>
      </w:r>
      <w:r w:rsid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จุดเด่น</w:t>
      </w:r>
      <w:r w:rsidR="0082719D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คิด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อัตรา</w:t>
      </w:r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ดอกเบี้ย</w:t>
      </w:r>
      <w:r w:rsidR="008E20C6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สุด</w:t>
      </w:r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พิ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เศษ 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</w:rPr>
        <w:t>0.55%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ต่อเดือน ผ่อนนาน 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10 </w:t>
      </w:r>
      <w:r w:rsidRPr="00302A8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ปี </w:t>
      </w:r>
      <w:r w:rsidR="0082719D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แถม</w:t>
      </w:r>
      <w:r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เปิดโอกาส</w:t>
      </w:r>
      <w:r w:rsid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รี</w:t>
      </w:r>
      <w:proofErr w:type="spellStart"/>
      <w:r w:rsid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ไฟแนนซ์</w:t>
      </w:r>
      <w:proofErr w:type="spellEnd"/>
      <w:r w:rsidR="00C00F7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ช่วย</w:t>
      </w:r>
      <w:r w:rsidR="008E20C6" w:rsidRPr="00302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ลดต้นทุนธุรกิจ</w:t>
      </w:r>
    </w:p>
    <w:p w:rsidR="008C766A" w:rsidRPr="00302A8D" w:rsidRDefault="008C766A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D22ABC" w:rsidRPr="00302A8D" w:rsidRDefault="008C766A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02A8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นายพงชาญ สำเภาเงิน</w:t>
      </w:r>
      <w:r w:rsidRPr="00302A8D">
        <w:rPr>
          <w:rFonts w:ascii="TH SarabunPSK" w:eastAsiaTheme="minorHAnsi" w:hAnsi="TH SarabunPSK" w:cs="TH SarabunPSK"/>
          <w:sz w:val="32"/>
          <w:szCs w:val="32"/>
          <w:cs/>
        </w:rPr>
        <w:t xml:space="preserve"> รองกรรมการผู้จัดการ รักษาการแทนกรรมการผู้จัดการ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02A8D">
        <w:rPr>
          <w:rFonts w:ascii="TH SarabunPSK" w:eastAsiaTheme="minorHAnsi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302A8D">
        <w:rPr>
          <w:rFonts w:ascii="TH SarabunPSK" w:eastAsiaTheme="minorHAnsi" w:hAnsi="TH SarabunPSK" w:cs="TH SarabunPSK"/>
          <w:sz w:val="32"/>
          <w:szCs w:val="32"/>
          <w:cs/>
        </w:rPr>
        <w:t>ธพว</w:t>
      </w:r>
      <w:proofErr w:type="spellEnd"/>
      <w:r w:rsidRPr="00302A8D">
        <w:rPr>
          <w:rFonts w:ascii="TH SarabunPSK" w:eastAsiaTheme="minorHAnsi" w:hAnsi="TH SarabunPSK" w:cs="TH SarabunPSK"/>
          <w:sz w:val="32"/>
          <w:szCs w:val="32"/>
          <w:cs/>
        </w:rPr>
        <w:t xml:space="preserve">.) หรือ </w:t>
      </w:r>
      <w:r w:rsidRPr="00302A8D">
        <w:rPr>
          <w:rFonts w:ascii="TH SarabunPSK" w:eastAsiaTheme="minorHAnsi" w:hAnsi="TH SarabunPSK" w:cs="TH SarabunPSK"/>
          <w:sz w:val="32"/>
          <w:szCs w:val="32"/>
        </w:rPr>
        <w:t xml:space="preserve">SME D Bank </w:t>
      </w:r>
      <w:r w:rsidR="00151FA0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44E34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เปิดเผยว่า</w:t>
      </w:r>
      <w:r w:rsidR="00CA4DF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จากสภาพเศรษฐกิจชะลอตัวในปัจจุบัน </w:t>
      </w:r>
      <w:r w:rsidR="00302A8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A4DF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="008015DB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ธพว</w:t>
      </w:r>
      <w:proofErr w:type="spellEnd"/>
      <w:r w:rsidR="008015DB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จึง</w:t>
      </w:r>
      <w:r w:rsidR="00EB3EA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ออกสินเชื่อใหม่ </w:t>
      </w:r>
      <w:r w:rsidR="00EB3EA5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“โครงการ </w:t>
      </w:r>
      <w:r w:rsidR="00EB3EA5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SMART SMEs</w:t>
      </w:r>
      <w:r w:rsidR="00EB3EA5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”</w:t>
      </w:r>
      <w:r w:rsidR="00EB3EA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วงเงินรวม </w:t>
      </w:r>
      <w:r w:rsidR="00EB3EA5" w:rsidRPr="00302A8D">
        <w:rPr>
          <w:rFonts w:ascii="TH SarabunPSK" w:eastAsiaTheme="minorHAnsi" w:hAnsi="TH SarabunPSK" w:cs="TH SarabunPSK"/>
          <w:sz w:val="32"/>
          <w:szCs w:val="32"/>
        </w:rPr>
        <w:t>20,000</w:t>
      </w:r>
      <w:r w:rsidR="00EB3EA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ล้านบาท </w:t>
      </w:r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เป็นทางเลือกให้แก่</w:t>
      </w:r>
      <w:proofErr w:type="spellStart"/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เอสเอ็ม</w:t>
      </w:r>
      <w:proofErr w:type="spellEnd"/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อี</w:t>
      </w:r>
      <w:r w:rsidR="00A42BD3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ที่กำลังต้องการเงินทุน</w:t>
      </w:r>
      <w:r w:rsidR="00CF0A1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สามารถ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นำไปใช้</w:t>
      </w:r>
      <w:r w:rsidR="005D01D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เสริมสภาพคล่อง</w:t>
      </w:r>
      <w:r w:rsidR="00CF0A1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ในการลงทุน</w:t>
      </w:r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ขยายปรับปรุงธุรกิจ </w:t>
      </w:r>
      <w:r w:rsidR="00CF0A1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หรือใช้เป็นเงินทุนหมุนเวียนในกิจการ </w:t>
      </w:r>
      <w:r w:rsidR="009C5DD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ช่วย</w:t>
      </w:r>
      <w:r w:rsidR="00CF0A15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ให้กิจการขยายตัวและเติบโตเพิ่มขึ้น</w:t>
      </w:r>
      <w:r w:rsidR="002D29B8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D01D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2D29B8" w:rsidRPr="00302A8D" w:rsidRDefault="002D29B8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E56E2" w:rsidRPr="00302A8D" w:rsidRDefault="002D29B8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ทั้งนี้ </w:t>
      </w:r>
      <w:r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วงเงินกู้สูงสุด</w:t>
      </w:r>
      <w:r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15</w:t>
      </w:r>
      <w:r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ล้านบาทต่อราย ระยะเวลาผ่อนนานสูงสุดถึง </w:t>
      </w:r>
      <w:r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10</w:t>
      </w:r>
      <w:r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ปี คิดอัตราดอกเบี้ยพิเศษ 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MLR</w:t>
      </w:r>
      <w:r w:rsid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-1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CB756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ต่อปี </w:t>
      </w:r>
      <w:r w:rsid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, 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ปีที่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MLR</w:t>
      </w:r>
      <w:r w:rsid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-0.75</w:t>
      </w:r>
      <w:r w:rsidR="00CB756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ต่อปี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, 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ปีที่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MLR -0.5</w:t>
      </w:r>
      <w:r w:rsidR="00CB756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ต่อปี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และปีที่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4-10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02A8D"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MLR </w:t>
      </w:r>
      <w:r w:rsidR="00CB756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ต่อปี</w:t>
      </w:r>
      <w:r w:rsidR="00302A8D"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หรือเฉลี่ยเพียง </w:t>
      </w:r>
      <w:r w:rsidRPr="00302A8D">
        <w:rPr>
          <w:rFonts w:ascii="TH SarabunPSK" w:eastAsiaTheme="minorHAnsi" w:hAnsi="TH SarabunPSK" w:cs="TH SarabunPSK"/>
          <w:b/>
          <w:bCs/>
          <w:sz w:val="32"/>
          <w:szCs w:val="32"/>
        </w:rPr>
        <w:t>0.55%</w:t>
      </w:r>
      <w:r w:rsidRPr="00302A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ต่อเดือน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ถือเป็นอัตราที่ต่ำมาก 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เมื่อเทียบกับสินเชื่อธุรกิจในท้องตลาดทั่วไป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เปิดโอกาส</w:t>
      </w:r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ให้</w:t>
      </w:r>
      <w:r w:rsidR="00AD4AC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ทั้งลูกค้าเดิม</w:t>
      </w:r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ธพว</w:t>
      </w:r>
      <w:proofErr w:type="spellEnd"/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CF2B87" w:rsidRPr="00302A8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D4AC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และลูกค้าใหม่</w:t>
      </w:r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ทั่วไป </w:t>
      </w:r>
      <w:r w:rsidR="00AD4AC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สามารถเข้ามาใช้บริการได้ </w:t>
      </w:r>
      <w:r w:rsidR="00CF2B87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D4AC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รวมถึง </w:t>
      </w:r>
      <w:r w:rsidR="00C4262E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ยัง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สามารถ</w:t>
      </w:r>
      <w:r w:rsidR="0030304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รี</w:t>
      </w:r>
      <w:proofErr w:type="spellStart"/>
      <w:r w:rsidR="0030304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ไฟแนนซ์</w:t>
      </w:r>
      <w:proofErr w:type="spellEnd"/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0304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302A8D">
        <w:rPr>
          <w:rFonts w:ascii="TH SarabunPSK" w:eastAsiaTheme="minorHAnsi" w:hAnsi="TH SarabunPSK" w:cs="TH SarabunPSK"/>
          <w:sz w:val="32"/>
          <w:szCs w:val="32"/>
        </w:rPr>
        <w:t>Refinance</w:t>
      </w:r>
      <w:r w:rsidR="00303049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C4262E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ได้ด้วย</w:t>
      </w:r>
      <w:r w:rsidRPr="00302A8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ช่วยให้ผู้ประกอบการลดต้นทุน</w:t>
      </w:r>
      <w:r w:rsidR="00AD4AC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การประกอบธุรกิจ</w:t>
      </w:r>
      <w:r w:rsidR="00C4262E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02A8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และยัง</w:t>
      </w:r>
      <w:r w:rsidR="005E4B4C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สามารถขอ</w:t>
      </w:r>
      <w:r w:rsidR="003D0F4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วงเงินเสริม</w:t>
      </w:r>
      <w:r w:rsidR="005E4B4C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="00C4262E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อีก ทำ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ให้มีเงินทุน</w:t>
      </w:r>
      <w:r w:rsidR="003D0F4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ก้อนใหม่นำไป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ต่อยอดขยายธุรกิจ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F978A7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="009E56E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คุณสมบัติ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E56E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ต้อง</w:t>
      </w:r>
      <w:r w:rsidR="009E56E2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จดทะเบียนเป็นนิติบุคคล  </w:t>
      </w:r>
      <w:r w:rsidR="00F978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เปิดรับคำขอกู้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ถึง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วันที่ </w:t>
      </w:r>
      <w:r w:rsidR="00271011" w:rsidRPr="00302A8D">
        <w:rPr>
          <w:rFonts w:ascii="TH SarabunPSK" w:eastAsiaTheme="minorHAnsi" w:hAnsi="TH SarabunPSK" w:cs="TH SarabunPSK"/>
          <w:sz w:val="32"/>
          <w:szCs w:val="32"/>
        </w:rPr>
        <w:t>30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มิถุนายน </w:t>
      </w:r>
      <w:r w:rsidR="00271011" w:rsidRPr="00302A8D">
        <w:rPr>
          <w:rFonts w:ascii="TH SarabunPSK" w:eastAsiaTheme="minorHAnsi" w:hAnsi="TH SarabunPSK" w:cs="TH SarabunPSK"/>
          <w:sz w:val="32"/>
          <w:szCs w:val="32"/>
        </w:rPr>
        <w:t xml:space="preserve">2563 </w:t>
      </w:r>
      <w:r w:rsidR="00271011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หรือจนกว่าจะเต็มวงเงิน แล้วแต่อย่างหนึ่งอย่างใดจะถึงก่อน </w:t>
      </w:r>
    </w:p>
    <w:p w:rsidR="00271011" w:rsidRPr="00302A8D" w:rsidRDefault="00271011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1011" w:rsidRDefault="00271011" w:rsidP="008845E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นายพงชาญ กล่าวด้วยว่า </w:t>
      </w:r>
      <w:r w:rsidR="00A42BD3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ธพว</w:t>
      </w:r>
      <w:proofErr w:type="spellEnd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.เป็นสถาบันการเงินเฉพาะกิจ</w:t>
      </w:r>
      <w:r w:rsidR="00F978A7">
        <w:rPr>
          <w:rFonts w:ascii="TH SarabunPSK" w:eastAsiaTheme="minorHAnsi" w:hAnsi="TH SarabunPSK" w:cs="TH SarabunPSK" w:hint="cs"/>
          <w:sz w:val="32"/>
          <w:szCs w:val="32"/>
          <w:cs/>
        </w:rPr>
        <w:t>หลัก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ของภาครัฐ มีภารกิจ</w:t>
      </w:r>
      <w:r w:rsidR="00830D1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ในการ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ส่งเสริมและสนับสนุน</w:t>
      </w:r>
      <w:r w:rsidR="0082719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ผู้ประกอบการไทย</w:t>
      </w:r>
      <w:r w:rsidR="00F978A7">
        <w:rPr>
          <w:rFonts w:ascii="TH SarabunPSK" w:eastAsiaTheme="minorHAnsi" w:hAnsi="TH SarabunPSK" w:cs="TH SarabunPSK" w:hint="cs"/>
          <w:sz w:val="32"/>
          <w:szCs w:val="32"/>
          <w:cs/>
        </w:rPr>
        <w:t>ให้เติบโตและยั่งยืน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ธพว</w:t>
      </w:r>
      <w:proofErr w:type="spellEnd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.จึง</w:t>
      </w:r>
      <w:r w:rsidR="0082719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เดินหน้า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บทบาทสำคัญ</w:t>
      </w:r>
      <w:r w:rsidR="00830D1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ในการ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เติมทุน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ให้</w:t>
      </w:r>
      <w:proofErr w:type="spellStart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เอสเอ็ม</w:t>
      </w:r>
      <w:proofErr w:type="spellEnd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อีไทย </w:t>
      </w:r>
      <w:r w:rsidR="00F978A7">
        <w:rPr>
          <w:rFonts w:ascii="TH SarabunPSK" w:eastAsiaTheme="minorHAnsi" w:hAnsi="TH SarabunPSK" w:cs="TH SarabunPSK" w:hint="cs"/>
          <w:sz w:val="32"/>
          <w:szCs w:val="32"/>
          <w:cs/>
        </w:rPr>
        <w:t>พร้อมกับ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มีกระบวนการพัฒนาผู้ประกอบการ มอบ “ความรู้” ควบคู่กับเงินทุน </w:t>
      </w:r>
      <w:r w:rsid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ช่วยให้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ผู้ประกอบการที่เข้ามาใช้บริการ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สินเชื่อ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ธพว</w:t>
      </w:r>
      <w:proofErr w:type="spellEnd"/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. จะ</w:t>
      </w:r>
      <w:r w:rsidR="00830D1D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ได้รับการพัฒนาเพิ่ม</w:t>
      </w:r>
      <w:r w:rsidR="00F6273F"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ขีดความสามารถทางธุรกิจสูงขึ้น โดย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คาด</w:t>
      </w:r>
      <w:r w:rsidR="00575146"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 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สินเชื่อ “โครงการ </w:t>
      </w:r>
      <w:r w:rsidRPr="00302A8D">
        <w:rPr>
          <w:rFonts w:ascii="TH SarabunPSK" w:eastAsiaTheme="minorHAnsi" w:hAnsi="TH SarabunPSK" w:cs="TH SarabunPSK"/>
          <w:sz w:val="32"/>
          <w:szCs w:val="32"/>
        </w:rPr>
        <w:t>SMART SMEs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” จะสนับสนุนให้ผู้ประกอบการ</w:t>
      </w:r>
      <w:proofErr w:type="spellStart"/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>เอสเอ็ม</w:t>
      </w:r>
      <w:proofErr w:type="spellEnd"/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อีเข้าถึงแหล่งทุนได้อย่างน้อย </w:t>
      </w:r>
      <w:r w:rsidR="00302A8D" w:rsidRPr="00302A8D">
        <w:rPr>
          <w:rFonts w:ascii="TH SarabunPSK" w:eastAsiaTheme="minorHAnsi" w:hAnsi="TH SarabunPSK" w:cs="TH SarabunPSK"/>
          <w:sz w:val="32"/>
          <w:szCs w:val="32"/>
        </w:rPr>
        <w:t>4</w:t>
      </w:r>
      <w:r w:rsidRPr="00302A8D">
        <w:rPr>
          <w:rFonts w:ascii="TH SarabunPSK" w:eastAsiaTheme="minorHAnsi" w:hAnsi="TH SarabunPSK" w:cs="TH SarabunPSK"/>
          <w:sz w:val="32"/>
          <w:szCs w:val="32"/>
        </w:rPr>
        <w:t>,</w:t>
      </w:r>
      <w:r w:rsidR="00302A8D" w:rsidRPr="00302A8D">
        <w:rPr>
          <w:rFonts w:ascii="TH SarabunPSK" w:eastAsiaTheme="minorHAnsi" w:hAnsi="TH SarabunPSK" w:cs="TH SarabunPSK"/>
          <w:sz w:val="32"/>
          <w:szCs w:val="32"/>
        </w:rPr>
        <w:t>0</w:t>
      </w:r>
      <w:r w:rsidRPr="00302A8D">
        <w:rPr>
          <w:rFonts w:ascii="TH SarabunPSK" w:eastAsiaTheme="minorHAnsi" w:hAnsi="TH SarabunPSK" w:cs="TH SarabunPSK"/>
          <w:sz w:val="32"/>
          <w:szCs w:val="32"/>
        </w:rPr>
        <w:t>00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ราย  ก่อให้เกิดเงินหมุนเวียนในระบบเศรษฐกิจกว่า </w:t>
      </w:r>
      <w:r w:rsidRPr="00302A8D">
        <w:rPr>
          <w:rFonts w:ascii="TH SarabunPSK" w:eastAsiaTheme="minorHAnsi" w:hAnsi="TH SarabunPSK" w:cs="TH SarabunPSK"/>
          <w:sz w:val="32"/>
          <w:szCs w:val="32"/>
        </w:rPr>
        <w:t>80,000</w:t>
      </w:r>
      <w:r w:rsidRPr="00302A8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ล้านบาท  </w:t>
      </w:r>
    </w:p>
    <w:bookmarkEnd w:id="0"/>
    <w:p w:rsidR="00081848" w:rsidRPr="00302A8D" w:rsidRDefault="00081848" w:rsidP="009C487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A03560" w:rsidRDefault="00302A8D" w:rsidP="00302A8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560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43" w:rsidRDefault="00E92643" w:rsidP="00273A4A">
      <w:pPr>
        <w:spacing w:after="0" w:line="240" w:lineRule="auto"/>
      </w:pPr>
      <w:r>
        <w:separator/>
      </w:r>
    </w:p>
  </w:endnote>
  <w:endnote w:type="continuationSeparator" w:id="0">
    <w:p w:rsidR="00E92643" w:rsidRDefault="00E92643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43" w:rsidRDefault="00E92643" w:rsidP="00273A4A">
      <w:pPr>
        <w:spacing w:after="0" w:line="240" w:lineRule="auto"/>
      </w:pPr>
      <w:r>
        <w:separator/>
      </w:r>
    </w:p>
  </w:footnote>
  <w:footnote w:type="continuationSeparator" w:id="0">
    <w:p w:rsidR="00E92643" w:rsidRDefault="00E92643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44E34"/>
    <w:rsid w:val="00047FE6"/>
    <w:rsid w:val="0005408E"/>
    <w:rsid w:val="000569A8"/>
    <w:rsid w:val="00081848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42489"/>
    <w:rsid w:val="00151FA0"/>
    <w:rsid w:val="00152668"/>
    <w:rsid w:val="001669E0"/>
    <w:rsid w:val="001775D7"/>
    <w:rsid w:val="001825E6"/>
    <w:rsid w:val="001A26AE"/>
    <w:rsid w:val="001E2A61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442F1"/>
    <w:rsid w:val="00254D19"/>
    <w:rsid w:val="00271011"/>
    <w:rsid w:val="00271A16"/>
    <w:rsid w:val="00273A4A"/>
    <w:rsid w:val="002804CA"/>
    <w:rsid w:val="00296714"/>
    <w:rsid w:val="002A65BE"/>
    <w:rsid w:val="002B07CF"/>
    <w:rsid w:val="002B1CFF"/>
    <w:rsid w:val="002D29B8"/>
    <w:rsid w:val="002D741D"/>
    <w:rsid w:val="002D7FC7"/>
    <w:rsid w:val="002E4D69"/>
    <w:rsid w:val="002F4113"/>
    <w:rsid w:val="002F611F"/>
    <w:rsid w:val="00302A8D"/>
    <w:rsid w:val="00303049"/>
    <w:rsid w:val="00311132"/>
    <w:rsid w:val="00311EAB"/>
    <w:rsid w:val="003539D2"/>
    <w:rsid w:val="003834CA"/>
    <w:rsid w:val="00397354"/>
    <w:rsid w:val="003A0A90"/>
    <w:rsid w:val="003A4482"/>
    <w:rsid w:val="003B161E"/>
    <w:rsid w:val="003B5051"/>
    <w:rsid w:val="003D0F42"/>
    <w:rsid w:val="003E0D1F"/>
    <w:rsid w:val="003F28C0"/>
    <w:rsid w:val="00430D88"/>
    <w:rsid w:val="00430DBF"/>
    <w:rsid w:val="00435C7F"/>
    <w:rsid w:val="004373BA"/>
    <w:rsid w:val="004376B5"/>
    <w:rsid w:val="00443465"/>
    <w:rsid w:val="00444AAC"/>
    <w:rsid w:val="00462225"/>
    <w:rsid w:val="004710DB"/>
    <w:rsid w:val="00471AB2"/>
    <w:rsid w:val="00480CE9"/>
    <w:rsid w:val="00481BC5"/>
    <w:rsid w:val="004823E9"/>
    <w:rsid w:val="00487213"/>
    <w:rsid w:val="004B7CBA"/>
    <w:rsid w:val="004C2FBC"/>
    <w:rsid w:val="004D0671"/>
    <w:rsid w:val="004D32E2"/>
    <w:rsid w:val="004E6401"/>
    <w:rsid w:val="004F27E4"/>
    <w:rsid w:val="00500498"/>
    <w:rsid w:val="00502D0D"/>
    <w:rsid w:val="00522907"/>
    <w:rsid w:val="00522DA5"/>
    <w:rsid w:val="00531462"/>
    <w:rsid w:val="00541F48"/>
    <w:rsid w:val="0054769A"/>
    <w:rsid w:val="00553ACC"/>
    <w:rsid w:val="005556D5"/>
    <w:rsid w:val="00564D9B"/>
    <w:rsid w:val="00565657"/>
    <w:rsid w:val="00565CC8"/>
    <w:rsid w:val="00566DFB"/>
    <w:rsid w:val="00575146"/>
    <w:rsid w:val="00575564"/>
    <w:rsid w:val="005A77EE"/>
    <w:rsid w:val="005B1846"/>
    <w:rsid w:val="005B3422"/>
    <w:rsid w:val="005C119C"/>
    <w:rsid w:val="005C23EA"/>
    <w:rsid w:val="005D01D9"/>
    <w:rsid w:val="005D1BEE"/>
    <w:rsid w:val="005E4B4C"/>
    <w:rsid w:val="00605BC8"/>
    <w:rsid w:val="00613287"/>
    <w:rsid w:val="0061381C"/>
    <w:rsid w:val="00625064"/>
    <w:rsid w:val="0064104C"/>
    <w:rsid w:val="006538AA"/>
    <w:rsid w:val="006558FD"/>
    <w:rsid w:val="00655B3E"/>
    <w:rsid w:val="0066617E"/>
    <w:rsid w:val="00683922"/>
    <w:rsid w:val="006A5F80"/>
    <w:rsid w:val="006B24BB"/>
    <w:rsid w:val="006B3F70"/>
    <w:rsid w:val="006B76D0"/>
    <w:rsid w:val="006C47B5"/>
    <w:rsid w:val="006D6BA4"/>
    <w:rsid w:val="006D7017"/>
    <w:rsid w:val="006E076D"/>
    <w:rsid w:val="006E1FC7"/>
    <w:rsid w:val="006E3DBA"/>
    <w:rsid w:val="00700E0E"/>
    <w:rsid w:val="00703BE6"/>
    <w:rsid w:val="00710384"/>
    <w:rsid w:val="007167EA"/>
    <w:rsid w:val="00747515"/>
    <w:rsid w:val="00750DDD"/>
    <w:rsid w:val="00777E4B"/>
    <w:rsid w:val="00792458"/>
    <w:rsid w:val="007B1CC9"/>
    <w:rsid w:val="007B7133"/>
    <w:rsid w:val="007F2F8F"/>
    <w:rsid w:val="007F74F4"/>
    <w:rsid w:val="008015DB"/>
    <w:rsid w:val="00811631"/>
    <w:rsid w:val="008128D3"/>
    <w:rsid w:val="00816779"/>
    <w:rsid w:val="00820BAC"/>
    <w:rsid w:val="00822770"/>
    <w:rsid w:val="0082719D"/>
    <w:rsid w:val="00830D1D"/>
    <w:rsid w:val="00830E44"/>
    <w:rsid w:val="00836315"/>
    <w:rsid w:val="00863CB9"/>
    <w:rsid w:val="00867D77"/>
    <w:rsid w:val="00877AEB"/>
    <w:rsid w:val="008817EC"/>
    <w:rsid w:val="00882DD3"/>
    <w:rsid w:val="00883ECA"/>
    <w:rsid w:val="008845E7"/>
    <w:rsid w:val="008A4A33"/>
    <w:rsid w:val="008A608A"/>
    <w:rsid w:val="008B0545"/>
    <w:rsid w:val="008C766A"/>
    <w:rsid w:val="008D518F"/>
    <w:rsid w:val="008E20C6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B156C"/>
    <w:rsid w:val="009C3666"/>
    <w:rsid w:val="009C487A"/>
    <w:rsid w:val="009C5DD9"/>
    <w:rsid w:val="009E56E2"/>
    <w:rsid w:val="009F1D73"/>
    <w:rsid w:val="009F4EB0"/>
    <w:rsid w:val="009F65F4"/>
    <w:rsid w:val="009F6FE5"/>
    <w:rsid w:val="00A03560"/>
    <w:rsid w:val="00A051CF"/>
    <w:rsid w:val="00A409F2"/>
    <w:rsid w:val="00A42BD3"/>
    <w:rsid w:val="00A44626"/>
    <w:rsid w:val="00A46971"/>
    <w:rsid w:val="00A46EA3"/>
    <w:rsid w:val="00A6551B"/>
    <w:rsid w:val="00A77D26"/>
    <w:rsid w:val="00A878A1"/>
    <w:rsid w:val="00A90039"/>
    <w:rsid w:val="00AB7BCD"/>
    <w:rsid w:val="00AD4AC2"/>
    <w:rsid w:val="00AF6C7E"/>
    <w:rsid w:val="00B00F45"/>
    <w:rsid w:val="00B01FAD"/>
    <w:rsid w:val="00B448E4"/>
    <w:rsid w:val="00B50C47"/>
    <w:rsid w:val="00B5381E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0F72"/>
    <w:rsid w:val="00C016C5"/>
    <w:rsid w:val="00C0400C"/>
    <w:rsid w:val="00C0586C"/>
    <w:rsid w:val="00C32A76"/>
    <w:rsid w:val="00C36CDA"/>
    <w:rsid w:val="00C420C0"/>
    <w:rsid w:val="00C4262E"/>
    <w:rsid w:val="00C4719B"/>
    <w:rsid w:val="00C579D6"/>
    <w:rsid w:val="00C7638D"/>
    <w:rsid w:val="00C77027"/>
    <w:rsid w:val="00C8069D"/>
    <w:rsid w:val="00C90462"/>
    <w:rsid w:val="00C9505A"/>
    <w:rsid w:val="00C96E47"/>
    <w:rsid w:val="00CA4DF8"/>
    <w:rsid w:val="00CB2C07"/>
    <w:rsid w:val="00CB2D10"/>
    <w:rsid w:val="00CB7569"/>
    <w:rsid w:val="00CC0670"/>
    <w:rsid w:val="00CE3529"/>
    <w:rsid w:val="00CE5B42"/>
    <w:rsid w:val="00CF0A15"/>
    <w:rsid w:val="00CF2B87"/>
    <w:rsid w:val="00CF4D50"/>
    <w:rsid w:val="00D03CCB"/>
    <w:rsid w:val="00D07EE7"/>
    <w:rsid w:val="00D218C9"/>
    <w:rsid w:val="00D22ABC"/>
    <w:rsid w:val="00D24742"/>
    <w:rsid w:val="00D3235C"/>
    <w:rsid w:val="00D332D3"/>
    <w:rsid w:val="00D33A98"/>
    <w:rsid w:val="00D343BD"/>
    <w:rsid w:val="00D361BB"/>
    <w:rsid w:val="00D51DC9"/>
    <w:rsid w:val="00D54447"/>
    <w:rsid w:val="00D551AC"/>
    <w:rsid w:val="00D74137"/>
    <w:rsid w:val="00D820CD"/>
    <w:rsid w:val="00D92918"/>
    <w:rsid w:val="00D945B5"/>
    <w:rsid w:val="00DA2932"/>
    <w:rsid w:val="00DA470F"/>
    <w:rsid w:val="00DD286E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052F"/>
    <w:rsid w:val="00E4484B"/>
    <w:rsid w:val="00E506F8"/>
    <w:rsid w:val="00E509C5"/>
    <w:rsid w:val="00E5242F"/>
    <w:rsid w:val="00E72A55"/>
    <w:rsid w:val="00E83157"/>
    <w:rsid w:val="00E86CDA"/>
    <w:rsid w:val="00E92643"/>
    <w:rsid w:val="00EB3EA5"/>
    <w:rsid w:val="00EC7D66"/>
    <w:rsid w:val="00F43BEC"/>
    <w:rsid w:val="00F47CC2"/>
    <w:rsid w:val="00F51541"/>
    <w:rsid w:val="00F5737A"/>
    <w:rsid w:val="00F6273F"/>
    <w:rsid w:val="00F74D15"/>
    <w:rsid w:val="00F801C0"/>
    <w:rsid w:val="00F85192"/>
    <w:rsid w:val="00F916D3"/>
    <w:rsid w:val="00F978A7"/>
    <w:rsid w:val="00FA7451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8F25-9F2B-48A9-A11D-1255DA9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2019-08-08T04:00:00Z</cp:lastPrinted>
  <dcterms:created xsi:type="dcterms:W3CDTF">2019-08-08T04:00:00Z</dcterms:created>
  <dcterms:modified xsi:type="dcterms:W3CDTF">2019-08-08T04:00:00Z</dcterms:modified>
</cp:coreProperties>
</file>