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6061" w14:textId="1E6A7E9D" w:rsidR="00286F3F" w:rsidRDefault="008732DC" w:rsidP="008732D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732DC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E248A6D" wp14:editId="6F0B9BC4">
            <wp:simplePos x="0" y="0"/>
            <wp:positionH relativeFrom="page">
              <wp:posOffset>52705</wp:posOffset>
            </wp:positionH>
            <wp:positionV relativeFrom="paragraph">
              <wp:posOffset>-904875</wp:posOffset>
            </wp:positionV>
            <wp:extent cx="7545705" cy="1550670"/>
            <wp:effectExtent l="0" t="0" r="0" b="0"/>
            <wp:wrapThrough wrapText="bothSides">
              <wp:wrapPolygon edited="0">
                <wp:start x="0" y="0"/>
                <wp:lineTo x="0" y="21229"/>
                <wp:lineTo x="21540" y="21229"/>
                <wp:lineTo x="21540" y="0"/>
                <wp:lineTo x="0" y="0"/>
              </wp:wrapPolygon>
            </wp:wrapThrough>
            <wp:docPr id="8" name="Picture 8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2827" r="4555" b="8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2DC">
        <w:rPr>
          <w:rFonts w:ascii="TH SarabunIT๙" w:hAnsi="TH SarabunIT๙" w:cs="TH SarabunIT๙" w:hint="cs"/>
          <w:sz w:val="32"/>
          <w:szCs w:val="32"/>
          <w:cs/>
        </w:rPr>
        <w:t xml:space="preserve">ฉบับที่ </w:t>
      </w:r>
      <w:r w:rsidRPr="008732DC">
        <w:rPr>
          <w:rFonts w:ascii="TH SarabunIT๙" w:hAnsi="TH SarabunIT๙" w:cs="TH SarabunIT๙"/>
          <w:sz w:val="32"/>
          <w:szCs w:val="32"/>
        </w:rPr>
        <w:t>50</w:t>
      </w:r>
      <w:r w:rsidRPr="008732DC">
        <w:rPr>
          <w:rFonts w:ascii="TH SarabunIT๙" w:hAnsi="TH SarabunIT๙" w:cs="TH SarabunIT๙" w:hint="cs"/>
          <w:sz w:val="32"/>
          <w:szCs w:val="32"/>
          <w:cs/>
        </w:rPr>
        <w:t xml:space="preserve">/2562 </w:t>
      </w:r>
      <w:r w:rsidRPr="008732DC">
        <w:rPr>
          <w:rFonts w:ascii="TH SarabunIT๙" w:hAnsi="TH SarabunIT๙" w:cs="TH SarabunIT๙"/>
          <w:sz w:val="32"/>
          <w:szCs w:val="32"/>
        </w:rPr>
        <w:tab/>
      </w:r>
      <w:r w:rsidRPr="008732D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3F0CB3">
        <w:rPr>
          <w:rFonts w:ascii="TH SarabunIT๙" w:hAnsi="TH SarabunIT๙" w:cs="TH SarabunIT๙" w:hint="cs"/>
          <w:cs/>
        </w:rPr>
        <w:t xml:space="preserve"> </w:t>
      </w:r>
      <w:r w:rsidR="00286F3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วันที่ 1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</w:t>
      </w:r>
      <w:r w:rsidR="00286F3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กรกฎาคม 2562</w:t>
      </w:r>
    </w:p>
    <w:p w14:paraId="6CC83CA2" w14:textId="4B49BF19" w:rsidR="00286F3F" w:rsidRDefault="008732DC" w:rsidP="008732DC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  </w:t>
      </w:r>
      <w:r w:rsidR="00286F3F" w:rsidRPr="00286F3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กรมศุลกากร ให้ข้อมูลกรณีการนำเข้าของติดตัวผู้โดยสารทางท่าอากาศยาน</w:t>
      </w:r>
    </w:p>
    <w:p w14:paraId="21F46DBD" w14:textId="77777777" w:rsidR="008732DC" w:rsidRPr="00286F3F" w:rsidRDefault="008732DC" w:rsidP="008732DC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</w:rPr>
      </w:pPr>
    </w:p>
    <w:p w14:paraId="58CAF30F" w14:textId="6AB99F38" w:rsidR="00286F3F" w:rsidRDefault="00286F3F" w:rsidP="008732DC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</w:t>
      </w:r>
      <w:r w:rsidR="00982E2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ากกรณีที่มีผู้โดยสารลงสื่อโซ</w:t>
      </w:r>
      <w:proofErr w:type="spellStart"/>
      <w:r w:rsidR="00982E2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</w:t>
      </w:r>
      <w:r w:rsidR="008712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ชี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ย</w:t>
      </w:r>
      <w:proofErr w:type="spellEnd"/>
      <w:r w:rsidR="002E2F4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</w:t>
      </w:r>
      <w:r w:rsidR="002D19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ถึงการจัดเก็บภาษี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สำหรับก</w:t>
      </w:r>
      <w:r w:rsidRPr="00286F3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ารนำเข้าของติดตัวผู้โดยสารทางท่าอากาศยาน</w:t>
      </w:r>
      <w:r w:rsidR="002D72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นั้น </w:t>
      </w:r>
    </w:p>
    <w:p w14:paraId="7CDB68FA" w14:textId="77777777" w:rsidR="00EE24BF" w:rsidRPr="008732DC" w:rsidRDefault="00286F3F" w:rsidP="008732DC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กรมศุลกากร จึงขอแจ้งให้ทราบ</w:t>
      </w:r>
      <w:r w:rsidR="00EE24BF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เกี่ยวกับ</w:t>
      </w:r>
      <w:r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สิทธิของผู้โดยสารในการนำของติดตัวเข้ามาพร้อมกับตนทางท่าอากาศยาน </w:t>
      </w:r>
      <w:r w:rsidR="00EE24BF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กล่าว</w:t>
      </w:r>
      <w:r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คือ </w:t>
      </w:r>
      <w:r w:rsidR="00EE24BF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ผู้โดยสารได้รับยกเว้นอากรสำหรับของส่วนตัวเพื่อใช้เองหรือใช้ในวิชาชีพมูลค่าไม่เกิน 20,000 บาท </w:t>
      </w:r>
      <w:r w:rsidR="00982E27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ทั้งนี้ต้อง</w:t>
      </w:r>
      <w:r w:rsidR="00EE24BF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ไม่เป็นของต้องห้าม ของต้องกำกัด และไม่มีลักษณะทางการค้า </w:t>
      </w:r>
    </w:p>
    <w:p w14:paraId="0857398E" w14:textId="77777777" w:rsidR="008027BB" w:rsidRPr="008732DC" w:rsidRDefault="00EE24BF" w:rsidP="008732DC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หากผู้โดยสารนำของที่มีมูลค่าเกิน 20,000 บาทหรือเป็นของที่มีลักษณะเชิงพาณิชย์แม้จะมีมูลค่าไม่เกิน 20,000 บาท ของดังกล่าวเป็นของต้องเสียภาษีอากร ซึ่งผู้โดยสารสามารถมาสำแดงของเพื่อเสียภาษีอากร ที่ช่องตรวจมีของต้องสำแดง (ช่องแดง) และหากของนั้นเป็นของต้องกำกัด ของนั้นต้องได้รับอนุญาตให้นำเข้าจากหน่วยงานที่เกี่ยวข้องก่อน</w:t>
      </w:r>
      <w:r w:rsidR="00982E27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โดยอัตราภาษีอากรนำเข้าจะแตกต่างกันตามชนิดและประเภท</w:t>
      </w:r>
      <w:r w:rsidR="00982E27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สินค้า เช่น กระเป๋า </w:t>
      </w:r>
      <w:r w:rsidR="00982E27" w:rsidRPr="008732DC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</w:rPr>
        <w:t>๒๐</w:t>
      </w:r>
      <w:r w:rsidR="00982E27" w:rsidRPr="008732DC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 xml:space="preserve">% </w:t>
      </w:r>
      <w:r w:rsidR="00982E27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นาฬิกา ๕</w:t>
      </w:r>
      <w:r w:rsidR="00982E27" w:rsidRPr="008732DC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>%</w:t>
      </w:r>
      <w:r w:rsidR="00982E27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เครื่องสำอาง ๓๐</w:t>
      </w:r>
      <w:r w:rsidR="00982E27" w:rsidRPr="008732DC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>%</w:t>
      </w:r>
      <w:r w:rsidR="00982E27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เข็มขัด</w:t>
      </w:r>
      <w:r w:rsidR="008027BB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๓๐</w:t>
      </w:r>
      <w:r w:rsidR="008027BB" w:rsidRPr="008732DC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>%</w:t>
      </w:r>
      <w:r w:rsidR="00E23707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เป็นต้น </w:t>
      </w:r>
      <w:r w:rsidR="000423C0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และ</w:t>
      </w:r>
      <w:r w:rsidR="00A80388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รวม</w:t>
      </w:r>
      <w:r w:rsidR="00E23707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ภาษีมูล</w:t>
      </w:r>
      <w:r w:rsidR="00A80388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ค่าเพิ่ม</w:t>
      </w:r>
      <w:r w:rsidR="00E23707" w:rsidRPr="008732DC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๗</w:t>
      </w:r>
      <w:r w:rsidR="00A80388" w:rsidRPr="008732DC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</w:rPr>
        <w:t>%</w:t>
      </w:r>
      <w:r w:rsidR="008027BB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23707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8027BB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มีวิธีการคำนวณ</w:t>
      </w:r>
      <w:r w:rsidR="00E23707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27BB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คือ</w:t>
      </w:r>
      <w:r w:rsidR="006E4493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547C472" w14:textId="77777777" w:rsidR="008027BB" w:rsidRPr="008732DC" w:rsidRDefault="008027BB" w:rsidP="008732DC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ราคา</w:t>
      </w:r>
      <w:r w:rsidR="00475B2A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สินค้า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x 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อัตราภาษีขาเข้า = อากรขาเข้า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</w:p>
    <w:p w14:paraId="7D48044E" w14:textId="77777777" w:rsidR="008027BB" w:rsidRPr="008732DC" w:rsidRDefault="008027BB" w:rsidP="008732DC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(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ราคา</w:t>
      </w:r>
      <w:r w:rsidR="00475B2A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สินค้า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+ 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อากรขาเข้า) 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x 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อัตราภาษีมูลค่าเพิ่ม</w:t>
      </w:r>
      <w:r w:rsidR="006E4493"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๗</w:t>
      </w:r>
      <w:r w:rsidR="006E4493"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% 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= ภาษีมูลค่าเพิ่ม</w:t>
      </w:r>
    </w:p>
    <w:p w14:paraId="4EDA1BB2" w14:textId="77777777" w:rsidR="008027BB" w:rsidRPr="008732DC" w:rsidRDefault="00A80388" w:rsidP="008732DC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ค่าภาษีทั้งหมดที่ต้องชำระ</w:t>
      </w:r>
      <w:r w:rsidRPr="008732D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= </w:t>
      </w:r>
      <w:r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อากรขาเข้า + ภาษีมูลค่าเพิ่ม </w:t>
      </w:r>
    </w:p>
    <w:p w14:paraId="20656324" w14:textId="77777777" w:rsidR="00982E27" w:rsidRPr="008732DC" w:rsidRDefault="00286F3F" w:rsidP="008732DC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732DC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t>โดย</w:t>
      </w:r>
      <w:r w:rsidR="00D15654" w:rsidRPr="008732DC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</w:rPr>
        <w:t>กรมศุลกากรเน้นอำนวยความสะดวกแก่ผู้โดยสารโดย</w:t>
      </w:r>
      <w:r w:rsidR="00C46E58" w:rsidRPr="008732DC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t>ใช้</w:t>
      </w:r>
      <w:r w:rsidR="00D15654" w:rsidRPr="008732DC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</w:rPr>
        <w:t xml:space="preserve">ระบบบริหารความเสี่ยง </w:t>
      </w:r>
      <w:r w:rsidR="00047470" w:rsidRPr="008732DC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br/>
      </w:r>
      <w:r w:rsidR="00D15654"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="00D15654"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Risk Management) </w:t>
      </w:r>
      <w:r w:rsidR="00D15654" w:rsidRPr="008732D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มาใช้ในการตรวจสอบกระเป๋าสัมภาระผู้โดยสาร</w:t>
      </w:r>
    </w:p>
    <w:p w14:paraId="6C992FFF" w14:textId="1050D80D" w:rsidR="00D15654" w:rsidRPr="008732DC" w:rsidRDefault="00D15654" w:rsidP="008732D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อย่างไรก็ตาม หากผู้โดยสาร</w:t>
      </w:r>
      <w:r w:rsidR="002D1941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</w:t>
      </w:r>
      <w:r w:rsidR="00C46E58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ใดคิดว่าตนไม่ได้รับความเป็นธรรมจากการจัดเก็บภาษีของเจ้าหน้าที่ศุลกากร หรือพบเห็นพฤติการณ์เกี่ยวกับการทุจริตและประพฤติมิชอบของเจ้าหน้าที่ศุลกากร  สามารถร้องเรียนได้ตามช่องทางต่าง ๆ ที่ท่านสะดวก 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ได้แก่ โทรศัพท์สายด่วนรับเรื่องร้องเรียน 1332 ร้องเรียนผ่านทาง 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</w:rPr>
        <w:t>Application LINE ID: @</w:t>
      </w:r>
      <w:proofErr w:type="spellStart"/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</w:rPr>
        <w:t>customshearing</w:t>
      </w:r>
      <w:proofErr w:type="spellEnd"/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ร้องเรียนด้วยตนเองผ่านศูนย์ประสานงานแก้ไขปัญหาเรื่องร้องเรียน ตามโครงการ “ระฆังศุลกากร” ของแต่ละส่วนราชการที่ท่านใช้บริการ 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รวมถึง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ส่งไปรษณีย์</w:t>
      </w:r>
      <w:r w:rsidR="00CD34E2" w:rsidRPr="008732D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มาที่กรมศุลกากร  </w:t>
      </w:r>
      <w:r w:rsidR="00CD34E2" w:rsidRPr="008732D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หรือส่ง </w:t>
      </w:r>
      <w:r w:rsidR="00CD34E2" w:rsidRPr="008732DC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E-mail</w:t>
      </w:r>
      <w:r w:rsidR="00CD34E2" w:rsidRPr="008732D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มาได้ที่ </w:t>
      </w:r>
      <w:hyperlink r:id="rId8" w:history="1">
        <w:r w:rsidR="00CD34E2" w:rsidRPr="008732DC">
          <w:rPr>
            <w:rStyle w:val="Hyperlink"/>
            <w:rFonts w:ascii="TH SarabunIT๙" w:hAnsi="TH SarabunIT๙" w:cs="TH SarabunIT๙"/>
            <w:color w:val="000000" w:themeColor="text1"/>
            <w:spacing w:val="-6"/>
            <w:sz w:val="32"/>
            <w:szCs w:val="32"/>
            <w:u w:val="none"/>
          </w:rPr>
          <w:t>ctc@customs.go.th</w:t>
        </w:r>
      </w:hyperlink>
      <w:r w:rsidR="00CD34E2" w:rsidRPr="008732DC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 </w:t>
      </w:r>
      <w:r w:rsidR="00CD34E2" w:rsidRPr="008732D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นอกจากนี้ท่านยังสามารถมา</w:t>
      </w:r>
      <w:r w:rsidR="008732DC" w:rsidRPr="008732D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ร้องเรียน</w:t>
      </w:r>
      <w:r w:rsidR="00CD34E2" w:rsidRPr="008732DC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ด้วยตนเองที่กลุ่มคุ้มครอง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และส่งเสริมจริยธรรม</w:t>
      </w:r>
      <w:r w:rsidR="008732DC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ณ ก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รมศุลกากร หรือร้องเรียนผ่าน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สำนักนายกรัฐมนตรี 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GCC 1111 </w:t>
      </w:r>
      <w:r w:rsidR="008732DC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นอกจากนี้ท่านยังสามารถ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ร้องเรียนไป</w:t>
      </w:r>
      <w:r w:rsidR="00CD34E2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หน่วยราชการอื่น เช่น ป.ป.ช. /สตง. หรือร้องเรียนผ่านสื่อมวลชน</w:t>
      </w:r>
      <w:r w:rsidR="008732DC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ได้อีกด้วย </w:t>
      </w:r>
      <w:r w:rsidR="00C46E58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4BD33442" w14:textId="77777777" w:rsidR="00C46E58" w:rsidRPr="008732DC" w:rsidRDefault="00047470" w:rsidP="008732D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 ท่านสามารถศึ</w:t>
      </w:r>
      <w:r w:rsidR="00C46E58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กษาข้อมูลเพิ่มเติมเกี่ยวกับการปฏิบัติพิธีการศุลกากรของติดตัวผู้</w:t>
      </w:r>
      <w:r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โดยสารที่นำติดตัวเข้ามา</w:t>
      </w:r>
      <w:r w:rsidR="00C46E58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ในหรือส่งออกไปนอกราชอาณาจักรพร้อมกับตนทางท่าอากาศยาน ได้ตามประกาศ</w:t>
      </w:r>
      <w:r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46E58" w:rsidRPr="008732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กรมศุลกากร ที่ 60/2561 หรือหากมีข้อสงสัยเพิ่มเติมโปรดติดต่อเจ้าหน้าที่ศุลกากร ณ จุดปฏิบัติงานของเจ้าหน้าที่ศุลกากรสนามบินนั้น</w:t>
      </w:r>
      <w:r w:rsidR="00C46E58" w:rsidRPr="008732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ๆ </w:t>
      </w:r>
    </w:p>
    <w:p w14:paraId="0088B41A" w14:textId="3C6314F5" w:rsidR="002D1941" w:rsidRDefault="008732DC" w:rsidP="008732DC">
      <w:pPr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F5EADF" wp14:editId="6FDEF656">
            <wp:simplePos x="0" y="0"/>
            <wp:positionH relativeFrom="margin">
              <wp:posOffset>1066800</wp:posOffset>
            </wp:positionH>
            <wp:positionV relativeFrom="paragraph">
              <wp:posOffset>365125</wp:posOffset>
            </wp:positionV>
            <wp:extent cx="3593465" cy="873125"/>
            <wp:effectExtent l="0" t="0" r="6985" b="3175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</w:t>
      </w:r>
    </w:p>
    <w:sectPr w:rsidR="002D194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24F96" w14:textId="77777777" w:rsidR="00873BDB" w:rsidRDefault="00873BDB" w:rsidP="008732DC">
      <w:pPr>
        <w:spacing w:after="0" w:line="240" w:lineRule="auto"/>
      </w:pPr>
      <w:r>
        <w:separator/>
      </w:r>
    </w:p>
  </w:endnote>
  <w:endnote w:type="continuationSeparator" w:id="0">
    <w:p w14:paraId="741A3041" w14:textId="77777777" w:rsidR="00873BDB" w:rsidRDefault="00873BDB" w:rsidP="0087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2572" w14:textId="7150BB32" w:rsidR="008732DC" w:rsidRDefault="008732DC">
    <w:pPr>
      <w:pStyle w:val="Footer"/>
    </w:pPr>
    <w:r w:rsidRPr="00651528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412A66EC" wp14:editId="03B656D8">
          <wp:simplePos x="0" y="0"/>
          <wp:positionH relativeFrom="page">
            <wp:posOffset>-190500</wp:posOffset>
          </wp:positionH>
          <wp:positionV relativeFrom="paragraph">
            <wp:posOffset>295275</wp:posOffset>
          </wp:positionV>
          <wp:extent cx="7929890" cy="311785"/>
          <wp:effectExtent l="0" t="0" r="0" b="0"/>
          <wp:wrapNone/>
          <wp:docPr id="9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89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D72C" w14:textId="77777777" w:rsidR="00873BDB" w:rsidRDefault="00873BDB" w:rsidP="008732DC">
      <w:pPr>
        <w:spacing w:after="0" w:line="240" w:lineRule="auto"/>
      </w:pPr>
      <w:r>
        <w:separator/>
      </w:r>
    </w:p>
  </w:footnote>
  <w:footnote w:type="continuationSeparator" w:id="0">
    <w:p w14:paraId="73525ED5" w14:textId="77777777" w:rsidR="00873BDB" w:rsidRDefault="00873BDB" w:rsidP="0087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F63"/>
    <w:multiLevelType w:val="hybridMultilevel"/>
    <w:tmpl w:val="521EBE6A"/>
    <w:lvl w:ilvl="0" w:tplc="8FEE38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136446"/>
    <w:multiLevelType w:val="multilevel"/>
    <w:tmpl w:val="4DBE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654"/>
    <w:rsid w:val="000017CC"/>
    <w:rsid w:val="000423C0"/>
    <w:rsid w:val="00047470"/>
    <w:rsid w:val="0011471B"/>
    <w:rsid w:val="00286F3F"/>
    <w:rsid w:val="002D1941"/>
    <w:rsid w:val="002D723E"/>
    <w:rsid w:val="002E2F47"/>
    <w:rsid w:val="003F0CB3"/>
    <w:rsid w:val="00475B2A"/>
    <w:rsid w:val="00625002"/>
    <w:rsid w:val="00660378"/>
    <w:rsid w:val="006E4493"/>
    <w:rsid w:val="00767CB0"/>
    <w:rsid w:val="008027BB"/>
    <w:rsid w:val="008712A0"/>
    <w:rsid w:val="008732DC"/>
    <w:rsid w:val="00873BDB"/>
    <w:rsid w:val="00933887"/>
    <w:rsid w:val="00967543"/>
    <w:rsid w:val="00982E27"/>
    <w:rsid w:val="009C76E7"/>
    <w:rsid w:val="00A80388"/>
    <w:rsid w:val="00C46E58"/>
    <w:rsid w:val="00CD34E2"/>
    <w:rsid w:val="00D15654"/>
    <w:rsid w:val="00D22560"/>
    <w:rsid w:val="00E23707"/>
    <w:rsid w:val="00EB6642"/>
    <w:rsid w:val="00EE24BF"/>
    <w:rsid w:val="00E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0383"/>
  <w15:docId w15:val="{9F67FD17-137C-479C-93AC-B56372BA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15654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15654"/>
    <w:rPr>
      <w:rFonts w:ascii="Angsana New" w:eastAsia="Times New Roman" w:hAnsi="Angsana New" w:cs="Angsana New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56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6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2DC"/>
  </w:style>
  <w:style w:type="paragraph" w:styleId="Footer">
    <w:name w:val="footer"/>
    <w:basedOn w:val="Normal"/>
    <w:link w:val="FooterChar"/>
    <w:uiPriority w:val="99"/>
    <w:unhideWhenUsed/>
    <w:rsid w:val="00873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@customs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Noppakan Arunanondchai</dc:creator>
  <cp:lastModifiedBy>Windows User</cp:lastModifiedBy>
  <cp:revision>4</cp:revision>
  <cp:lastPrinted>2019-07-16T04:36:00Z</cp:lastPrinted>
  <dcterms:created xsi:type="dcterms:W3CDTF">2019-07-16T04:36:00Z</dcterms:created>
  <dcterms:modified xsi:type="dcterms:W3CDTF">2019-07-16T05:06:00Z</dcterms:modified>
</cp:coreProperties>
</file>