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41" w:rsidRDefault="00B17E41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633A69" w:rsidRPr="00EF1245" w:rsidRDefault="00633A69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B17E41" w:rsidRDefault="00B64670" w:rsidP="00735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7296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1C7296" w:rsidRPr="001C7296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กอช. </w:t>
      </w:r>
      <w:r w:rsidR="00735338">
        <w:rPr>
          <w:rFonts w:ascii="TH SarabunPSK" w:hAnsi="TH SarabunPSK" w:cs="TH SarabunPSK" w:hint="cs"/>
          <w:b/>
          <w:bCs/>
          <w:sz w:val="36"/>
          <w:szCs w:val="36"/>
          <w:cs/>
        </w:rPr>
        <w:t>ชวนสมาชิกส่งเงินออมต่อเนื่อง</w:t>
      </w:r>
      <w:r w:rsidR="00633A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ไม่พลาด</w:t>
      </w:r>
      <w:r w:rsidR="00735338">
        <w:rPr>
          <w:rFonts w:ascii="TH SarabunPSK" w:hAnsi="TH SarabunPSK" w:cs="TH SarabunPSK" w:hint="cs"/>
          <w:b/>
          <w:bCs/>
          <w:sz w:val="36"/>
          <w:szCs w:val="36"/>
          <w:cs/>
        </w:rPr>
        <w:t>สิทธิรับเงินสมทบจากรัฐบาล</w:t>
      </w:r>
      <w:r w:rsidRPr="001C7296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EF1245" w:rsidRPr="00633A69" w:rsidRDefault="00EF1245" w:rsidP="00633A69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483123" w:rsidRDefault="00B17E41" w:rsidP="00704E9D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620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37500B" w:rsidRPr="00633A6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กองทุนการออมแห่งชาติ หรือ กอช. </w:t>
      </w:r>
      <w:r w:rsidR="00735338" w:rsidRPr="00633A6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เชิญชวนสมาชิกส่งเงินออมสะสมต่อเนื่อง                 50 </w:t>
      </w:r>
      <w:r w:rsidR="00735338" w:rsidRPr="00633A6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–</w:t>
      </w:r>
      <w:r w:rsidR="00735338" w:rsidRPr="00633A6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13,200 บาท/ปี เพื่อสร้าง</w:t>
      </w:r>
      <w:r w:rsidR="00735338" w:rsidRPr="00633A69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ความมั่นคงทางการเงิน</w:t>
      </w:r>
      <w:r w:rsidR="00735338" w:rsidRPr="00633A69">
        <w:rPr>
          <w:rFonts w:ascii="TH SarabunPSK" w:eastAsia="Arial Unicode MS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ในชีวิต</w:t>
      </w:r>
      <w:r w:rsidR="00735338" w:rsidRPr="00633A6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พร้อมรับเงินสมทบจากรัฐบาลตามช่วงอายุของสมาชิก </w:t>
      </w:r>
      <w:r w:rsidR="00633A6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โดยสามารถส่งเงินออมสะสมได้ที่หน่วยรับสมัครสมาชิกของ กอช. ทั่วประเทศ </w:t>
      </w:r>
      <w:r w:rsidR="00735338" w:rsidRPr="00633A6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สำหรับผู้ที่สนใจสามารถตรวจสอบสิทธิก่อนการสมัครสมาชิกได้ที่</w:t>
      </w:r>
      <w:r w:rsidR="00735338" w:rsidRPr="00633A6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แอปพลิเคชัน </w:t>
      </w:r>
      <w:r w:rsidR="00735338" w:rsidRPr="00633A6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“</w:t>
      </w:r>
      <w:r w:rsidR="00735338" w:rsidRPr="00633A6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กอช</w:t>
      </w:r>
      <w:r w:rsidR="00735338" w:rsidRPr="00633A6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” </w:t>
      </w:r>
      <w:r w:rsidR="00735338" w:rsidRPr="00633A6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หรือ</w:t>
      </w:r>
      <w:r w:rsidR="00735338" w:rsidRPr="00633A6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เว็บไซต์ กอช.</w:t>
      </w:r>
      <w:r w:rsidR="00735338" w:rsidRPr="00633A6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735338" w:rsidRPr="00633A6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“</w:t>
      </w:r>
      <w:r w:rsidR="00735338" w:rsidRPr="00633A6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www.nsf.or.th</w:t>
      </w:r>
      <w:r w:rsidR="00735338" w:rsidRPr="00633A6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”</w:t>
      </w:r>
      <w:r w:rsidR="00735338" w:rsidRPr="00633A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35338" w:rsidRPr="00CA4DCD" w:rsidRDefault="00735338" w:rsidP="00704E9D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bookmarkStart w:id="0" w:name="_GoBack"/>
    </w:p>
    <w:bookmarkEnd w:id="0"/>
    <w:p w:rsidR="00483123" w:rsidRDefault="00B64670" w:rsidP="006C7223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นางสาวจารุลักษณ์  เรืองสุวรรณ เลขาธิการคณะกรรมการกองทุนการออมแห่งชาติ หรือ 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>กอช.</w:t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เปิดเผยว่า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861">
        <w:rPr>
          <w:rFonts w:ascii="TH SarabunIT๙" w:hAnsi="TH SarabunIT๙" w:cs="TH SarabunIT๙" w:hint="cs"/>
          <w:sz w:val="32"/>
          <w:szCs w:val="32"/>
          <w:cs/>
        </w:rPr>
        <w:t xml:space="preserve">กอช. </w:t>
      </w:r>
      <w:r w:rsidR="00483123">
        <w:rPr>
          <w:rFonts w:ascii="TH SarabunIT๙" w:hAnsi="TH SarabunIT๙" w:cs="TH SarabunIT๙" w:hint="cs"/>
          <w:sz w:val="32"/>
          <w:szCs w:val="32"/>
          <w:cs/>
        </w:rPr>
        <w:t xml:space="preserve">เชิญชวนสมาชิกส่งเงินออมสะสมต่อเนื่อง </w:t>
      </w:r>
      <w:r w:rsidR="0048312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83123" w:rsidRPr="00A12C2F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483123" w:rsidRPr="00A12C2F">
        <w:rPr>
          <w:rFonts w:ascii="TH SarabunPSK" w:eastAsia="Arial Unicode MS" w:hAnsi="TH SarabunPSK" w:cs="TH SarabunPSK"/>
          <w:sz w:val="32"/>
          <w:szCs w:val="32"/>
          <w:cs/>
        </w:rPr>
        <w:t>ความมั่นคงทางการเงิน</w:t>
      </w:r>
      <w:r w:rsidR="00483123" w:rsidRPr="00A12C2F">
        <w:rPr>
          <w:rFonts w:ascii="TH SarabunPSK" w:eastAsia="Arial Unicode MS" w:hAnsi="TH SarabunPSK" w:cs="TH SarabunPSK" w:hint="cs"/>
          <w:sz w:val="32"/>
          <w:szCs w:val="32"/>
          <w:cs/>
        </w:rPr>
        <w:t>ในชีวิต</w:t>
      </w:r>
      <w:r w:rsidR="00483123"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2591">
        <w:rPr>
          <w:rFonts w:ascii="TH SarabunPSK" w:hAnsi="TH SarabunPSK" w:cs="TH SarabunPSK" w:hint="cs"/>
          <w:sz w:val="32"/>
          <w:szCs w:val="32"/>
          <w:cs/>
        </w:rPr>
        <w:t xml:space="preserve">              “</w:t>
      </w:r>
      <w:r w:rsidR="00CA4DCD">
        <w:rPr>
          <w:rFonts w:ascii="TH SarabunPSK" w:hAnsi="TH SarabunPSK" w:cs="TH SarabunPSK" w:hint="cs"/>
          <w:sz w:val="32"/>
          <w:szCs w:val="32"/>
          <w:cs/>
        </w:rPr>
        <w:t>คุณออม รัฐช่วยออม คุณได้บำนาญ</w:t>
      </w:r>
      <w:r w:rsidR="00F72591">
        <w:rPr>
          <w:rFonts w:ascii="TH SarabunPSK" w:hAnsi="TH SarabunPSK" w:cs="TH SarabunPSK" w:hint="cs"/>
          <w:sz w:val="32"/>
          <w:szCs w:val="32"/>
          <w:cs/>
        </w:rPr>
        <w:t>”</w:t>
      </w:r>
      <w:r w:rsidR="00483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591">
        <w:rPr>
          <w:rFonts w:ascii="TH SarabunPSK" w:hAnsi="TH SarabunPSK" w:cs="TH SarabunPSK" w:hint="cs"/>
          <w:sz w:val="32"/>
          <w:szCs w:val="32"/>
          <w:cs/>
        </w:rPr>
        <w:t>เสมือนการหยอดเงินใส่กระปุก</w:t>
      </w:r>
      <w:r w:rsidR="00DC057E">
        <w:rPr>
          <w:rFonts w:ascii="TH SarabunPSK" w:hAnsi="TH SarabunPSK" w:cs="TH SarabunPSK" w:hint="cs"/>
          <w:sz w:val="32"/>
          <w:szCs w:val="32"/>
          <w:cs/>
        </w:rPr>
        <w:t>เป็นประจำ</w:t>
      </w:r>
      <w:r w:rsidR="00F72591">
        <w:rPr>
          <w:rFonts w:ascii="TH SarabunPSK" w:hAnsi="TH SarabunPSK" w:cs="TH SarabunPSK" w:hint="cs"/>
          <w:sz w:val="32"/>
          <w:szCs w:val="32"/>
          <w:cs/>
        </w:rPr>
        <w:t xml:space="preserve"> ความพิเศษของ กอช. </w:t>
      </w:r>
      <w:r w:rsidR="00CA4DC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72591"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เมื่อสมาชิกส่งเงินออมสะสม 50 </w:t>
      </w:r>
      <w:r w:rsidR="00F72591">
        <w:rPr>
          <w:rFonts w:ascii="TH SarabunPSK" w:hAnsi="TH SarabunPSK" w:cs="TH SarabunPSK"/>
          <w:sz w:val="32"/>
          <w:szCs w:val="32"/>
          <w:cs/>
        </w:rPr>
        <w:t>–</w:t>
      </w:r>
      <w:r w:rsidR="00DC057E">
        <w:rPr>
          <w:rFonts w:ascii="TH SarabunPSK" w:hAnsi="TH SarabunPSK" w:cs="TH SarabunPSK" w:hint="cs"/>
          <w:sz w:val="32"/>
          <w:szCs w:val="32"/>
          <w:cs/>
        </w:rPr>
        <w:t xml:space="preserve"> 13,200 บาทต่อ</w:t>
      </w:r>
      <w:r w:rsidR="00F72591">
        <w:rPr>
          <w:rFonts w:ascii="TH SarabunPSK" w:hAnsi="TH SarabunPSK" w:cs="TH SarabunPSK" w:hint="cs"/>
          <w:sz w:val="32"/>
          <w:szCs w:val="32"/>
          <w:cs/>
        </w:rPr>
        <w:t>ปี รัฐจะเติมเงินสมทบเพิ่มให้ตามช่วงอายุของสมาชิก ดังนี้</w:t>
      </w:r>
      <w:r w:rsidR="00483123" w:rsidRPr="00A12C2F">
        <w:rPr>
          <w:rFonts w:ascii="TH SarabunPSK" w:hAnsi="TH SarabunPSK" w:cs="TH SarabunPSK"/>
          <w:sz w:val="32"/>
          <w:szCs w:val="32"/>
        </w:rPr>
        <w:t xml:space="preserve">              </w:t>
      </w:r>
    </w:p>
    <w:p w:rsidR="00633A69" w:rsidRDefault="00B64670" w:rsidP="00F74A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right="-187"/>
        <w:rPr>
          <w:rFonts w:ascii="TH SarabunPSK" w:hAnsi="TH SarabunPSK" w:cs="TH SarabunPSK"/>
          <w:sz w:val="32"/>
          <w:szCs w:val="32"/>
        </w:rPr>
      </w:pPr>
      <w:r w:rsidRPr="00A12C2F">
        <w:rPr>
          <w:rFonts w:ascii="TH SarabunPSK" w:hAnsi="TH SarabunPSK" w:cs="TH SarabunPSK" w:hint="cs"/>
          <w:sz w:val="32"/>
          <w:szCs w:val="32"/>
          <w:cs/>
        </w:rPr>
        <w:t>ช่วงอายุ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15 - 30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3A69" w:rsidRDefault="00B64670" w:rsidP="00633A6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2520" w:right="-187"/>
        <w:rPr>
          <w:rFonts w:ascii="TH SarabunPSK" w:hAnsi="TH SarabunPSK" w:cs="TH SarabunPSK"/>
          <w:sz w:val="32"/>
          <w:szCs w:val="32"/>
        </w:rPr>
      </w:pPr>
      <w:r w:rsidRPr="00A12C2F">
        <w:rPr>
          <w:rFonts w:ascii="TH SarabunPSK" w:hAnsi="TH SarabunPSK" w:cs="TH SarabunPSK"/>
          <w:sz w:val="32"/>
          <w:szCs w:val="32"/>
          <w:cs/>
        </w:rPr>
        <w:t>รัฐสมทบให้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>50%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ของเงินออมแต่ละครั้ง </w:t>
      </w:r>
      <w:r w:rsidRPr="00633A69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633A69">
        <w:rPr>
          <w:rFonts w:ascii="TH SarabunPSK" w:hAnsi="TH SarabunPSK" w:cs="TH SarabunPSK"/>
          <w:b/>
          <w:bCs/>
          <w:sz w:val="32"/>
          <w:szCs w:val="32"/>
        </w:rPr>
        <w:t>600</w:t>
      </w:r>
      <w:r w:rsidRPr="00633A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33A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4670" w:rsidRPr="00633A69" w:rsidRDefault="00B76A02" w:rsidP="00633A6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2520" w:right="-187"/>
        <w:rPr>
          <w:rFonts w:ascii="TH SarabunPSK" w:hAnsi="TH SarabunPSK" w:cs="TH SarabunPSK"/>
          <w:sz w:val="32"/>
          <w:szCs w:val="32"/>
          <w:cs/>
        </w:rPr>
      </w:pPr>
      <w:r w:rsidRPr="00633A69">
        <w:rPr>
          <w:rFonts w:ascii="TH SarabunPSK" w:hAnsi="TH SarabunPSK" w:cs="TH SarabunPSK" w:hint="cs"/>
          <w:sz w:val="32"/>
          <w:szCs w:val="32"/>
          <w:cs/>
        </w:rPr>
        <w:t>(คิดเป็นดอกเบี้ยเงินฝากประจำ</w:t>
      </w:r>
      <w:r w:rsidR="00EF1245" w:rsidRPr="00633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245" w:rsidRPr="00633A69">
        <w:rPr>
          <w:rFonts w:ascii="TH SarabunPSK" w:hAnsi="TH SarabunPSK" w:cs="TH SarabunPSK" w:hint="cs"/>
          <w:b/>
          <w:bCs/>
          <w:sz w:val="32"/>
          <w:szCs w:val="32"/>
          <w:cs/>
        </w:rPr>
        <w:t>4%</w:t>
      </w:r>
      <w:r w:rsidR="00EF1245" w:rsidRPr="00633A6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*</w:t>
      </w:r>
      <w:r w:rsidRPr="00633A6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3A69" w:rsidRDefault="00B64670" w:rsidP="00F74A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right="-180"/>
        <w:rPr>
          <w:rFonts w:ascii="TH SarabunPSK" w:hAnsi="TH SarabunPSK" w:cs="TH SarabunPSK"/>
          <w:sz w:val="32"/>
          <w:szCs w:val="32"/>
        </w:rPr>
      </w:pPr>
      <w:r w:rsidRPr="00A12C2F">
        <w:rPr>
          <w:rFonts w:ascii="TH SarabunPSK" w:hAnsi="TH SarabunPSK" w:cs="TH SarabunPSK"/>
          <w:sz w:val="32"/>
          <w:szCs w:val="32"/>
          <w:cs/>
        </w:rPr>
        <w:t xml:space="preserve">ช่วงอายุ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&gt;30 – 50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3A69" w:rsidRDefault="00B64670" w:rsidP="00633A6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2520" w:right="-180"/>
        <w:rPr>
          <w:rFonts w:ascii="TH SarabunPSK" w:hAnsi="TH SarabunPSK" w:cs="TH SarabunPSK"/>
          <w:sz w:val="32"/>
          <w:szCs w:val="32"/>
        </w:rPr>
      </w:pPr>
      <w:r w:rsidRPr="00A12C2F">
        <w:rPr>
          <w:rFonts w:ascii="TH SarabunPSK" w:hAnsi="TH SarabunPSK" w:cs="TH SarabunPSK"/>
          <w:sz w:val="32"/>
          <w:szCs w:val="32"/>
          <w:cs/>
        </w:rPr>
        <w:t xml:space="preserve">รัฐสมทบให้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80%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</w:t>
      </w:r>
      <w:r w:rsidR="00633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960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4670" w:rsidRDefault="00B76A02" w:rsidP="00633A6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2520"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(คิดเป็นดอกเบี้ยเงินฝากประจำ </w:t>
      </w:r>
      <w:r w:rsidR="00EF1245" w:rsidRPr="00EF1245">
        <w:rPr>
          <w:rFonts w:ascii="TH SarabunPSK" w:hAnsi="TH SarabunPSK" w:cs="TH SarabunPSK" w:hint="cs"/>
          <w:b/>
          <w:bCs/>
          <w:sz w:val="32"/>
          <w:szCs w:val="32"/>
          <w:cs/>
        </w:rPr>
        <w:t>7%</w:t>
      </w:r>
      <w:r w:rsidR="00EF1245" w:rsidRPr="00B76A02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3A69" w:rsidRDefault="00B64670" w:rsidP="00F74A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A12C2F">
        <w:rPr>
          <w:rFonts w:ascii="TH SarabunPSK" w:hAnsi="TH SarabunPSK" w:cs="TH SarabunPSK" w:hint="cs"/>
          <w:sz w:val="32"/>
          <w:szCs w:val="32"/>
          <w:cs/>
        </w:rPr>
        <w:t>ช่วงอายุ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&gt;50 – 60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4670" w:rsidRPr="00633A69" w:rsidRDefault="00B64670" w:rsidP="00633A6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left="2520"/>
        <w:rPr>
          <w:rFonts w:ascii="TH SarabunPSK" w:hAnsi="TH SarabunPSK" w:cs="TH SarabunPSK"/>
          <w:sz w:val="32"/>
          <w:szCs w:val="32"/>
        </w:rPr>
      </w:pPr>
      <w:r w:rsidRPr="00A12C2F">
        <w:rPr>
          <w:rFonts w:ascii="TH SarabunPSK" w:hAnsi="TH SarabunPSK" w:cs="TH SarabunPSK"/>
          <w:sz w:val="32"/>
          <w:szCs w:val="32"/>
          <w:cs/>
        </w:rPr>
        <w:t>รัฐสมทบให้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>100%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A69">
        <w:rPr>
          <w:rFonts w:ascii="TH SarabunPSK" w:hAnsi="TH SarabunPSK" w:cs="TH SarabunPSK"/>
          <w:sz w:val="32"/>
          <w:szCs w:val="32"/>
          <w:cs/>
        </w:rPr>
        <w:t xml:space="preserve">ของเงินออมแต่ละครั้ง </w:t>
      </w:r>
      <w:r w:rsidRPr="00A12C2F">
        <w:rPr>
          <w:rFonts w:ascii="TH SarabunPSK" w:hAnsi="TH SarabunPSK" w:cs="TH SarabunPSK" w:hint="cs"/>
          <w:sz w:val="32"/>
          <w:szCs w:val="32"/>
          <w:cs/>
        </w:rPr>
        <w:t>โ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ดยรวมกันทั้งปีไม่เกิน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1,200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76A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02">
        <w:rPr>
          <w:rFonts w:ascii="TH SarabunPSK" w:hAnsi="TH SarabunPSK" w:cs="TH SarabunPSK" w:hint="cs"/>
          <w:sz w:val="32"/>
          <w:szCs w:val="32"/>
          <w:cs/>
        </w:rPr>
        <w:t xml:space="preserve">(คิดเป็นดอกเบี้ยเงินฝากประจำ </w:t>
      </w:r>
      <w:r w:rsidR="00EF1245" w:rsidRPr="00EF1245">
        <w:rPr>
          <w:rFonts w:ascii="TH SarabunPSK" w:hAnsi="TH SarabunPSK" w:cs="TH SarabunPSK" w:hint="cs"/>
          <w:b/>
          <w:bCs/>
          <w:sz w:val="32"/>
          <w:szCs w:val="32"/>
          <w:cs/>
        </w:rPr>
        <w:t>9%</w:t>
      </w:r>
      <w:r w:rsidR="00EF1245" w:rsidRPr="00B76A02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*</w:t>
      </w:r>
      <w:r w:rsidR="00B76A02" w:rsidRPr="00B76A0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1245" w:rsidRPr="00EF1245" w:rsidRDefault="00EF1245" w:rsidP="00EF1245">
      <w:pPr>
        <w:spacing w:after="0" w:line="216" w:lineRule="auto"/>
        <w:ind w:left="1800" w:firstLine="720"/>
        <w:rPr>
          <w:rFonts w:ascii="TH SarabunPSK" w:hAnsi="TH SarabunPSK" w:cs="TH SarabunPSK"/>
          <w:sz w:val="32"/>
          <w:szCs w:val="32"/>
          <w:cs/>
        </w:rPr>
      </w:pPr>
      <w:r w:rsidRPr="00EF1245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F1245">
        <w:rPr>
          <w:rFonts w:ascii="TH SarabunPSK" w:hAnsi="TH SarabunPSK" w:cs="TH SarabunPSK" w:hint="cs"/>
          <w:sz w:val="32"/>
          <w:szCs w:val="32"/>
          <w:cs/>
        </w:rPr>
        <w:t>เงินสมทบจากรัฐบาลคิดเป็นดอกเบี้</w:t>
      </w:r>
      <w:r w:rsidR="00633A69">
        <w:rPr>
          <w:rFonts w:ascii="TH SarabunPSK" w:hAnsi="TH SarabunPSK" w:cs="TH SarabunPSK" w:hint="cs"/>
          <w:sz w:val="32"/>
          <w:szCs w:val="32"/>
          <w:cs/>
        </w:rPr>
        <w:t>ยเงินฝากประจำ 12 เดือนโดยประมาณ</w:t>
      </w:r>
    </w:p>
    <w:p w:rsidR="00F72591" w:rsidRPr="00CA4DCD" w:rsidRDefault="00F72591" w:rsidP="00EF1245">
      <w:pPr>
        <w:pStyle w:val="3"/>
        <w:shd w:val="clear" w:color="auto" w:fill="FFFFFF"/>
        <w:spacing w:before="0" w:after="0"/>
        <w:rPr>
          <w:rFonts w:ascii="TH SarabunPSK" w:eastAsia="TH SarabunPSK" w:hAnsi="TH SarabunPSK" w:cs="TH SarabunPSK" w:hint="cs"/>
          <w:spacing w:val="-4"/>
          <w:sz w:val="12"/>
          <w:szCs w:val="12"/>
        </w:rPr>
      </w:pPr>
    </w:p>
    <w:p w:rsidR="00B64670" w:rsidRPr="005C6158" w:rsidRDefault="00F72591" w:rsidP="005C6158">
      <w:pPr>
        <w:pStyle w:val="3"/>
        <w:shd w:val="clear" w:color="auto" w:fill="FFFFFF"/>
        <w:spacing w:before="0" w:after="0"/>
        <w:ind w:firstLine="1418"/>
        <w:jc w:val="thaiDistribute"/>
        <w:rPr>
          <w:rFonts w:ascii="TH SarabunPSK" w:eastAsia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สมาชิกจะได้รับเงินคืนเมื่อ</w:t>
      </w:r>
      <w:r w:rsidRPr="00F72591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อายุครบ 60 ปีบริบูรณ์ </w:t>
      </w:r>
      <w:r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โดยก่อนสมาชิกอายุครบ 60 ปีบริบูรณ์ สมาชิกจะได้รับจดหมายจาก กอช. </w:t>
      </w:r>
      <w:r w:rsidR="00633A69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จัดส่งไปตามที่อยู่ที่สมาชิกแจ้งไว้กับ กอช. </w:t>
      </w:r>
      <w:r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ล่วงหน้า 3 เดือน ให้เลือกวิธีการรับเงิน 2 รูปแบบ ได้แก่ โอนเงินเข้าบัญชีเงินฝาก</w:t>
      </w:r>
      <w:r w:rsidR="00381167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ธนาคาร หรือ ธนาณัติหรือใบแจ้งให้รับเงินที่ไปรษณีย์ โดยเงินที่สมาชิกจะได้รับมี 4 ส่วน ประกอบด้วย</w:t>
      </w:r>
      <w:r w:rsidR="005C6158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  <w:r w:rsidR="00381167" w:rsidRPr="00735338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เงินออมสะสมของสมาชิก</w:t>
      </w:r>
      <w:r w:rsidR="005C6158" w:rsidRPr="00735338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81167" w:rsidRPr="00735338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เงิน</w:t>
      </w:r>
      <w:r w:rsidR="00381167" w:rsidRPr="00735338">
        <w:rPr>
          <w:rFonts w:ascii="TH SarabunPSK" w:hAnsi="TH SarabunPSK" w:cs="TH SarabunPSK"/>
          <w:b w:val="0"/>
          <w:bCs w:val="0"/>
          <w:sz w:val="32"/>
          <w:szCs w:val="32"/>
          <w:cs/>
        </w:rPr>
        <w:t>สมทบ</w:t>
      </w:r>
      <w:r w:rsidR="00381167" w:rsidRPr="007353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จากรัฐบาล</w:t>
      </w:r>
      <w:r w:rsidR="005C61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167" w:rsidRPr="00A12C2F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ผลประโยชน์ของเงินสะสมที่นำไปลงทุน</w:t>
      </w:r>
      <w:r w:rsidR="005C6158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และ</w:t>
      </w:r>
      <w:r w:rsidR="00381167" w:rsidRPr="00A12C2F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ผลประโยชน์ของเงินสมทบที่นำไปลงทุน</w:t>
      </w:r>
      <w:r w:rsidR="005C6158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  <w:r w:rsidR="005C61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นำเงินทั้ง</w:t>
      </w:r>
      <w:r w:rsidR="00381167" w:rsidRPr="005C61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4 ส่วน</w:t>
      </w:r>
      <w:r w:rsidR="005C61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รวมกัน</w:t>
      </w:r>
      <w:r w:rsidR="005C6158" w:rsidRPr="005C61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33A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5C6158" w:rsidRPr="005C61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เงินบำนาญต่อเดือน</w:t>
      </w:r>
      <w:r w:rsidR="00633A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C6158" w:rsidRPr="005C61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ขึ้นอยู่</w:t>
      </w:r>
      <w:r w:rsidR="00DC057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กับจำนวน</w:t>
      </w:r>
      <w:r w:rsidR="005C615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เงินออมของสมาชิกและอัตราผลตอบแทนการลงทุนในวันที่คำนวณ</w:t>
      </w:r>
    </w:p>
    <w:p w:rsidR="005611D4" w:rsidRPr="00B64670" w:rsidRDefault="00B64670" w:rsidP="00CA4DCD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5338">
        <w:rPr>
          <w:rFonts w:ascii="TH SarabunPSK" w:hAnsi="TH SarabunPSK" w:cs="TH SarabunPSK" w:hint="cs"/>
          <w:sz w:val="32"/>
          <w:szCs w:val="32"/>
          <w:cs/>
        </w:rPr>
        <w:t xml:space="preserve">สำหรับผู้ที่สนใจสามารถสมัครสมาชิก </w:t>
      </w:r>
      <w:r w:rsidR="00D02DD2" w:rsidRPr="005864EE">
        <w:rPr>
          <w:rFonts w:ascii="TH SarabunPSK" w:hAnsi="TH SarabunPSK" w:cs="TH SarabunPSK"/>
          <w:sz w:val="32"/>
          <w:szCs w:val="32"/>
          <w:cs/>
        </w:rPr>
        <w:t>กอช</w:t>
      </w:r>
      <w:r w:rsidR="00D02DD2" w:rsidRPr="005864EE">
        <w:rPr>
          <w:rFonts w:ascii="TH SarabunPSK" w:hAnsi="TH SarabunPSK" w:cs="TH SarabunPSK"/>
          <w:sz w:val="32"/>
          <w:szCs w:val="32"/>
        </w:rPr>
        <w:t xml:space="preserve">. </w:t>
      </w:r>
      <w:r w:rsidR="009A13D8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Pr="00E10743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อายุ 15 – 60 ปี </w:t>
      </w:r>
      <w:r w:rsidR="009A13D8" w:rsidRPr="00A12C2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อาทิ </w:t>
      </w:r>
      <w:r w:rsidR="009A13D8" w:rsidRPr="00A12C2F">
        <w:rPr>
          <w:rFonts w:ascii="TH SarabunPSK" w:eastAsia="Arial Unicode MS" w:hAnsi="TH SarabunPSK" w:cs="TH SarabunPSK"/>
          <w:sz w:val="32"/>
          <w:szCs w:val="32"/>
          <w:cs/>
        </w:rPr>
        <w:t>นักเรียน</w:t>
      </w:r>
      <w:r w:rsidR="009A13D8"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3D8" w:rsidRPr="00A12C2F">
        <w:rPr>
          <w:rFonts w:ascii="TH SarabunPSK" w:eastAsia="Arial Unicode MS" w:hAnsi="TH SarabunPSK" w:cs="TH SarabunPSK"/>
          <w:sz w:val="32"/>
          <w:szCs w:val="32"/>
          <w:cs/>
        </w:rPr>
        <w:t>นิสิตและนักศึกษา</w:t>
      </w:r>
      <w:r w:rsidR="009A13D8" w:rsidRPr="00A12C2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พ่อค้าแม่ค้า ชาวไร่ชาวนา ผู้ขับรถรับจ้างทั่วไป ผู้ประกอบอาชีพอิสระ </w:t>
      </w:r>
      <w:r w:rsidR="009A13D8">
        <w:rPr>
          <w:rFonts w:ascii="TH SarabunPSK" w:eastAsia="Arial Unicode MS" w:hAnsi="TH SarabunPSK" w:cs="TH SarabunPSK" w:hint="cs"/>
          <w:sz w:val="32"/>
          <w:szCs w:val="32"/>
          <w:cs/>
        </w:rPr>
        <w:t>เป็นต้น โดย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ไม่เป็นผู้ประกันตนตามมาตรา</w:t>
      </w:r>
      <w:r w:rsidRPr="00A12C2F">
        <w:rPr>
          <w:rFonts w:ascii="TH SarabunPSK" w:hAnsi="TH SarabunPSK" w:cs="TH SarabunPSK"/>
          <w:sz w:val="32"/>
          <w:szCs w:val="32"/>
        </w:rPr>
        <w:t xml:space="preserve"> 33,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A12C2F">
        <w:rPr>
          <w:rFonts w:ascii="TH SarabunPSK" w:hAnsi="TH SarabunPSK" w:cs="TH SarabunPSK"/>
          <w:sz w:val="32"/>
          <w:szCs w:val="32"/>
        </w:rPr>
        <w:t xml:space="preserve"> 39,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A12C2F">
        <w:rPr>
          <w:rFonts w:ascii="TH SarabunPSK" w:hAnsi="TH SarabunPSK" w:cs="TH SarabunPSK"/>
          <w:sz w:val="32"/>
          <w:szCs w:val="32"/>
        </w:rPr>
        <w:t xml:space="preserve"> 40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 w:rsidRPr="00A12C2F">
        <w:rPr>
          <w:rFonts w:ascii="TH SarabunPSK" w:hAnsi="TH SarabunPSK" w:cs="TH SarabunPSK"/>
          <w:sz w:val="32"/>
          <w:szCs w:val="32"/>
        </w:rPr>
        <w:t xml:space="preserve"> 2,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A12C2F">
        <w:rPr>
          <w:rFonts w:ascii="TH SarabunPSK" w:hAnsi="TH SarabunPSK" w:cs="TH SarabunPSK"/>
          <w:sz w:val="32"/>
          <w:szCs w:val="32"/>
        </w:rPr>
        <w:t xml:space="preserve"> 40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 w:rsidRPr="00A12C2F">
        <w:rPr>
          <w:rFonts w:ascii="TH SarabunPSK" w:hAnsi="TH SarabunPSK" w:cs="TH SarabunPSK"/>
          <w:sz w:val="32"/>
          <w:szCs w:val="32"/>
        </w:rPr>
        <w:t xml:space="preserve"> 3</w:t>
      </w:r>
      <w:r w:rsidRPr="00A12C2F">
        <w:rPr>
          <w:rFonts w:ascii="TH SarabunPSK" w:hAnsi="TH SarabunPSK" w:cs="TH SarabunPSK" w:hint="cs"/>
          <w:sz w:val="32"/>
          <w:szCs w:val="32"/>
          <w:cs/>
        </w:rPr>
        <w:t>,</w:t>
      </w:r>
      <w:r w:rsidRPr="00A12C2F">
        <w:rPr>
          <w:rFonts w:ascii="TH SarabunPSK" w:hAnsi="TH SarabunPSK" w:cs="TH SarabunPSK"/>
          <w:sz w:val="32"/>
          <w:szCs w:val="32"/>
        </w:rPr>
        <w:t xml:space="preserve">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ไม่เป็นสมาชิกกองทุนบำเหน็จบำนาญข้าราชการ</w:t>
      </w:r>
      <w:r w:rsidRPr="00A12C2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(กบข.)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และไม่เป็นสมาชิกกองทุนสำรองเลี้ยงชีพ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5338">
        <w:rPr>
          <w:rFonts w:ascii="TH SarabunPSK" w:hAnsi="TH SarabunPSK" w:cs="TH SarabunPSK" w:hint="cs"/>
          <w:sz w:val="32"/>
          <w:szCs w:val="32"/>
          <w:cs/>
        </w:rPr>
        <w:t>โดยสามารถตรวจสอบสิทธิก่อนการสมัครได้ที่</w:t>
      </w:r>
      <w:r w:rsidRPr="00A12C2F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338">
        <w:rPr>
          <w:rFonts w:ascii="TH SarabunPSK" w:hAnsi="TH SarabunPSK" w:cs="TH SarabunPSK"/>
          <w:sz w:val="32"/>
          <w:szCs w:val="32"/>
        </w:rPr>
        <w:t>“</w:t>
      </w:r>
      <w:r w:rsidRPr="00735338">
        <w:rPr>
          <w:rFonts w:ascii="TH SarabunPSK" w:hAnsi="TH SarabunPSK" w:cs="TH SarabunPSK"/>
          <w:sz w:val="32"/>
          <w:szCs w:val="32"/>
          <w:cs/>
        </w:rPr>
        <w:t>กอช</w:t>
      </w:r>
      <w:r w:rsidRPr="00735338">
        <w:rPr>
          <w:rFonts w:ascii="TH SarabunPSK" w:hAnsi="TH SarabunPSK" w:cs="TH SarabunPSK"/>
          <w:sz w:val="32"/>
          <w:szCs w:val="32"/>
        </w:rPr>
        <w:t>”</w:t>
      </w:r>
      <w:r w:rsidRPr="009A13D8">
        <w:rPr>
          <w:rFonts w:ascii="TH SarabunPSK" w:hAnsi="TH SarabunPSK" w:cs="TH SarabunPSK"/>
          <w:sz w:val="32"/>
          <w:szCs w:val="32"/>
        </w:rPr>
        <w:t xml:space="preserve"> </w:t>
      </w:r>
      <w:r w:rsidR="00735338" w:rsidRPr="00A12C2F">
        <w:rPr>
          <w:rFonts w:ascii="TH SarabunPSK" w:hAnsi="TH SarabunPSK" w:cs="TH SarabunPSK"/>
          <w:sz w:val="32"/>
          <w:szCs w:val="32"/>
          <w:cs/>
        </w:rPr>
        <w:t xml:space="preserve">หรือที่ </w:t>
      </w:r>
      <w:r w:rsidR="00735338" w:rsidRPr="00A12C2F">
        <w:rPr>
          <w:rFonts w:ascii="TH SarabunPSK" w:hAnsi="TH SarabunPSK" w:cs="TH SarabunPSK"/>
          <w:sz w:val="32"/>
          <w:szCs w:val="32"/>
        </w:rPr>
        <w:t xml:space="preserve">www.nsf.or.th </w:t>
      </w:r>
      <w:r w:rsidR="0073533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ธนาคารของรัฐบาลทั้ง 4 แห่ง ได้แก่ </w:t>
      </w:r>
      <w:r w:rsidRPr="00A12C2F">
        <w:rPr>
          <w:rFonts w:ascii="TH SarabunPSK" w:hAnsi="TH SarabunPSK" w:cs="TH SarabunPSK"/>
          <w:sz w:val="32"/>
          <w:szCs w:val="32"/>
          <w:cs/>
        </w:rPr>
        <w:t>ธนาคาร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E9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12C2F">
        <w:rPr>
          <w:rFonts w:ascii="TH SarabunPSK" w:hAnsi="TH SarabunPSK" w:cs="TH SarabunPSK"/>
          <w:sz w:val="32"/>
          <w:szCs w:val="32"/>
          <w:cs/>
        </w:rPr>
        <w:t>ธ</w:t>
      </w:r>
      <w:r w:rsidRPr="00A12C2F">
        <w:rPr>
          <w:rFonts w:ascii="TH SarabunPSK" w:hAnsi="TH SarabunPSK" w:cs="TH SarabunPSK"/>
          <w:sz w:val="32"/>
          <w:szCs w:val="32"/>
        </w:rPr>
        <w:t>.</w:t>
      </w:r>
      <w:r w:rsidRPr="00A12C2F">
        <w:rPr>
          <w:rFonts w:ascii="TH SarabunPSK" w:hAnsi="TH SarabunPSK" w:cs="TH SarabunPSK"/>
          <w:sz w:val="32"/>
          <w:szCs w:val="32"/>
          <w:cs/>
        </w:rPr>
        <w:t>ก</w:t>
      </w:r>
      <w:r w:rsidRPr="00A12C2F">
        <w:rPr>
          <w:rFonts w:ascii="TH SarabunPSK" w:hAnsi="TH SarabunPSK" w:cs="TH SarabunPSK"/>
          <w:sz w:val="32"/>
          <w:szCs w:val="32"/>
        </w:rPr>
        <w:t>.</w:t>
      </w:r>
      <w:r w:rsidRPr="00A12C2F">
        <w:rPr>
          <w:rFonts w:ascii="TH SarabunPSK" w:hAnsi="TH SarabunPSK" w:cs="TH SarabunPSK"/>
          <w:sz w:val="32"/>
          <w:szCs w:val="32"/>
          <w:cs/>
        </w:rPr>
        <w:t>ส</w:t>
      </w:r>
      <w:r w:rsidRPr="00A12C2F">
        <w:rPr>
          <w:rFonts w:ascii="TH SarabunPSK" w:hAnsi="TH SarabunPSK" w:cs="TH SarabunPSK"/>
          <w:sz w:val="32"/>
          <w:szCs w:val="32"/>
        </w:rPr>
        <w:t xml:space="preserve">. </w:t>
      </w:r>
      <w:r w:rsidRPr="00A12C2F">
        <w:rPr>
          <w:rFonts w:ascii="TH SarabunPSK" w:hAnsi="TH SarabunPSK" w:cs="TH SarabunPSK"/>
          <w:sz w:val="32"/>
          <w:szCs w:val="32"/>
          <w:cs/>
        </w:rPr>
        <w:t>ธอส</w:t>
      </w:r>
      <w:r w:rsidRPr="00A12C2F">
        <w:rPr>
          <w:rFonts w:ascii="TH SarabunPSK" w:hAnsi="TH SarabunPSK" w:cs="TH SarabunPSK"/>
          <w:sz w:val="32"/>
          <w:szCs w:val="32"/>
        </w:rPr>
        <w:t>.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ธนาคารออมสิน</w:t>
      </w:r>
      <w:r w:rsidRPr="00A12C2F">
        <w:rPr>
          <w:rFonts w:ascii="TH SarabunPSK" w:hAnsi="TH SarabunPSK" w:cs="TH SarabunPSK"/>
          <w:sz w:val="32"/>
          <w:szCs w:val="32"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>และธนาคารกรุงไทยทุกสาขา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>เคาน์เตอร์เซอร์วิส</w:t>
      </w:r>
      <w:r w:rsidR="009A13D8">
        <w:rPr>
          <w:rFonts w:ascii="TH SarabunPSK" w:hAnsi="TH SarabunPSK" w:cs="TH SarabunPSK" w:hint="cs"/>
          <w:sz w:val="32"/>
          <w:szCs w:val="32"/>
          <w:cs/>
        </w:rPr>
        <w:t xml:space="preserve"> เทสโก้โลตัส ตู้บุญเติม                    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 </w:t>
      </w:r>
      <w:r w:rsidRPr="00A12C2F">
        <w:rPr>
          <w:rFonts w:ascii="TH SarabunPSK" w:hAnsi="TH SarabunPSK" w:cs="TH SarabunPSK"/>
          <w:sz w:val="32"/>
          <w:szCs w:val="32"/>
          <w:cs/>
        </w:rPr>
        <w:t>รวมทั้งสำนักงานคลังจังหวัด สถาบันการเงินชุมชน และเครือข่ายรับสมัครทั่วประเทศ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>สอบถามข้อมูลเพิ่มเติมได้ที่สายด่วนเงินออม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โทร.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02-049-9000</w:t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sectPr w:rsidR="005611D4" w:rsidRPr="00B64670" w:rsidSect="00D02DD2">
      <w:headerReference w:type="default" r:id="rId7"/>
      <w:footerReference w:type="even" r:id="rId8"/>
      <w:footerReference w:type="default" r:id="rId9"/>
      <w:pgSz w:w="11906" w:h="16838"/>
      <w:pgMar w:top="1350" w:right="1440" w:bottom="1080" w:left="13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A1" w:rsidRDefault="009D30A1" w:rsidP="00B35150">
      <w:pPr>
        <w:spacing w:after="0" w:line="240" w:lineRule="auto"/>
      </w:pPr>
      <w:r>
        <w:separator/>
      </w:r>
    </w:p>
  </w:endnote>
  <w:endnote w:type="continuationSeparator" w:id="0">
    <w:p w:rsidR="009D30A1" w:rsidRDefault="009D30A1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61" w:rsidRDefault="00921861">
    <w:pPr>
      <w:pStyle w:val="Footer"/>
    </w:pPr>
    <w:r>
      <w:rPr>
        <w:noProof/>
      </w:rPr>
      <w:drawing>
        <wp:inline distT="0" distB="0" distL="0" distR="0" wp14:anchorId="0592246D" wp14:editId="528C2E02">
          <wp:extent cx="5727700" cy="543560"/>
          <wp:effectExtent l="0" t="0" r="6350" b="8890"/>
          <wp:docPr id="60" name="Picture 60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61" w:rsidRDefault="00921861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6CDD658" wp14:editId="01A4E316">
          <wp:simplePos x="0" y="0"/>
          <wp:positionH relativeFrom="column">
            <wp:posOffset>-1096010</wp:posOffset>
          </wp:positionH>
          <wp:positionV relativeFrom="paragraph">
            <wp:posOffset>-442265</wp:posOffset>
          </wp:positionV>
          <wp:extent cx="7816132" cy="748021"/>
          <wp:effectExtent l="0" t="0" r="0" b="0"/>
          <wp:wrapNone/>
          <wp:docPr id="61" name="Picture 61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DA872CC" wp14:editId="3248D19B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62" name="Picture 6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E9DEFF4" wp14:editId="7C0B2E27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63" name="Picture 63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61" w:rsidRDefault="00921861">
    <w:pPr>
      <w:pStyle w:val="Footer"/>
    </w:pPr>
  </w:p>
  <w:p w:rsidR="00921861" w:rsidRDefault="00921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A1" w:rsidRDefault="009D30A1" w:rsidP="00B35150">
      <w:pPr>
        <w:spacing w:after="0" w:line="240" w:lineRule="auto"/>
      </w:pPr>
      <w:r>
        <w:separator/>
      </w:r>
    </w:p>
  </w:footnote>
  <w:footnote w:type="continuationSeparator" w:id="0">
    <w:p w:rsidR="009D30A1" w:rsidRDefault="009D30A1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61" w:rsidRDefault="00921861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DF09B15" wp14:editId="727A664B">
          <wp:simplePos x="0" y="0"/>
          <wp:positionH relativeFrom="column">
            <wp:posOffset>2886075</wp:posOffset>
          </wp:positionH>
          <wp:positionV relativeFrom="paragraph">
            <wp:posOffset>-369158</wp:posOffset>
          </wp:positionV>
          <wp:extent cx="3268345" cy="1181100"/>
          <wp:effectExtent l="0" t="0" r="8255" b="0"/>
          <wp:wrapNone/>
          <wp:docPr id="59" name="Picture 59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B33A23" wp14:editId="62CA4A52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60E3B8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21861" w:rsidRDefault="00921861">
    <w:pPr>
      <w:pStyle w:val="Header"/>
      <w:rPr>
        <w:rFonts w:cs="Cordia New"/>
        <w:noProof/>
        <w:szCs w:val="22"/>
      </w:rPr>
    </w:pPr>
  </w:p>
  <w:p w:rsidR="00921861" w:rsidRDefault="00921861">
    <w:pPr>
      <w:pStyle w:val="Header"/>
    </w:pPr>
  </w:p>
  <w:p w:rsidR="00921861" w:rsidRDefault="00921861">
    <w:pPr>
      <w:pStyle w:val="Header"/>
    </w:pPr>
  </w:p>
  <w:p w:rsidR="00921861" w:rsidRDefault="00921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0471"/>
    <w:rsid w:val="000374D4"/>
    <w:rsid w:val="00054068"/>
    <w:rsid w:val="00061E38"/>
    <w:rsid w:val="00064092"/>
    <w:rsid w:val="00073708"/>
    <w:rsid w:val="00080EC0"/>
    <w:rsid w:val="0008290B"/>
    <w:rsid w:val="000B7CA3"/>
    <w:rsid w:val="000C5078"/>
    <w:rsid w:val="000D67BD"/>
    <w:rsid w:val="000F3AE4"/>
    <w:rsid w:val="000F6680"/>
    <w:rsid w:val="00101CFA"/>
    <w:rsid w:val="00126F5A"/>
    <w:rsid w:val="0013014A"/>
    <w:rsid w:val="00130A8E"/>
    <w:rsid w:val="00147840"/>
    <w:rsid w:val="00183DC2"/>
    <w:rsid w:val="00193916"/>
    <w:rsid w:val="00197975"/>
    <w:rsid w:val="00197C03"/>
    <w:rsid w:val="001A1B7D"/>
    <w:rsid w:val="001A211B"/>
    <w:rsid w:val="001B144E"/>
    <w:rsid w:val="001B146A"/>
    <w:rsid w:val="001B2E8C"/>
    <w:rsid w:val="001B7795"/>
    <w:rsid w:val="001C2D3D"/>
    <w:rsid w:val="001C7296"/>
    <w:rsid w:val="001D4051"/>
    <w:rsid w:val="001D74AB"/>
    <w:rsid w:val="002239CF"/>
    <w:rsid w:val="00227274"/>
    <w:rsid w:val="002527E8"/>
    <w:rsid w:val="00271A29"/>
    <w:rsid w:val="00274021"/>
    <w:rsid w:val="00286B54"/>
    <w:rsid w:val="002967ED"/>
    <w:rsid w:val="002B0A0A"/>
    <w:rsid w:val="002B0B65"/>
    <w:rsid w:val="002B690E"/>
    <w:rsid w:val="002C1421"/>
    <w:rsid w:val="002D5D12"/>
    <w:rsid w:val="002E0C7A"/>
    <w:rsid w:val="00306F16"/>
    <w:rsid w:val="00313F9B"/>
    <w:rsid w:val="003177D8"/>
    <w:rsid w:val="0032277D"/>
    <w:rsid w:val="003309BB"/>
    <w:rsid w:val="00340460"/>
    <w:rsid w:val="0034266F"/>
    <w:rsid w:val="00343461"/>
    <w:rsid w:val="00364C21"/>
    <w:rsid w:val="003725F0"/>
    <w:rsid w:val="0037500B"/>
    <w:rsid w:val="00375B9A"/>
    <w:rsid w:val="00376F30"/>
    <w:rsid w:val="00377116"/>
    <w:rsid w:val="00381167"/>
    <w:rsid w:val="00386682"/>
    <w:rsid w:val="0039639E"/>
    <w:rsid w:val="003C3FF1"/>
    <w:rsid w:val="003C675F"/>
    <w:rsid w:val="003C7BF9"/>
    <w:rsid w:val="003E0859"/>
    <w:rsid w:val="003F2A93"/>
    <w:rsid w:val="00414BF7"/>
    <w:rsid w:val="004313DF"/>
    <w:rsid w:val="00435E06"/>
    <w:rsid w:val="00437F49"/>
    <w:rsid w:val="00445D07"/>
    <w:rsid w:val="00452186"/>
    <w:rsid w:val="004740DF"/>
    <w:rsid w:val="00477D8B"/>
    <w:rsid w:val="00482ED9"/>
    <w:rsid w:val="00483094"/>
    <w:rsid w:val="00483123"/>
    <w:rsid w:val="00483212"/>
    <w:rsid w:val="004918FC"/>
    <w:rsid w:val="0049314A"/>
    <w:rsid w:val="00493A84"/>
    <w:rsid w:val="004A65C4"/>
    <w:rsid w:val="004D5779"/>
    <w:rsid w:val="004D6528"/>
    <w:rsid w:val="004D7D91"/>
    <w:rsid w:val="004F179C"/>
    <w:rsid w:val="004F7111"/>
    <w:rsid w:val="004F7140"/>
    <w:rsid w:val="00500329"/>
    <w:rsid w:val="00500C36"/>
    <w:rsid w:val="005021BF"/>
    <w:rsid w:val="00520A93"/>
    <w:rsid w:val="005245C9"/>
    <w:rsid w:val="00530451"/>
    <w:rsid w:val="00535097"/>
    <w:rsid w:val="00535A9F"/>
    <w:rsid w:val="0054200A"/>
    <w:rsid w:val="00544830"/>
    <w:rsid w:val="00553A3E"/>
    <w:rsid w:val="005611D4"/>
    <w:rsid w:val="00565112"/>
    <w:rsid w:val="005717D3"/>
    <w:rsid w:val="005819CF"/>
    <w:rsid w:val="00584899"/>
    <w:rsid w:val="0059477D"/>
    <w:rsid w:val="005B5583"/>
    <w:rsid w:val="005B5EA6"/>
    <w:rsid w:val="005B78B9"/>
    <w:rsid w:val="005C6158"/>
    <w:rsid w:val="005E05FC"/>
    <w:rsid w:val="0061342D"/>
    <w:rsid w:val="00624CAD"/>
    <w:rsid w:val="00633A69"/>
    <w:rsid w:val="0064170C"/>
    <w:rsid w:val="00653094"/>
    <w:rsid w:val="006557C9"/>
    <w:rsid w:val="00662E98"/>
    <w:rsid w:val="006866C4"/>
    <w:rsid w:val="006B7B40"/>
    <w:rsid w:val="006C6BB6"/>
    <w:rsid w:val="006C7223"/>
    <w:rsid w:val="006E7E03"/>
    <w:rsid w:val="007021B1"/>
    <w:rsid w:val="00704E9D"/>
    <w:rsid w:val="00722F09"/>
    <w:rsid w:val="007245DB"/>
    <w:rsid w:val="00724792"/>
    <w:rsid w:val="00735338"/>
    <w:rsid w:val="00741816"/>
    <w:rsid w:val="00741D16"/>
    <w:rsid w:val="0074321C"/>
    <w:rsid w:val="00750626"/>
    <w:rsid w:val="00766335"/>
    <w:rsid w:val="00784969"/>
    <w:rsid w:val="00790C1F"/>
    <w:rsid w:val="007936E7"/>
    <w:rsid w:val="007A7933"/>
    <w:rsid w:val="007B00B6"/>
    <w:rsid w:val="0080436C"/>
    <w:rsid w:val="00817851"/>
    <w:rsid w:val="00841951"/>
    <w:rsid w:val="00851678"/>
    <w:rsid w:val="00863242"/>
    <w:rsid w:val="00887A10"/>
    <w:rsid w:val="008A545C"/>
    <w:rsid w:val="008B40F1"/>
    <w:rsid w:val="008B7CBA"/>
    <w:rsid w:val="008D3388"/>
    <w:rsid w:val="008E2F3E"/>
    <w:rsid w:val="008F6EAE"/>
    <w:rsid w:val="00913485"/>
    <w:rsid w:val="00921861"/>
    <w:rsid w:val="00933825"/>
    <w:rsid w:val="009422B3"/>
    <w:rsid w:val="0095605E"/>
    <w:rsid w:val="00975D96"/>
    <w:rsid w:val="00976A92"/>
    <w:rsid w:val="00985769"/>
    <w:rsid w:val="009A0C30"/>
    <w:rsid w:val="009A13D8"/>
    <w:rsid w:val="009A1529"/>
    <w:rsid w:val="009B7800"/>
    <w:rsid w:val="009C00F8"/>
    <w:rsid w:val="009C34B3"/>
    <w:rsid w:val="009D30A1"/>
    <w:rsid w:val="009E65B6"/>
    <w:rsid w:val="009F00D4"/>
    <w:rsid w:val="009F698E"/>
    <w:rsid w:val="00A0069D"/>
    <w:rsid w:val="00A07759"/>
    <w:rsid w:val="00A16344"/>
    <w:rsid w:val="00A27B83"/>
    <w:rsid w:val="00A54B76"/>
    <w:rsid w:val="00A67E93"/>
    <w:rsid w:val="00A80181"/>
    <w:rsid w:val="00A95231"/>
    <w:rsid w:val="00AA1048"/>
    <w:rsid w:val="00AA324E"/>
    <w:rsid w:val="00AB3CE8"/>
    <w:rsid w:val="00AD2089"/>
    <w:rsid w:val="00AE4232"/>
    <w:rsid w:val="00AE42EE"/>
    <w:rsid w:val="00AF2993"/>
    <w:rsid w:val="00B064C0"/>
    <w:rsid w:val="00B12634"/>
    <w:rsid w:val="00B17E41"/>
    <w:rsid w:val="00B35150"/>
    <w:rsid w:val="00B46089"/>
    <w:rsid w:val="00B602CC"/>
    <w:rsid w:val="00B60660"/>
    <w:rsid w:val="00B64115"/>
    <w:rsid w:val="00B64670"/>
    <w:rsid w:val="00B64D68"/>
    <w:rsid w:val="00B6655B"/>
    <w:rsid w:val="00B704E4"/>
    <w:rsid w:val="00B7135C"/>
    <w:rsid w:val="00B73FC9"/>
    <w:rsid w:val="00B744E3"/>
    <w:rsid w:val="00B75576"/>
    <w:rsid w:val="00B76A02"/>
    <w:rsid w:val="00BA22D4"/>
    <w:rsid w:val="00BA78B3"/>
    <w:rsid w:val="00BB2BA6"/>
    <w:rsid w:val="00BC6C73"/>
    <w:rsid w:val="00BD5F3D"/>
    <w:rsid w:val="00BE0025"/>
    <w:rsid w:val="00BE79B1"/>
    <w:rsid w:val="00BF1E29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658E4"/>
    <w:rsid w:val="00C83D82"/>
    <w:rsid w:val="00CA4DCD"/>
    <w:rsid w:val="00CB36CD"/>
    <w:rsid w:val="00D02DD2"/>
    <w:rsid w:val="00D03259"/>
    <w:rsid w:val="00D20EC3"/>
    <w:rsid w:val="00D31E7E"/>
    <w:rsid w:val="00D443C7"/>
    <w:rsid w:val="00D52281"/>
    <w:rsid w:val="00D64AFC"/>
    <w:rsid w:val="00D90A14"/>
    <w:rsid w:val="00D9122E"/>
    <w:rsid w:val="00DC057E"/>
    <w:rsid w:val="00DD058D"/>
    <w:rsid w:val="00DE7825"/>
    <w:rsid w:val="00DE7B1B"/>
    <w:rsid w:val="00DF7A4C"/>
    <w:rsid w:val="00E12997"/>
    <w:rsid w:val="00E2000D"/>
    <w:rsid w:val="00E3196F"/>
    <w:rsid w:val="00E343E9"/>
    <w:rsid w:val="00E4395A"/>
    <w:rsid w:val="00E573FB"/>
    <w:rsid w:val="00E7620B"/>
    <w:rsid w:val="00E94A15"/>
    <w:rsid w:val="00EA34B0"/>
    <w:rsid w:val="00EA4426"/>
    <w:rsid w:val="00EB03A7"/>
    <w:rsid w:val="00EB78A5"/>
    <w:rsid w:val="00EC4740"/>
    <w:rsid w:val="00ED36AC"/>
    <w:rsid w:val="00ED5D21"/>
    <w:rsid w:val="00ED7D15"/>
    <w:rsid w:val="00EF1245"/>
    <w:rsid w:val="00F074F7"/>
    <w:rsid w:val="00F10BBA"/>
    <w:rsid w:val="00F170AE"/>
    <w:rsid w:val="00F22A2C"/>
    <w:rsid w:val="00F31328"/>
    <w:rsid w:val="00F4060B"/>
    <w:rsid w:val="00F42D35"/>
    <w:rsid w:val="00F4752A"/>
    <w:rsid w:val="00F5534E"/>
    <w:rsid w:val="00F659A6"/>
    <w:rsid w:val="00F66BD8"/>
    <w:rsid w:val="00F7110E"/>
    <w:rsid w:val="00F72591"/>
    <w:rsid w:val="00F74A00"/>
    <w:rsid w:val="00F86164"/>
    <w:rsid w:val="00FA5BD8"/>
    <w:rsid w:val="00FB2A9F"/>
    <w:rsid w:val="00FB4EED"/>
    <w:rsid w:val="00FC1509"/>
    <w:rsid w:val="00FC5508"/>
    <w:rsid w:val="00FE2AB7"/>
    <w:rsid w:val="00FE63AC"/>
    <w:rsid w:val="00FF422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E0E7C"/>
  <w15:docId w15:val="{5730F75E-0022-4FA0-85B8-12DCBB0B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B6467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Jedsada Jiamjai</cp:lastModifiedBy>
  <cp:revision>4</cp:revision>
  <cp:lastPrinted>2019-07-10T07:41:00Z</cp:lastPrinted>
  <dcterms:created xsi:type="dcterms:W3CDTF">2019-07-10T07:41:00Z</dcterms:created>
  <dcterms:modified xsi:type="dcterms:W3CDTF">2019-07-15T02:14:00Z</dcterms:modified>
</cp:coreProperties>
</file>