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A2" w:rsidRDefault="004556A2">
      <w:pPr>
        <w:rPr>
          <w:rFonts w:asciiTheme="minorBidi" w:hAnsiTheme="minorBidi"/>
          <w:sz w:val="28"/>
        </w:rPr>
      </w:pPr>
      <w:bookmarkStart w:id="0" w:name="_GoBack"/>
      <w:bookmarkEnd w:id="0"/>
      <w:r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-617220</wp:posOffset>
            </wp:positionH>
            <wp:positionV relativeFrom="margin">
              <wp:posOffset>-826770</wp:posOffset>
            </wp:positionV>
            <wp:extent cx="3561080" cy="1290320"/>
            <wp:effectExtent l="0" t="0" r="1270" b="5080"/>
            <wp:wrapNone/>
            <wp:docPr id="1" name="Picture 1" descr="AW_tcg_letterhead_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9446736" descr="AW_tcg_letterhead_T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58" b="86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080" cy="129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6A2" w:rsidRDefault="004556A2">
      <w:pPr>
        <w:rPr>
          <w:rFonts w:asciiTheme="minorBidi" w:hAnsiTheme="minorBidi"/>
          <w:sz w:val="28"/>
        </w:rPr>
      </w:pPr>
    </w:p>
    <w:p w:rsidR="008A1251" w:rsidRPr="005B7960" w:rsidRDefault="0043310B">
      <w:pPr>
        <w:rPr>
          <w:rFonts w:asciiTheme="minorBidi" w:hAnsiTheme="minorBidi"/>
          <w:sz w:val="28"/>
        </w:rPr>
      </w:pPr>
      <w:r w:rsidRPr="005B7960">
        <w:rPr>
          <w:rFonts w:asciiTheme="minorBidi" w:hAnsiTheme="minorBidi"/>
          <w:sz w:val="28"/>
          <w:cs/>
        </w:rPr>
        <w:t>ข่าวประชาสัมพันธ์</w:t>
      </w:r>
    </w:p>
    <w:p w:rsidR="008A1251" w:rsidRPr="005B7960" w:rsidRDefault="008A1251">
      <w:pPr>
        <w:rPr>
          <w:rFonts w:asciiTheme="minorBidi" w:hAnsiTheme="minorBidi"/>
          <w:sz w:val="28"/>
        </w:rPr>
      </w:pPr>
      <w:r w:rsidRPr="005B7960">
        <w:rPr>
          <w:rFonts w:asciiTheme="minorBidi" w:hAnsiTheme="minorBidi"/>
          <w:sz w:val="28"/>
        </w:rPr>
        <w:t xml:space="preserve">10 </w:t>
      </w:r>
      <w:r w:rsidRPr="005B7960">
        <w:rPr>
          <w:rFonts w:asciiTheme="minorBidi" w:hAnsiTheme="minorBidi"/>
          <w:sz w:val="28"/>
          <w:cs/>
        </w:rPr>
        <w:t xml:space="preserve">กรกฎาคม </w:t>
      </w:r>
      <w:r w:rsidRPr="005B7960">
        <w:rPr>
          <w:rFonts w:asciiTheme="minorBidi" w:hAnsiTheme="minorBidi"/>
          <w:sz w:val="28"/>
        </w:rPr>
        <w:t>2562</w:t>
      </w:r>
    </w:p>
    <w:p w:rsidR="00A12240" w:rsidRPr="005B7960" w:rsidRDefault="0043310B">
      <w:pPr>
        <w:rPr>
          <w:rFonts w:asciiTheme="minorBidi" w:hAnsiTheme="minorBidi"/>
          <w:sz w:val="28"/>
        </w:rPr>
      </w:pPr>
      <w:r w:rsidRPr="005B7960">
        <w:rPr>
          <w:rFonts w:asciiTheme="minorBidi" w:hAnsiTheme="minorBidi"/>
          <w:sz w:val="28"/>
          <w:cs/>
        </w:rPr>
        <w:t xml:space="preserve"> </w:t>
      </w:r>
    </w:p>
    <w:p w:rsidR="00445B2F" w:rsidRPr="005B7960" w:rsidRDefault="0043310B">
      <w:pPr>
        <w:rPr>
          <w:rFonts w:asciiTheme="minorBidi" w:hAnsiTheme="minorBidi"/>
          <w:b/>
          <w:bCs/>
          <w:sz w:val="28"/>
        </w:rPr>
      </w:pPr>
      <w:r w:rsidRPr="005B7960">
        <w:rPr>
          <w:rFonts w:asciiTheme="minorBidi" w:hAnsiTheme="minorBidi"/>
          <w:b/>
          <w:bCs/>
          <w:sz w:val="28"/>
          <w:cs/>
        </w:rPr>
        <w:t xml:space="preserve">บสย. </w:t>
      </w:r>
      <w:r w:rsidR="00445B2F" w:rsidRPr="005B7960">
        <w:rPr>
          <w:rFonts w:asciiTheme="minorBidi" w:hAnsiTheme="minorBidi"/>
          <w:b/>
          <w:bCs/>
          <w:sz w:val="28"/>
          <w:cs/>
        </w:rPr>
        <w:t>เปิดตัว</w:t>
      </w:r>
      <w:r w:rsidRPr="005B7960">
        <w:rPr>
          <w:rFonts w:asciiTheme="minorBidi" w:hAnsiTheme="minorBidi"/>
          <w:b/>
          <w:bCs/>
          <w:sz w:val="28"/>
          <w:cs/>
        </w:rPr>
        <w:t xml:space="preserve">ผลิตภัณฑ์ </w:t>
      </w:r>
      <w:r w:rsidR="00445B2F" w:rsidRPr="005B7960">
        <w:rPr>
          <w:rFonts w:asciiTheme="minorBidi" w:hAnsiTheme="minorBidi"/>
          <w:b/>
          <w:bCs/>
          <w:sz w:val="28"/>
          <w:cs/>
        </w:rPr>
        <w:t>ค้ำประกันสิ</w:t>
      </w:r>
      <w:r w:rsidR="003F022A" w:rsidRPr="005B7960">
        <w:rPr>
          <w:rFonts w:asciiTheme="minorBidi" w:hAnsiTheme="minorBidi"/>
          <w:b/>
          <w:bCs/>
          <w:sz w:val="28"/>
          <w:cs/>
        </w:rPr>
        <w:t>นเชื่อ</w:t>
      </w:r>
      <w:r w:rsidR="003F022A" w:rsidRPr="005B7960">
        <w:rPr>
          <w:rFonts w:asciiTheme="minorBidi" w:hAnsiTheme="minorBidi"/>
          <w:b/>
          <w:bCs/>
          <w:sz w:val="28"/>
        </w:rPr>
        <w:t xml:space="preserve"> Supply Chain</w:t>
      </w:r>
    </w:p>
    <w:p w:rsidR="0043310B" w:rsidRPr="005B7960" w:rsidRDefault="00A129D6">
      <w:pPr>
        <w:rPr>
          <w:rFonts w:asciiTheme="minorBidi" w:hAnsiTheme="minorBidi"/>
          <w:b/>
          <w:bCs/>
          <w:sz w:val="28"/>
        </w:rPr>
      </w:pPr>
      <w:r w:rsidRPr="005B7960">
        <w:rPr>
          <w:rFonts w:asciiTheme="minorBidi" w:hAnsiTheme="minorBidi"/>
          <w:b/>
          <w:bCs/>
          <w:sz w:val="28"/>
          <w:cs/>
        </w:rPr>
        <w:t>เพิ่ม</w:t>
      </w:r>
      <w:r w:rsidR="008A1251" w:rsidRPr="005B7960">
        <w:rPr>
          <w:rFonts w:asciiTheme="minorBidi" w:hAnsiTheme="minorBidi"/>
          <w:b/>
          <w:bCs/>
          <w:sz w:val="28"/>
          <w:cs/>
        </w:rPr>
        <w:t>ค้ำ</w:t>
      </w:r>
      <w:r w:rsidR="00445B2F" w:rsidRPr="005B7960">
        <w:rPr>
          <w:rFonts w:asciiTheme="minorBidi" w:hAnsiTheme="minorBidi"/>
          <w:b/>
          <w:bCs/>
          <w:sz w:val="28"/>
          <w:cs/>
        </w:rPr>
        <w:t>ประกัน</w:t>
      </w:r>
      <w:r w:rsidRPr="005B7960">
        <w:rPr>
          <w:rFonts w:asciiTheme="minorBidi" w:hAnsiTheme="minorBidi"/>
          <w:b/>
          <w:bCs/>
          <w:sz w:val="28"/>
          <w:cs/>
        </w:rPr>
        <w:t>สินเชื่อ</w:t>
      </w:r>
      <w:r w:rsidR="00445B2F" w:rsidRPr="005B7960">
        <w:rPr>
          <w:rFonts w:asciiTheme="minorBidi" w:hAnsiTheme="minorBidi"/>
          <w:b/>
          <w:bCs/>
          <w:sz w:val="28"/>
          <w:cs/>
        </w:rPr>
        <w:t>รายย่อยประเภท</w:t>
      </w:r>
      <w:r w:rsidRPr="005B7960">
        <w:rPr>
          <w:rFonts w:asciiTheme="minorBidi" w:hAnsiTheme="minorBidi"/>
          <w:b/>
          <w:bCs/>
          <w:sz w:val="28"/>
          <w:cs/>
        </w:rPr>
        <w:t xml:space="preserve"> “</w:t>
      </w:r>
      <w:r w:rsidR="00445B2F" w:rsidRPr="005B7960">
        <w:rPr>
          <w:rFonts w:asciiTheme="minorBidi" w:hAnsiTheme="minorBidi"/>
          <w:b/>
          <w:bCs/>
          <w:sz w:val="28"/>
          <w:cs/>
        </w:rPr>
        <w:t>เงินทุนหมุนเวียน</w:t>
      </w:r>
      <w:r w:rsidRPr="005B7960">
        <w:rPr>
          <w:rFonts w:asciiTheme="minorBidi" w:hAnsiTheme="minorBidi"/>
          <w:b/>
          <w:bCs/>
          <w:sz w:val="28"/>
          <w:cs/>
        </w:rPr>
        <w:t>”</w:t>
      </w:r>
      <w:r w:rsidR="00445B2F" w:rsidRPr="005B7960">
        <w:rPr>
          <w:rFonts w:asciiTheme="minorBidi" w:hAnsiTheme="minorBidi"/>
          <w:b/>
          <w:bCs/>
          <w:sz w:val="28"/>
          <w:cs/>
        </w:rPr>
        <w:t xml:space="preserve"> </w:t>
      </w:r>
      <w:r w:rsidR="0043310B" w:rsidRPr="005B7960">
        <w:rPr>
          <w:rFonts w:asciiTheme="minorBidi" w:hAnsiTheme="minorBidi"/>
          <w:b/>
          <w:bCs/>
          <w:sz w:val="28"/>
          <w:cs/>
        </w:rPr>
        <w:t xml:space="preserve">  </w:t>
      </w:r>
    </w:p>
    <w:p w:rsidR="008A52FE" w:rsidRPr="005B7960" w:rsidRDefault="00324AC6" w:rsidP="008A52FE">
      <w:pPr>
        <w:ind w:firstLine="720"/>
        <w:rPr>
          <w:rFonts w:asciiTheme="minorBidi" w:hAnsiTheme="minorBidi"/>
          <w:sz w:val="28"/>
        </w:rPr>
      </w:pPr>
      <w:r w:rsidRPr="005B7960">
        <w:rPr>
          <w:rFonts w:asciiTheme="minorBidi" w:hAnsiTheme="minorBidi"/>
          <w:sz w:val="28"/>
          <w:cs/>
        </w:rPr>
        <w:t xml:space="preserve">นายประเสริฐ </w:t>
      </w:r>
      <w:r w:rsidR="00445B2F" w:rsidRPr="005B7960">
        <w:rPr>
          <w:rFonts w:asciiTheme="minorBidi" w:hAnsiTheme="minorBidi"/>
          <w:sz w:val="28"/>
          <w:cs/>
        </w:rPr>
        <w:t>ชัยชาญอุดมสุข ผู้ช่วยผู้จัดการทั่วไป สายงานธุรกิจ พร้อมด้วย นายกิตติพงษ์ บุรณศิริ ผู้อำนวยการอาวุโส</w:t>
      </w:r>
      <w:r w:rsidR="008A52FE" w:rsidRPr="005B7960">
        <w:rPr>
          <w:rFonts w:asciiTheme="minorBidi" w:hAnsiTheme="minorBidi"/>
          <w:sz w:val="28"/>
          <w:cs/>
        </w:rPr>
        <w:t xml:space="preserve"> </w:t>
      </w:r>
      <w:r w:rsidR="00445B2F" w:rsidRPr="005B7960">
        <w:rPr>
          <w:rFonts w:asciiTheme="minorBidi" w:hAnsiTheme="minorBidi"/>
          <w:sz w:val="28"/>
          <w:cs/>
        </w:rPr>
        <w:t xml:space="preserve">ฝ่ายการตลาดและพัฒนาธุรกิจ </w:t>
      </w:r>
      <w:r w:rsidRPr="005B7960">
        <w:rPr>
          <w:rFonts w:asciiTheme="minorBidi" w:hAnsiTheme="minorBidi"/>
          <w:sz w:val="28"/>
          <w:cs/>
        </w:rPr>
        <w:t>บรรษัทประกันสินเชื่ออุตสาหกรรมขนาดย่อม (บสย.)</w:t>
      </w:r>
      <w:r w:rsidR="00445B2F" w:rsidRPr="005B7960">
        <w:rPr>
          <w:rFonts w:asciiTheme="minorBidi" w:hAnsiTheme="minorBidi"/>
          <w:sz w:val="28"/>
          <w:cs/>
        </w:rPr>
        <w:t xml:space="preserve"> </w:t>
      </w:r>
      <w:r w:rsidR="008A52FE" w:rsidRPr="005B7960">
        <w:rPr>
          <w:rFonts w:asciiTheme="minorBidi" w:hAnsiTheme="minorBidi"/>
          <w:sz w:val="28"/>
          <w:cs/>
        </w:rPr>
        <w:t xml:space="preserve"> </w:t>
      </w:r>
      <w:r w:rsidR="00733D67" w:rsidRPr="005B7960">
        <w:rPr>
          <w:rFonts w:asciiTheme="minorBidi" w:hAnsiTheme="minorBidi"/>
          <w:sz w:val="28"/>
          <w:cs/>
        </w:rPr>
        <w:t>เปิดตัวผลิตภัณฑ์ค้ำประกันสินเชื่อใหม่</w:t>
      </w:r>
      <w:r w:rsidR="00733D67" w:rsidRPr="005B7960">
        <w:rPr>
          <w:rFonts w:asciiTheme="minorBidi" w:hAnsiTheme="minorBidi"/>
          <w:sz w:val="28"/>
        </w:rPr>
        <w:t xml:space="preserve"> </w:t>
      </w:r>
      <w:r w:rsidR="008A52FE" w:rsidRPr="005B7960">
        <w:rPr>
          <w:rFonts w:asciiTheme="minorBidi" w:hAnsiTheme="minorBidi"/>
          <w:sz w:val="28"/>
          <w:cs/>
        </w:rPr>
        <w:t>พร้อม</w:t>
      </w:r>
      <w:r w:rsidR="00733D67" w:rsidRPr="005B7960">
        <w:rPr>
          <w:rFonts w:asciiTheme="minorBidi" w:hAnsiTheme="minorBidi"/>
          <w:sz w:val="28"/>
          <w:cs/>
        </w:rPr>
        <w:t>แจ้ง</w:t>
      </w:r>
      <w:r w:rsidR="008A52FE" w:rsidRPr="005B7960">
        <w:rPr>
          <w:rFonts w:asciiTheme="minorBidi" w:hAnsiTheme="minorBidi"/>
          <w:sz w:val="28"/>
          <w:cs/>
        </w:rPr>
        <w:t>รายละเอียด</w:t>
      </w:r>
      <w:r w:rsidR="008A1251" w:rsidRPr="005B7960">
        <w:rPr>
          <w:rFonts w:asciiTheme="minorBidi" w:hAnsiTheme="minorBidi"/>
          <w:sz w:val="28"/>
          <w:cs/>
        </w:rPr>
        <w:t>การปรับเงื่</w:t>
      </w:r>
      <w:r w:rsidR="00733D67" w:rsidRPr="005B7960">
        <w:rPr>
          <w:rFonts w:asciiTheme="minorBidi" w:hAnsiTheme="minorBidi"/>
          <w:sz w:val="28"/>
          <w:cs/>
        </w:rPr>
        <w:t>อนไขค้ำประกันสินเชื่อ</w:t>
      </w:r>
      <w:r w:rsidR="008A52FE" w:rsidRPr="005B7960">
        <w:rPr>
          <w:rFonts w:asciiTheme="minorBidi" w:hAnsiTheme="minorBidi"/>
          <w:sz w:val="28"/>
          <w:cs/>
        </w:rPr>
        <w:t xml:space="preserve"> เพื่อเพิ่มโอกาส</w:t>
      </w:r>
      <w:r w:rsidR="00733D67" w:rsidRPr="005B7960">
        <w:rPr>
          <w:rFonts w:asciiTheme="minorBidi" w:hAnsiTheme="minorBidi"/>
          <w:sz w:val="28"/>
          <w:cs/>
        </w:rPr>
        <w:t xml:space="preserve">การเข้าถึงสินเชื่อได้มากขึ้น แก่สถาบันการเงิน เพื่อรับทราบรายละเอียดของโครงการใหม่ ภายใต้โครงการค้ำประกันสินเชื่อ </w:t>
      </w:r>
      <w:r w:rsidR="00733D67" w:rsidRPr="005B7960">
        <w:rPr>
          <w:rFonts w:asciiTheme="minorBidi" w:hAnsiTheme="minorBidi"/>
          <w:sz w:val="28"/>
        </w:rPr>
        <w:t xml:space="preserve">SMEs </w:t>
      </w:r>
      <w:r w:rsidR="00733D67" w:rsidRPr="005B7960">
        <w:rPr>
          <w:rFonts w:asciiTheme="minorBidi" w:hAnsiTheme="minorBidi"/>
          <w:sz w:val="28"/>
          <w:cs/>
        </w:rPr>
        <w:t xml:space="preserve">ทวีทรัพย์ หรือ </w:t>
      </w:r>
      <w:r w:rsidR="00733D67" w:rsidRPr="005B7960">
        <w:rPr>
          <w:rFonts w:asciiTheme="minorBidi" w:hAnsiTheme="minorBidi"/>
          <w:sz w:val="28"/>
        </w:rPr>
        <w:t xml:space="preserve">PGS 7 </w:t>
      </w:r>
    </w:p>
    <w:p w:rsidR="003F022A" w:rsidRPr="005B7960" w:rsidRDefault="00733D67" w:rsidP="008A52FE">
      <w:pPr>
        <w:ind w:firstLine="720"/>
        <w:rPr>
          <w:rFonts w:asciiTheme="minorBidi" w:hAnsiTheme="minorBidi"/>
          <w:sz w:val="28"/>
        </w:rPr>
      </w:pPr>
      <w:r w:rsidRPr="005B7960">
        <w:rPr>
          <w:rFonts w:asciiTheme="minorBidi" w:hAnsiTheme="minorBidi"/>
          <w:sz w:val="28"/>
          <w:cs/>
        </w:rPr>
        <w:t xml:space="preserve">ทั้งนี้ ผลิตภัณฑ์ค้ำประกันสินเชื่อใหม่ ประกอบด้วย  </w:t>
      </w:r>
      <w:r w:rsidRPr="005B7960">
        <w:rPr>
          <w:rFonts w:asciiTheme="minorBidi" w:hAnsiTheme="minorBidi"/>
          <w:sz w:val="28"/>
        </w:rPr>
        <w:t>1</w:t>
      </w:r>
      <w:r w:rsidR="008A1251" w:rsidRPr="005B7960">
        <w:rPr>
          <w:rFonts w:asciiTheme="minorBidi" w:hAnsiTheme="minorBidi"/>
          <w:sz w:val="28"/>
        </w:rPr>
        <w:t>.</w:t>
      </w:r>
      <w:r w:rsidRPr="005B7960">
        <w:rPr>
          <w:rFonts w:asciiTheme="minorBidi" w:hAnsiTheme="minorBidi"/>
          <w:sz w:val="28"/>
        </w:rPr>
        <w:t xml:space="preserve"> </w:t>
      </w:r>
      <w:r w:rsidR="008A52FE" w:rsidRPr="005B7960">
        <w:rPr>
          <w:rFonts w:asciiTheme="minorBidi" w:hAnsiTheme="minorBidi"/>
          <w:sz w:val="28"/>
          <w:cs/>
        </w:rPr>
        <w:t>ผลิตภัณฑ์</w:t>
      </w:r>
      <w:r w:rsidRPr="005B7960">
        <w:rPr>
          <w:rFonts w:asciiTheme="minorBidi" w:hAnsiTheme="minorBidi"/>
          <w:sz w:val="28"/>
          <w:cs/>
        </w:rPr>
        <w:t>ค้ำประกันสิ</w:t>
      </w:r>
      <w:r w:rsidR="008A52FE" w:rsidRPr="005B7960">
        <w:rPr>
          <w:rFonts w:asciiTheme="minorBidi" w:hAnsiTheme="minorBidi"/>
          <w:sz w:val="28"/>
          <w:cs/>
        </w:rPr>
        <w:t xml:space="preserve">นเชื่อ </w:t>
      </w:r>
      <w:r w:rsidR="008A52FE" w:rsidRPr="005B7960">
        <w:rPr>
          <w:rFonts w:asciiTheme="minorBidi" w:hAnsiTheme="minorBidi"/>
          <w:b/>
          <w:bCs/>
          <w:sz w:val="28"/>
        </w:rPr>
        <w:t>Supply Chain</w:t>
      </w:r>
      <w:r w:rsidRPr="005B7960">
        <w:rPr>
          <w:rFonts w:asciiTheme="minorBidi" w:hAnsiTheme="minorBidi"/>
          <w:sz w:val="28"/>
        </w:rPr>
        <w:t xml:space="preserve"> </w:t>
      </w:r>
      <w:r w:rsidRPr="005B7960">
        <w:rPr>
          <w:rFonts w:asciiTheme="minorBidi" w:hAnsiTheme="minorBidi"/>
          <w:sz w:val="28"/>
          <w:cs/>
        </w:rPr>
        <w:t xml:space="preserve"> สำหรับผู้ประกอบการที่ได้รับสินเชื่อภายใต้โครงการสินเชื่อ </w:t>
      </w:r>
      <w:r w:rsidRPr="005B7960">
        <w:rPr>
          <w:rFonts w:asciiTheme="minorBidi" w:hAnsiTheme="minorBidi"/>
          <w:sz w:val="28"/>
        </w:rPr>
        <w:t>Supply Ch</w:t>
      </w:r>
      <w:r w:rsidR="003F022A" w:rsidRPr="005B7960">
        <w:rPr>
          <w:rFonts w:asciiTheme="minorBidi" w:hAnsiTheme="minorBidi"/>
          <w:sz w:val="28"/>
        </w:rPr>
        <w:t xml:space="preserve">ain </w:t>
      </w:r>
      <w:r w:rsidR="003F022A" w:rsidRPr="005B7960">
        <w:rPr>
          <w:rFonts w:asciiTheme="minorBidi" w:hAnsiTheme="minorBidi"/>
          <w:sz w:val="28"/>
          <w:cs/>
        </w:rPr>
        <w:t xml:space="preserve">วงเงินค้ำประกันสินเชื่อต่อราย ตั้งแต่ </w:t>
      </w:r>
      <w:r w:rsidR="003F022A" w:rsidRPr="005B7960">
        <w:rPr>
          <w:rFonts w:asciiTheme="minorBidi" w:hAnsiTheme="minorBidi"/>
          <w:sz w:val="28"/>
        </w:rPr>
        <w:t>200</w:t>
      </w:r>
      <w:r w:rsidR="003F022A" w:rsidRPr="005B7960">
        <w:rPr>
          <w:rFonts w:asciiTheme="minorBidi" w:hAnsiTheme="minorBidi"/>
          <w:sz w:val="28"/>
          <w:cs/>
        </w:rPr>
        <w:t>,</w:t>
      </w:r>
      <w:r w:rsidR="003F022A" w:rsidRPr="005B7960">
        <w:rPr>
          <w:rFonts w:asciiTheme="minorBidi" w:hAnsiTheme="minorBidi"/>
          <w:sz w:val="28"/>
        </w:rPr>
        <w:t xml:space="preserve">000 </w:t>
      </w:r>
      <w:r w:rsidR="003F022A" w:rsidRPr="005B7960">
        <w:rPr>
          <w:rFonts w:asciiTheme="minorBidi" w:hAnsiTheme="minorBidi"/>
          <w:sz w:val="28"/>
          <w:cs/>
        </w:rPr>
        <w:t xml:space="preserve">บาท สูงสุดไม่เกิน </w:t>
      </w:r>
      <w:r w:rsidR="003F022A" w:rsidRPr="005B7960">
        <w:rPr>
          <w:rFonts w:asciiTheme="minorBidi" w:hAnsiTheme="minorBidi"/>
          <w:sz w:val="28"/>
        </w:rPr>
        <w:t xml:space="preserve">40 </w:t>
      </w:r>
      <w:r w:rsidR="003F022A" w:rsidRPr="005B7960">
        <w:rPr>
          <w:rFonts w:asciiTheme="minorBidi" w:hAnsiTheme="minorBidi"/>
          <w:sz w:val="28"/>
          <w:cs/>
        </w:rPr>
        <w:t xml:space="preserve">ล้านบาท วงเงินโครงการไม่เกิน </w:t>
      </w:r>
      <w:r w:rsidR="003F022A" w:rsidRPr="005B7960">
        <w:rPr>
          <w:rFonts w:asciiTheme="minorBidi" w:hAnsiTheme="minorBidi"/>
          <w:sz w:val="28"/>
        </w:rPr>
        <w:t>2</w:t>
      </w:r>
      <w:r w:rsidR="003F022A" w:rsidRPr="005B7960">
        <w:rPr>
          <w:rFonts w:asciiTheme="minorBidi" w:hAnsiTheme="minorBidi"/>
          <w:sz w:val="28"/>
          <w:cs/>
        </w:rPr>
        <w:t>,</w:t>
      </w:r>
      <w:r w:rsidR="003F022A" w:rsidRPr="005B7960">
        <w:rPr>
          <w:rFonts w:asciiTheme="minorBidi" w:hAnsiTheme="minorBidi"/>
          <w:sz w:val="28"/>
        </w:rPr>
        <w:t>000</w:t>
      </w:r>
      <w:r w:rsidR="003F022A" w:rsidRPr="005B7960">
        <w:rPr>
          <w:rFonts w:asciiTheme="minorBidi" w:hAnsiTheme="minorBidi"/>
          <w:sz w:val="28"/>
          <w:cs/>
        </w:rPr>
        <w:t xml:space="preserve"> ล</w:t>
      </w:r>
      <w:r w:rsidR="00340E3E" w:rsidRPr="005B7960">
        <w:rPr>
          <w:rFonts w:asciiTheme="minorBidi" w:hAnsiTheme="minorBidi"/>
          <w:sz w:val="28"/>
          <w:cs/>
        </w:rPr>
        <w:t>้</w:t>
      </w:r>
      <w:r w:rsidR="003F022A" w:rsidRPr="005B7960">
        <w:rPr>
          <w:rFonts w:asciiTheme="minorBidi" w:hAnsiTheme="minorBidi"/>
          <w:sz w:val="28"/>
          <w:cs/>
        </w:rPr>
        <w:t xml:space="preserve">านบาท </w:t>
      </w:r>
    </w:p>
    <w:p w:rsidR="003F022A" w:rsidRPr="005B7960" w:rsidRDefault="003F022A" w:rsidP="003F022A">
      <w:pPr>
        <w:ind w:firstLine="720"/>
        <w:rPr>
          <w:rFonts w:asciiTheme="minorBidi" w:hAnsiTheme="minorBidi"/>
          <w:sz w:val="28"/>
        </w:rPr>
      </w:pPr>
      <w:r w:rsidRPr="005B7960">
        <w:rPr>
          <w:rFonts w:asciiTheme="minorBidi" w:hAnsiTheme="minorBidi"/>
          <w:sz w:val="28"/>
        </w:rPr>
        <w:t>2</w:t>
      </w:r>
      <w:r w:rsidR="008A1251" w:rsidRPr="005B7960">
        <w:rPr>
          <w:rFonts w:asciiTheme="minorBidi" w:hAnsiTheme="minorBidi"/>
          <w:sz w:val="28"/>
        </w:rPr>
        <w:t>.</w:t>
      </w:r>
      <w:r w:rsidRPr="005B7960">
        <w:rPr>
          <w:rFonts w:asciiTheme="minorBidi" w:hAnsiTheme="minorBidi"/>
          <w:sz w:val="28"/>
          <w:cs/>
        </w:rPr>
        <w:t xml:space="preserve"> </w:t>
      </w:r>
      <w:r w:rsidR="00EE536A">
        <w:rPr>
          <w:rFonts w:asciiTheme="minorBidi" w:hAnsiTheme="minorBidi"/>
          <w:sz w:val="28"/>
          <w:cs/>
        </w:rPr>
        <w:t>ผลิตภัณฑ์ค้ำประกันสินเชื่อ</w:t>
      </w:r>
      <w:r w:rsidR="00340E3E" w:rsidRPr="005B7960">
        <w:rPr>
          <w:rFonts w:asciiTheme="minorBidi" w:hAnsiTheme="minorBidi"/>
          <w:sz w:val="28"/>
          <w:cs/>
        </w:rPr>
        <w:t>หนังสือค้ำประกัน โดยกำหนดเงื่อนไข</w:t>
      </w:r>
      <w:r w:rsidR="00324AC6" w:rsidRPr="005B7960">
        <w:rPr>
          <w:rFonts w:asciiTheme="minorBidi" w:hAnsiTheme="minorBidi"/>
          <w:sz w:val="28"/>
          <w:cs/>
        </w:rPr>
        <w:t>การจ่าย</w:t>
      </w:r>
      <w:r w:rsidRPr="005B7960">
        <w:rPr>
          <w:rFonts w:asciiTheme="minorBidi" w:hAnsiTheme="minorBidi"/>
          <w:sz w:val="28"/>
          <w:cs/>
        </w:rPr>
        <w:t>เงิน</w:t>
      </w:r>
      <w:r w:rsidR="00324AC6" w:rsidRPr="005B7960">
        <w:rPr>
          <w:rFonts w:asciiTheme="minorBidi" w:hAnsiTheme="minorBidi"/>
          <w:sz w:val="28"/>
          <w:cs/>
        </w:rPr>
        <w:t>ค่าประกันชดเชย</w:t>
      </w:r>
      <w:r w:rsidRPr="005B7960">
        <w:rPr>
          <w:rFonts w:asciiTheme="minorBidi" w:hAnsiTheme="minorBidi"/>
          <w:sz w:val="28"/>
          <w:cs/>
        </w:rPr>
        <w:t>แก่สถาบันการเงิน</w:t>
      </w:r>
      <w:r w:rsidR="00340E3E" w:rsidRPr="005B7960">
        <w:rPr>
          <w:rFonts w:asciiTheme="minorBidi" w:hAnsiTheme="minorBidi"/>
          <w:sz w:val="28"/>
          <w:cs/>
        </w:rPr>
        <w:t>ให้ง่ายขึ้น โดยสถาบันการเงิน</w:t>
      </w:r>
      <w:r w:rsidR="00324AC6" w:rsidRPr="005B7960">
        <w:rPr>
          <w:rFonts w:asciiTheme="minorBidi" w:hAnsiTheme="minorBidi"/>
          <w:sz w:val="28"/>
          <w:cs/>
        </w:rPr>
        <w:t>สามารถยื่นขอรับเงินค่า</w:t>
      </w:r>
      <w:r w:rsidR="00445B2F" w:rsidRPr="005B7960">
        <w:rPr>
          <w:rFonts w:asciiTheme="minorBidi" w:hAnsiTheme="minorBidi"/>
          <w:sz w:val="28"/>
          <w:cs/>
        </w:rPr>
        <w:t>ประกันชดเชยได้หลายครั้งต่อหนังสือค้ำประกันสินเชื่อแต่ละฉบับ เพื่อเพิ่มความคล่องตัวและ</w:t>
      </w:r>
      <w:r w:rsidR="00324AC6" w:rsidRPr="005B7960">
        <w:rPr>
          <w:rFonts w:asciiTheme="minorBidi" w:hAnsiTheme="minorBidi"/>
          <w:sz w:val="28"/>
          <w:cs/>
        </w:rPr>
        <w:t>อำนวยความสะดวกให้กับ</w:t>
      </w:r>
      <w:r w:rsidRPr="005B7960">
        <w:rPr>
          <w:rFonts w:asciiTheme="minorBidi" w:hAnsiTheme="minorBidi"/>
          <w:sz w:val="28"/>
          <w:cs/>
        </w:rPr>
        <w:t xml:space="preserve">สถาบันการเงิน </w:t>
      </w:r>
    </w:p>
    <w:p w:rsidR="00A776E8" w:rsidRPr="005B7960" w:rsidRDefault="003F022A" w:rsidP="003F022A">
      <w:pPr>
        <w:ind w:firstLine="720"/>
        <w:rPr>
          <w:rFonts w:asciiTheme="minorBidi" w:hAnsiTheme="minorBidi"/>
          <w:sz w:val="28"/>
        </w:rPr>
      </w:pPr>
      <w:r w:rsidRPr="005B7960">
        <w:rPr>
          <w:rFonts w:asciiTheme="minorBidi" w:hAnsiTheme="minorBidi"/>
          <w:sz w:val="28"/>
        </w:rPr>
        <w:t>3</w:t>
      </w:r>
      <w:r w:rsidRPr="005B7960">
        <w:rPr>
          <w:rFonts w:asciiTheme="minorBidi" w:hAnsiTheme="minorBidi"/>
          <w:sz w:val="28"/>
          <w:cs/>
        </w:rPr>
        <w:t>.</w:t>
      </w:r>
      <w:r w:rsidR="00340E3E" w:rsidRPr="005B7960">
        <w:rPr>
          <w:rFonts w:asciiTheme="minorBidi" w:hAnsiTheme="minorBidi"/>
          <w:sz w:val="28"/>
          <w:cs/>
        </w:rPr>
        <w:t xml:space="preserve"> เ</w:t>
      </w:r>
      <w:r w:rsidR="00EE536A">
        <w:rPr>
          <w:rFonts w:asciiTheme="minorBidi" w:hAnsiTheme="minorBidi"/>
          <w:sz w:val="28"/>
          <w:cs/>
        </w:rPr>
        <w:t>พิ่มการค้ำประกันสินเชื่อรายย่อย</w:t>
      </w:r>
      <w:r w:rsidR="00340E3E" w:rsidRPr="005B7960">
        <w:rPr>
          <w:rFonts w:asciiTheme="minorBidi" w:hAnsiTheme="minorBidi"/>
          <w:sz w:val="28"/>
          <w:cs/>
        </w:rPr>
        <w:t>ประเภท “เงินทุนหมุนเวียน” แ</w:t>
      </w:r>
      <w:r w:rsidRPr="005B7960">
        <w:rPr>
          <w:rFonts w:asciiTheme="minorBidi" w:hAnsiTheme="minorBidi"/>
          <w:sz w:val="28"/>
          <w:cs/>
        </w:rPr>
        <w:t xml:space="preserve">ก่กลุ่มผู้ประกอบการ </w:t>
      </w:r>
      <w:r w:rsidRPr="005B7960">
        <w:rPr>
          <w:rFonts w:asciiTheme="minorBidi" w:hAnsiTheme="minorBidi"/>
          <w:sz w:val="28"/>
        </w:rPr>
        <w:t xml:space="preserve">SMEs </w:t>
      </w:r>
      <w:r w:rsidRPr="005B7960">
        <w:rPr>
          <w:rFonts w:asciiTheme="minorBidi" w:hAnsiTheme="minorBidi"/>
          <w:sz w:val="28"/>
          <w:cs/>
        </w:rPr>
        <w:t xml:space="preserve">รายย่อย </w:t>
      </w:r>
      <w:proofErr w:type="gramStart"/>
      <w:r w:rsidRPr="005B7960">
        <w:rPr>
          <w:rFonts w:asciiTheme="minorBidi" w:hAnsiTheme="minorBidi"/>
          <w:sz w:val="28"/>
          <w:cs/>
        </w:rPr>
        <w:t>เพื่อ</w:t>
      </w:r>
      <w:r w:rsidR="00340E3E" w:rsidRPr="005B7960">
        <w:rPr>
          <w:rFonts w:asciiTheme="minorBidi" w:hAnsiTheme="minorBidi"/>
          <w:sz w:val="28"/>
          <w:cs/>
        </w:rPr>
        <w:t>ให้สามารถ</w:t>
      </w:r>
      <w:r w:rsidR="00A776E8" w:rsidRPr="005B7960">
        <w:rPr>
          <w:rFonts w:asciiTheme="minorBidi" w:hAnsiTheme="minorBidi"/>
          <w:sz w:val="28"/>
          <w:cs/>
        </w:rPr>
        <w:t>เข้าถึงสินเชื่อ</w:t>
      </w:r>
      <w:r w:rsidRPr="005B7960">
        <w:rPr>
          <w:rFonts w:asciiTheme="minorBidi" w:hAnsiTheme="minorBidi"/>
          <w:sz w:val="28"/>
          <w:cs/>
        </w:rPr>
        <w:t>ได้</w:t>
      </w:r>
      <w:r w:rsidR="00A776E8" w:rsidRPr="005B7960">
        <w:rPr>
          <w:rFonts w:asciiTheme="minorBidi" w:hAnsiTheme="minorBidi"/>
          <w:sz w:val="28"/>
          <w:cs/>
        </w:rPr>
        <w:t xml:space="preserve">มากขึ้น  </w:t>
      </w:r>
      <w:r w:rsidR="00340E3E" w:rsidRPr="005B7960">
        <w:rPr>
          <w:rFonts w:asciiTheme="minorBidi" w:hAnsiTheme="minorBidi"/>
          <w:sz w:val="28"/>
          <w:cs/>
        </w:rPr>
        <w:t>ซึ่ง</w:t>
      </w:r>
      <w:r w:rsidR="00A776E8" w:rsidRPr="005B7960">
        <w:rPr>
          <w:rFonts w:asciiTheme="minorBidi" w:hAnsiTheme="minorBidi"/>
          <w:sz w:val="28"/>
          <w:cs/>
        </w:rPr>
        <w:t>เดิม</w:t>
      </w:r>
      <w:proofErr w:type="gramEnd"/>
      <w:r w:rsidR="00A776E8" w:rsidRPr="005B7960">
        <w:rPr>
          <w:rFonts w:asciiTheme="minorBidi" w:hAnsiTheme="minorBidi"/>
          <w:sz w:val="28"/>
          <w:cs/>
        </w:rPr>
        <w:t xml:space="preserve"> บสย.</w:t>
      </w:r>
      <w:r w:rsidR="00EE536A">
        <w:rPr>
          <w:rFonts w:asciiTheme="minorBidi" w:hAnsiTheme="minorBidi"/>
          <w:sz w:val="28"/>
        </w:rPr>
        <w:t xml:space="preserve"> </w:t>
      </w:r>
      <w:r w:rsidR="00A776E8" w:rsidRPr="005B7960">
        <w:rPr>
          <w:rFonts w:asciiTheme="minorBidi" w:hAnsiTheme="minorBidi"/>
          <w:sz w:val="28"/>
          <w:cs/>
        </w:rPr>
        <w:t xml:space="preserve">จะค้ำประกันสินเชื่อเฉพาะ “เงินกู้” </w:t>
      </w:r>
      <w:r w:rsidR="00340E3E" w:rsidRPr="005B7960">
        <w:rPr>
          <w:rFonts w:asciiTheme="minorBidi" w:hAnsiTheme="minorBidi"/>
          <w:sz w:val="28"/>
          <w:cs/>
        </w:rPr>
        <w:t>เท่านั้น  แต่ครั้งนี้ได้</w:t>
      </w:r>
      <w:r w:rsidR="00A776E8" w:rsidRPr="005B7960">
        <w:rPr>
          <w:rFonts w:asciiTheme="minorBidi" w:hAnsiTheme="minorBidi"/>
          <w:sz w:val="28"/>
          <w:cs/>
        </w:rPr>
        <w:t>เพิ่มการค้ำประกันสินเชื่อประเภท</w:t>
      </w:r>
      <w:r w:rsidRPr="005B7960">
        <w:rPr>
          <w:rFonts w:asciiTheme="minorBidi" w:hAnsiTheme="minorBidi"/>
          <w:sz w:val="28"/>
          <w:cs/>
        </w:rPr>
        <w:t xml:space="preserve"> “</w:t>
      </w:r>
      <w:r w:rsidR="00A776E8" w:rsidRPr="005B7960">
        <w:rPr>
          <w:rFonts w:asciiTheme="minorBidi" w:hAnsiTheme="minorBidi"/>
          <w:sz w:val="28"/>
          <w:cs/>
        </w:rPr>
        <w:t>เงินทุนหมุนเวียน</w:t>
      </w:r>
      <w:r w:rsidRPr="005B7960">
        <w:rPr>
          <w:rFonts w:asciiTheme="minorBidi" w:hAnsiTheme="minorBidi"/>
          <w:sz w:val="28"/>
          <w:cs/>
        </w:rPr>
        <w:t>”</w:t>
      </w:r>
      <w:r w:rsidR="00340E3E" w:rsidRPr="005B7960">
        <w:rPr>
          <w:rFonts w:asciiTheme="minorBidi" w:hAnsiTheme="minorBidi"/>
          <w:sz w:val="28"/>
          <w:cs/>
        </w:rPr>
        <w:t xml:space="preserve"> ด้วย </w:t>
      </w:r>
      <w:r w:rsidR="001E3560" w:rsidRPr="005B7960">
        <w:rPr>
          <w:rFonts w:asciiTheme="minorBidi" w:hAnsiTheme="minorBidi"/>
          <w:sz w:val="28"/>
          <w:cs/>
        </w:rPr>
        <w:t>โดย</w:t>
      </w:r>
      <w:r w:rsidR="00340E3E" w:rsidRPr="005B7960">
        <w:rPr>
          <w:rFonts w:asciiTheme="minorBidi" w:hAnsiTheme="minorBidi"/>
          <w:sz w:val="28"/>
          <w:cs/>
        </w:rPr>
        <w:t>ให้</w:t>
      </w:r>
      <w:r w:rsidRPr="005B7960">
        <w:rPr>
          <w:rFonts w:asciiTheme="minorBidi" w:hAnsiTheme="minorBidi"/>
          <w:sz w:val="28"/>
          <w:cs/>
        </w:rPr>
        <w:t>วงเงิน</w:t>
      </w:r>
      <w:r w:rsidR="00A776E8" w:rsidRPr="005B7960">
        <w:rPr>
          <w:rFonts w:asciiTheme="minorBidi" w:hAnsiTheme="minorBidi"/>
          <w:sz w:val="28"/>
          <w:cs/>
        </w:rPr>
        <w:t>ค้ำประกันสินเชื่อ</w:t>
      </w:r>
      <w:r w:rsidRPr="005B7960">
        <w:rPr>
          <w:rFonts w:asciiTheme="minorBidi" w:hAnsiTheme="minorBidi"/>
          <w:sz w:val="28"/>
          <w:cs/>
        </w:rPr>
        <w:t>ต่อราย</w:t>
      </w:r>
      <w:r w:rsidR="00A776E8" w:rsidRPr="005B7960">
        <w:rPr>
          <w:rFonts w:asciiTheme="minorBidi" w:hAnsiTheme="minorBidi"/>
          <w:sz w:val="28"/>
          <w:cs/>
        </w:rPr>
        <w:t xml:space="preserve">ไม่เกิน </w:t>
      </w:r>
      <w:r w:rsidRPr="005B7960">
        <w:rPr>
          <w:rFonts w:asciiTheme="minorBidi" w:hAnsiTheme="minorBidi"/>
          <w:sz w:val="28"/>
          <w:cs/>
        </w:rPr>
        <w:t xml:space="preserve"> </w:t>
      </w:r>
      <w:r w:rsidRPr="005B7960">
        <w:rPr>
          <w:rFonts w:asciiTheme="minorBidi" w:hAnsiTheme="minorBidi"/>
          <w:sz w:val="28"/>
        </w:rPr>
        <w:t>200</w:t>
      </w:r>
      <w:r w:rsidRPr="005B7960">
        <w:rPr>
          <w:rFonts w:asciiTheme="minorBidi" w:hAnsiTheme="minorBidi"/>
          <w:sz w:val="28"/>
          <w:cs/>
        </w:rPr>
        <w:t>,</w:t>
      </w:r>
      <w:r w:rsidRPr="005B7960">
        <w:rPr>
          <w:rFonts w:asciiTheme="minorBidi" w:hAnsiTheme="minorBidi"/>
          <w:sz w:val="28"/>
        </w:rPr>
        <w:t xml:space="preserve">000 </w:t>
      </w:r>
      <w:r w:rsidRPr="005B7960">
        <w:rPr>
          <w:rFonts w:asciiTheme="minorBidi" w:hAnsiTheme="minorBidi"/>
          <w:sz w:val="28"/>
          <w:cs/>
        </w:rPr>
        <w:t xml:space="preserve">บาท </w:t>
      </w:r>
      <w:r w:rsidR="00340E3E" w:rsidRPr="005B7960">
        <w:rPr>
          <w:rFonts w:asciiTheme="minorBidi" w:hAnsiTheme="minorBidi"/>
          <w:sz w:val="28"/>
          <w:cs/>
        </w:rPr>
        <w:t xml:space="preserve"> โครงการนี้</w:t>
      </w:r>
      <w:r w:rsidRPr="005B7960">
        <w:rPr>
          <w:rFonts w:asciiTheme="minorBidi" w:hAnsiTheme="minorBidi"/>
          <w:sz w:val="28"/>
          <w:cs/>
        </w:rPr>
        <w:t>ดำเนินการ</w:t>
      </w:r>
      <w:r w:rsidR="00A776E8" w:rsidRPr="005B7960">
        <w:rPr>
          <w:rFonts w:asciiTheme="minorBidi" w:hAnsiTheme="minorBidi"/>
          <w:sz w:val="28"/>
          <w:cs/>
        </w:rPr>
        <w:t>ภายใต้โครงการค้ำประกันสินเชื่อ</w:t>
      </w:r>
      <w:r w:rsidR="00EE536A">
        <w:rPr>
          <w:rFonts w:asciiTheme="minorBidi" w:hAnsiTheme="minorBidi" w:hint="cs"/>
          <w:sz w:val="28"/>
          <w:cs/>
        </w:rPr>
        <w:t>ผู้ประกอบการรายย่อย (</w:t>
      </w:r>
      <w:r w:rsidR="00EE536A">
        <w:rPr>
          <w:rFonts w:asciiTheme="minorBidi" w:hAnsiTheme="minorBidi"/>
          <w:sz w:val="28"/>
        </w:rPr>
        <w:t>MICRO</w:t>
      </w:r>
      <w:r w:rsidR="00A776E8" w:rsidRPr="005B7960">
        <w:rPr>
          <w:rFonts w:asciiTheme="minorBidi" w:hAnsiTheme="minorBidi"/>
          <w:sz w:val="28"/>
        </w:rPr>
        <w:t>3</w:t>
      </w:r>
      <w:r w:rsidR="00EE536A">
        <w:rPr>
          <w:rFonts w:asciiTheme="minorBidi" w:hAnsiTheme="minorBidi" w:hint="cs"/>
          <w:sz w:val="28"/>
          <w:cs/>
        </w:rPr>
        <w:t>)</w:t>
      </w:r>
      <w:r w:rsidR="00A776E8" w:rsidRPr="005B7960">
        <w:rPr>
          <w:rFonts w:asciiTheme="minorBidi" w:hAnsiTheme="minorBidi"/>
          <w:sz w:val="28"/>
        </w:rPr>
        <w:t xml:space="preserve"> </w:t>
      </w:r>
      <w:r w:rsidR="00A776E8" w:rsidRPr="005B7960">
        <w:rPr>
          <w:rFonts w:asciiTheme="minorBidi" w:hAnsiTheme="minorBidi"/>
          <w:sz w:val="28"/>
          <w:cs/>
        </w:rPr>
        <w:t xml:space="preserve">วงเงิน </w:t>
      </w:r>
      <w:r w:rsidR="00A776E8" w:rsidRPr="005B7960">
        <w:rPr>
          <w:rFonts w:asciiTheme="minorBidi" w:hAnsiTheme="minorBidi"/>
          <w:sz w:val="28"/>
        </w:rPr>
        <w:t>15</w:t>
      </w:r>
      <w:r w:rsidRPr="005B7960">
        <w:rPr>
          <w:rFonts w:asciiTheme="minorBidi" w:hAnsiTheme="minorBidi"/>
          <w:sz w:val="28"/>
          <w:cs/>
        </w:rPr>
        <w:t>,</w:t>
      </w:r>
      <w:r w:rsidR="00A776E8" w:rsidRPr="005B7960">
        <w:rPr>
          <w:rFonts w:asciiTheme="minorBidi" w:hAnsiTheme="minorBidi"/>
          <w:sz w:val="28"/>
        </w:rPr>
        <w:t xml:space="preserve">000 </w:t>
      </w:r>
      <w:r w:rsidR="00A776E8" w:rsidRPr="005B7960">
        <w:rPr>
          <w:rFonts w:asciiTheme="minorBidi" w:hAnsiTheme="minorBidi"/>
          <w:sz w:val="28"/>
          <w:cs/>
        </w:rPr>
        <w:t xml:space="preserve">ล้านบาท </w:t>
      </w:r>
    </w:p>
    <w:p w:rsidR="008A1251" w:rsidRPr="005B7960" w:rsidRDefault="008A1251" w:rsidP="003F022A">
      <w:pPr>
        <w:ind w:firstLine="720"/>
        <w:rPr>
          <w:rFonts w:asciiTheme="minorBidi" w:hAnsiTheme="minorBidi"/>
          <w:sz w:val="28"/>
        </w:rPr>
      </w:pPr>
      <w:r w:rsidRPr="005B7960">
        <w:rPr>
          <w:rFonts w:asciiTheme="minorBidi" w:hAnsiTheme="minorBidi"/>
          <w:sz w:val="28"/>
          <w:cs/>
        </w:rPr>
        <w:t xml:space="preserve">สำหรับการประชุมครั้งนี้ได้รับความสนใจจาก </w:t>
      </w:r>
      <w:r w:rsidRPr="005B7960">
        <w:rPr>
          <w:rFonts w:asciiTheme="minorBidi" w:hAnsiTheme="minorBidi"/>
          <w:sz w:val="28"/>
        </w:rPr>
        <w:t xml:space="preserve">15 </w:t>
      </w:r>
      <w:r w:rsidRPr="005B7960">
        <w:rPr>
          <w:rFonts w:asciiTheme="minorBidi" w:hAnsiTheme="minorBidi"/>
          <w:sz w:val="28"/>
          <w:cs/>
        </w:rPr>
        <w:t xml:space="preserve">สถาบันการเงิน ณ โรงแรม </w:t>
      </w:r>
      <w:r w:rsidRPr="005B7960">
        <w:rPr>
          <w:rFonts w:asciiTheme="minorBidi" w:hAnsiTheme="minorBidi"/>
          <w:sz w:val="28"/>
        </w:rPr>
        <w:t xml:space="preserve">S31 </w:t>
      </w:r>
      <w:r w:rsidRPr="005B7960">
        <w:rPr>
          <w:rFonts w:asciiTheme="minorBidi" w:hAnsiTheme="minorBidi"/>
          <w:sz w:val="28"/>
          <w:cs/>
        </w:rPr>
        <w:t xml:space="preserve">เมื่อวันที่ </w:t>
      </w:r>
      <w:r w:rsidRPr="005B7960">
        <w:rPr>
          <w:rFonts w:asciiTheme="minorBidi" w:hAnsiTheme="minorBidi"/>
          <w:sz w:val="28"/>
        </w:rPr>
        <w:t xml:space="preserve">10 </w:t>
      </w:r>
      <w:r w:rsidRPr="005B7960">
        <w:rPr>
          <w:rFonts w:asciiTheme="minorBidi" w:hAnsiTheme="minorBidi"/>
          <w:sz w:val="28"/>
          <w:cs/>
        </w:rPr>
        <w:t xml:space="preserve">กรกฎาคม </w:t>
      </w:r>
      <w:r w:rsidRPr="005B7960">
        <w:rPr>
          <w:rFonts w:asciiTheme="minorBidi" w:hAnsiTheme="minorBidi"/>
          <w:sz w:val="28"/>
        </w:rPr>
        <w:t>2562</w:t>
      </w:r>
      <w:r w:rsidRPr="005B7960">
        <w:rPr>
          <w:rFonts w:asciiTheme="minorBidi" w:hAnsiTheme="minorBidi"/>
          <w:sz w:val="28"/>
          <w:cs/>
        </w:rPr>
        <w:t xml:space="preserve"> </w:t>
      </w:r>
    </w:p>
    <w:p w:rsidR="008A1251" w:rsidRPr="005B7960" w:rsidRDefault="008A1251" w:rsidP="003F022A">
      <w:pPr>
        <w:ind w:firstLine="720"/>
        <w:rPr>
          <w:rFonts w:asciiTheme="minorBidi" w:hAnsiTheme="minorBidi"/>
          <w:sz w:val="28"/>
        </w:rPr>
      </w:pPr>
    </w:p>
    <w:p w:rsidR="003F022A" w:rsidRPr="005B7960" w:rsidRDefault="008A1251" w:rsidP="000C73DC">
      <w:pPr>
        <w:ind w:firstLine="720"/>
        <w:jc w:val="center"/>
        <w:rPr>
          <w:rFonts w:asciiTheme="minorBidi" w:hAnsiTheme="minorBidi"/>
          <w:sz w:val="28"/>
          <w:cs/>
        </w:rPr>
      </w:pPr>
      <w:r w:rsidRPr="005B7960">
        <w:rPr>
          <w:rFonts w:asciiTheme="minorBidi" w:hAnsiTheme="minorBidi"/>
          <w:sz w:val="28"/>
          <w:cs/>
        </w:rPr>
        <w:t>๙๙๙๙๙๙๙๙๙๙๙๙๙๙๙๙๙๙๙๙๙๙๙๙๙๙๙๙๙</w:t>
      </w:r>
    </w:p>
    <w:sectPr w:rsidR="003F022A" w:rsidRPr="005B7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29"/>
    <w:rsid w:val="000C73DC"/>
    <w:rsid w:val="001E3560"/>
    <w:rsid w:val="00324AC6"/>
    <w:rsid w:val="00340E3E"/>
    <w:rsid w:val="003F022A"/>
    <w:rsid w:val="0043310B"/>
    <w:rsid w:val="00445B2F"/>
    <w:rsid w:val="004556A2"/>
    <w:rsid w:val="004A7C29"/>
    <w:rsid w:val="005B7960"/>
    <w:rsid w:val="00733D67"/>
    <w:rsid w:val="00846181"/>
    <w:rsid w:val="008A1251"/>
    <w:rsid w:val="008A52FE"/>
    <w:rsid w:val="00A12240"/>
    <w:rsid w:val="00A129D6"/>
    <w:rsid w:val="00A776E8"/>
    <w:rsid w:val="00CD343D"/>
    <w:rsid w:val="00D801F4"/>
    <w:rsid w:val="00EE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2019-07-11T00:32:00Z</cp:lastPrinted>
  <dcterms:created xsi:type="dcterms:W3CDTF">2019-07-11T00:36:00Z</dcterms:created>
  <dcterms:modified xsi:type="dcterms:W3CDTF">2019-07-11T00:36:00Z</dcterms:modified>
</cp:coreProperties>
</file>