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86" w:rsidRPr="001F4C4C" w:rsidRDefault="007D6286" w:rsidP="007D62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4C4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9E49B1" w:rsidRPr="001F4C4C">
        <w:rPr>
          <w:rFonts w:ascii="TH SarabunIT๙" w:hAnsi="TH SarabunIT๙" w:cs="TH SarabunIT๙"/>
          <w:sz w:val="32"/>
          <w:szCs w:val="32"/>
          <w:cs/>
        </w:rPr>
        <w:t xml:space="preserve"> 40</w:t>
      </w:r>
      <w:r w:rsidRPr="001F4C4C">
        <w:rPr>
          <w:rFonts w:ascii="TH SarabunIT๙" w:hAnsi="TH SarabunIT๙" w:cs="TH SarabunIT๙"/>
          <w:sz w:val="32"/>
          <w:szCs w:val="32"/>
          <w:cs/>
        </w:rPr>
        <w:t xml:space="preserve">/2562               </w:t>
      </w:r>
      <w:r w:rsidRPr="001F4C4C">
        <w:rPr>
          <w:rFonts w:ascii="TH SarabunIT๙" w:hAnsi="TH SarabunIT๙" w:cs="TH SarabunIT๙"/>
          <w:sz w:val="32"/>
          <w:szCs w:val="32"/>
          <w:cs/>
        </w:rPr>
        <w:tab/>
      </w:r>
      <w:r w:rsidRPr="001F4C4C">
        <w:rPr>
          <w:rFonts w:ascii="TH SarabunIT๙" w:hAnsi="TH SarabunIT๙" w:cs="TH SarabunIT๙"/>
          <w:sz w:val="32"/>
          <w:szCs w:val="32"/>
          <w:cs/>
        </w:rPr>
        <w:tab/>
      </w:r>
      <w:r w:rsidRPr="001F4C4C">
        <w:rPr>
          <w:rFonts w:ascii="TH SarabunIT๙" w:hAnsi="TH SarabunIT๙" w:cs="TH SarabunIT๙"/>
          <w:sz w:val="32"/>
          <w:szCs w:val="32"/>
          <w:cs/>
        </w:rPr>
        <w:tab/>
      </w:r>
      <w:r w:rsidRPr="001F4C4C">
        <w:rPr>
          <w:rFonts w:ascii="TH SarabunIT๙" w:hAnsi="TH SarabunIT๙" w:cs="TH SarabunIT๙"/>
          <w:sz w:val="32"/>
          <w:szCs w:val="32"/>
          <w:cs/>
        </w:rPr>
        <w:tab/>
      </w:r>
      <w:r w:rsidRPr="001F4C4C">
        <w:rPr>
          <w:rFonts w:ascii="TH SarabunIT๙" w:hAnsi="TH SarabunIT๙" w:cs="TH SarabunIT๙"/>
          <w:sz w:val="32"/>
          <w:szCs w:val="32"/>
          <w:cs/>
        </w:rPr>
        <w:tab/>
      </w:r>
      <w:r w:rsidRPr="001F4C4C">
        <w:rPr>
          <w:rFonts w:ascii="TH SarabunIT๙" w:hAnsi="TH SarabunIT๙" w:cs="TH SarabunIT๙"/>
          <w:sz w:val="32"/>
          <w:szCs w:val="32"/>
          <w:cs/>
        </w:rPr>
        <w:tab/>
        <w:t xml:space="preserve">          17 มิถุนายน 2562 </w:t>
      </w:r>
    </w:p>
    <w:p w:rsidR="00420C01" w:rsidRPr="001F4C4C" w:rsidRDefault="00420C01" w:rsidP="00420C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เริ่มวันนี้ (17 มิ.ย. 62)</w:t>
      </w:r>
    </w:p>
    <w:p w:rsidR="008F28C9" w:rsidRPr="001F4C4C" w:rsidRDefault="00023A82" w:rsidP="00420C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ด่านศุลกากรสะเดา -</w:t>
      </w:r>
      <w:proofErr w:type="spellStart"/>
      <w:r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บูกิต</w:t>
      </w:r>
      <w:proofErr w:type="spellEnd"/>
      <w:r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กา</w:t>
      </w:r>
      <w:proofErr w:type="spellStart"/>
      <w:r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ยูฮิตัม</w:t>
      </w:r>
      <w:proofErr w:type="spellEnd"/>
      <w:r w:rsidRPr="001F4C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เปิดทดลองขยายเวลาทำการ</w:t>
      </w:r>
      <w:r w:rsidR="001642A6"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เป็น 24 ชั่วโมง</w:t>
      </w:r>
    </w:p>
    <w:bookmarkEnd w:id="0"/>
    <w:p w:rsidR="001642A6" w:rsidRPr="001F4C4C" w:rsidRDefault="00841B7E" w:rsidP="00420C0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เพื่อ</w:t>
      </w:r>
      <w:r w:rsidR="001642A6" w:rsidRPr="001F4C4C">
        <w:rPr>
          <w:rFonts w:ascii="TH SarabunIT๙" w:hAnsi="TH SarabunIT๙" w:cs="TH SarabunIT๙"/>
          <w:b/>
          <w:bCs/>
          <w:sz w:val="36"/>
          <w:szCs w:val="36"/>
          <w:cs/>
        </w:rPr>
        <w:t>ช่วยอำนวยความสะดวกทางการค้า ย่นระยะเวลาในการขนส่ง</w:t>
      </w:r>
    </w:p>
    <w:p w:rsidR="008F28C9" w:rsidRPr="001F4C4C" w:rsidRDefault="00B401CC" w:rsidP="00C44B97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1F4C4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B401CC" w:rsidRPr="001F4C4C" w:rsidRDefault="001F4C4C" w:rsidP="00C44B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1642A6" w:rsidRPr="001F4C4C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จีนะ</w:t>
      </w:r>
      <w:proofErr w:type="spellStart"/>
      <w:r w:rsidR="001642A6" w:rsidRPr="001F4C4C">
        <w:rPr>
          <w:rFonts w:ascii="TH SarabunIT๙" w:hAnsi="TH SarabunIT๙" w:cs="TH SarabunIT๙"/>
          <w:sz w:val="32"/>
          <w:szCs w:val="32"/>
          <w:cs/>
        </w:rPr>
        <w:t>วิจารณะ</w:t>
      </w:r>
      <w:proofErr w:type="spellEnd"/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อธิบดีกรมศุลกากร เปิดเผยว่า </w:t>
      </w:r>
      <w:r w:rsidR="00420C01" w:rsidRPr="001F4C4C">
        <w:rPr>
          <w:rFonts w:ascii="TH SarabunIT๙" w:hAnsi="TH SarabunIT๙" w:cs="TH SarabunIT๙"/>
          <w:sz w:val="32"/>
          <w:szCs w:val="32"/>
          <w:cs/>
        </w:rPr>
        <w:t>กรมศุลกากรได้มอบหมายให้นายชูชัย อุดม</w:t>
      </w:r>
      <w:proofErr w:type="spellStart"/>
      <w:r w:rsidR="00420C01" w:rsidRPr="001F4C4C">
        <w:rPr>
          <w:rFonts w:ascii="TH SarabunIT๙" w:hAnsi="TH SarabunIT๙" w:cs="TH SarabunIT๙"/>
          <w:sz w:val="32"/>
          <w:szCs w:val="32"/>
          <w:cs/>
        </w:rPr>
        <w:t>โภชน์</w:t>
      </w:r>
      <w:proofErr w:type="spellEnd"/>
      <w:r w:rsidR="00420C01" w:rsidRPr="001F4C4C">
        <w:rPr>
          <w:rFonts w:ascii="TH SarabunIT๙" w:hAnsi="TH SarabunIT๙" w:cs="TH SarabunIT๙"/>
          <w:sz w:val="32"/>
          <w:szCs w:val="32"/>
          <w:cs/>
        </w:rPr>
        <w:t xml:space="preserve"> ที่ปรึกษาด้านพัฒนาระบบสิทธิประโยชน์ทางศุลกากร นายประโยชน์ พูนน้อย ผู้อำนวยการสำนักงานศุลกากรภาคที่ 4 และนาย</w:t>
      </w:r>
      <w:proofErr w:type="spellStart"/>
      <w:r w:rsidR="00420C01" w:rsidRPr="001F4C4C">
        <w:rPr>
          <w:rFonts w:ascii="TH SarabunIT๙" w:hAnsi="TH SarabunIT๙" w:cs="TH SarabunIT๙"/>
          <w:sz w:val="32"/>
          <w:szCs w:val="32"/>
          <w:cs/>
        </w:rPr>
        <w:t>ศิริพงษ์</w:t>
      </w:r>
      <w:proofErr w:type="spellEnd"/>
      <w:r w:rsidR="00420C01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20C01" w:rsidRPr="001F4C4C">
        <w:rPr>
          <w:rFonts w:ascii="TH SarabunIT๙" w:hAnsi="TH SarabunIT๙" w:cs="TH SarabunIT๙"/>
          <w:sz w:val="32"/>
          <w:szCs w:val="32"/>
          <w:cs/>
        </w:rPr>
        <w:t>วุฑฒินันท์</w:t>
      </w:r>
      <w:proofErr w:type="spellEnd"/>
      <w:r w:rsidR="00420C01" w:rsidRPr="001F4C4C">
        <w:rPr>
          <w:rFonts w:ascii="TH SarabunIT๙" w:hAnsi="TH SarabunIT๙" w:cs="TH SarabunIT๙"/>
          <w:sz w:val="32"/>
          <w:szCs w:val="32"/>
          <w:cs/>
        </w:rPr>
        <w:t xml:space="preserve"> นายด่านศุลกากรสะเดา </w:t>
      </w:r>
      <w:r w:rsidR="00CD06EC" w:rsidRPr="001F4C4C">
        <w:rPr>
          <w:rFonts w:ascii="TH SarabunIT๙" w:hAnsi="TH SarabunIT๙" w:cs="TH SarabunIT๙"/>
          <w:sz w:val="32"/>
          <w:szCs w:val="32"/>
          <w:cs/>
        </w:rPr>
        <w:t>ร่วมกับหน่วยงานที่เกี่ยวข้อง เพื่อ</w:t>
      </w:r>
      <w:proofErr w:type="spellStart"/>
      <w:r w:rsidR="00CD06EC" w:rsidRPr="001F4C4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D06EC" w:rsidRPr="001F4C4C">
        <w:rPr>
          <w:rFonts w:ascii="TH SarabunIT๙" w:hAnsi="TH SarabunIT๙" w:cs="TH SarabunIT๙"/>
          <w:sz w:val="32"/>
          <w:szCs w:val="32"/>
          <w:cs/>
        </w:rPr>
        <w:t>การในการ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>ทดลองเปิด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ด่านศุลกากรสะเดา -</w:t>
      </w:r>
      <w:proofErr w:type="spellStart"/>
      <w:r w:rsidR="00AF2A19" w:rsidRPr="001F4C4C">
        <w:rPr>
          <w:rFonts w:ascii="TH SarabunIT๙" w:hAnsi="TH SarabunIT๙" w:cs="TH SarabunIT๙"/>
          <w:sz w:val="32"/>
          <w:szCs w:val="32"/>
          <w:cs/>
        </w:rPr>
        <w:t>บูกิต</w:t>
      </w:r>
      <w:proofErr w:type="spellEnd"/>
      <w:r w:rsidR="00AF2A19" w:rsidRPr="001F4C4C">
        <w:rPr>
          <w:rFonts w:ascii="TH SarabunIT๙" w:hAnsi="TH SarabunIT๙" w:cs="TH SarabunIT๙"/>
          <w:sz w:val="32"/>
          <w:szCs w:val="32"/>
          <w:cs/>
        </w:rPr>
        <w:t>กา</w:t>
      </w:r>
      <w:proofErr w:type="spellStart"/>
      <w:r w:rsidR="00AF2A19" w:rsidRPr="001F4C4C">
        <w:rPr>
          <w:rFonts w:ascii="TH SarabunIT๙" w:hAnsi="TH SarabunIT๙" w:cs="TH SarabunIT๙"/>
          <w:sz w:val="32"/>
          <w:szCs w:val="32"/>
          <w:cs/>
        </w:rPr>
        <w:t>ยูฮิตัม</w:t>
      </w:r>
      <w:proofErr w:type="spellEnd"/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>ให้ทำการ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ตลอด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24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จากเดิมเปิดเวลา 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 xml:space="preserve">05.00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น. และปิดเวลา 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>23.00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น. (เวลาท้องถิ่นไทย) </w:t>
      </w:r>
      <w:r w:rsidR="00CD06EC" w:rsidRPr="001F4C4C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>การขยาย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เวลา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ทำการเป็น 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>24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ชั่วโมงจะมีระยะเวลาทดลอง 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เดือน ตั้งแต่วันที่ 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>17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>มิถุนายน -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>16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>2562</w:t>
      </w:r>
      <w:r w:rsidR="001642A6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>และจะครอบคลุมเฉพาะการขนส่งสินค้าและพัสดุภัณฑ์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>และประเภทรถบรรทุกขนาดใหญ่และรถพ่วง</w:t>
      </w:r>
      <w:r w:rsidR="001642A6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โดยจำกัดจำนวนคนบนรถเพียง </w:t>
      </w:r>
      <w:r w:rsidR="00B13BBC" w:rsidRPr="001F4C4C">
        <w:rPr>
          <w:rFonts w:ascii="TH SarabunIT๙" w:hAnsi="TH SarabunIT๙" w:cs="TH SarabunIT๙"/>
          <w:sz w:val="32"/>
          <w:szCs w:val="32"/>
          <w:cs/>
        </w:rPr>
        <w:t>2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คน คือ คนขับรถและผู้ช่วยคนขับรถ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br/>
      </w:r>
      <w:r w:rsidR="001642A6" w:rsidRPr="001F4C4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ตามมติ ครม. ลงวันที่ </w:t>
      </w:r>
      <w:r w:rsidR="001642A6" w:rsidRPr="001F4C4C">
        <w:rPr>
          <w:rFonts w:ascii="TH SarabunIT๙" w:hAnsi="TH SarabunIT๙" w:cs="TH SarabunIT๙"/>
          <w:spacing w:val="-12"/>
          <w:sz w:val="32"/>
          <w:szCs w:val="32"/>
        </w:rPr>
        <w:t xml:space="preserve">14 </w:t>
      </w:r>
      <w:r w:rsidR="001642A6" w:rsidRPr="001F4C4C">
        <w:rPr>
          <w:rFonts w:ascii="TH SarabunIT๙" w:hAnsi="TH SarabunIT๙" w:cs="TH SarabunIT๙"/>
          <w:spacing w:val="-12"/>
          <w:sz w:val="32"/>
          <w:szCs w:val="32"/>
          <w:cs/>
        </w:rPr>
        <w:t>พฤษภาคม</w:t>
      </w:r>
      <w:r w:rsidR="001642A6" w:rsidRPr="001F4C4C">
        <w:rPr>
          <w:rFonts w:ascii="TH SarabunIT๙" w:hAnsi="TH SarabunIT๙" w:cs="TH SarabunIT๙"/>
          <w:spacing w:val="-12"/>
          <w:sz w:val="32"/>
          <w:szCs w:val="32"/>
        </w:rPr>
        <w:t xml:space="preserve"> 2562 </w:t>
      </w:r>
      <w:r w:rsidR="001642A6" w:rsidRPr="001F4C4C">
        <w:rPr>
          <w:rFonts w:ascii="TH SarabunIT๙" w:hAnsi="TH SarabunIT๙" w:cs="TH SarabunIT๙"/>
          <w:spacing w:val="-12"/>
          <w:sz w:val="32"/>
          <w:szCs w:val="32"/>
          <w:cs/>
        </w:rPr>
        <w:t>และประกาศกระทรวงมหาดไทย เรื่อง การขยายเวลาทำการจุดผ่านแดนถาวรสะเดา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อำเภอสะเดา</w:t>
      </w:r>
      <w:r w:rsidR="001642A6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จังหวัดสงขลา สำหรับกรณีการขนส่งสินค้า เป็นการชั่วคราว ลงวันที่ </w:t>
      </w:r>
      <w:r w:rsidR="001642A6" w:rsidRPr="001F4C4C">
        <w:rPr>
          <w:rFonts w:ascii="TH SarabunIT๙" w:hAnsi="TH SarabunIT๙" w:cs="TH SarabunIT๙"/>
          <w:sz w:val="32"/>
          <w:szCs w:val="32"/>
        </w:rPr>
        <w:t xml:space="preserve">14 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C44B97" w:rsidRPr="001F4C4C">
        <w:rPr>
          <w:rFonts w:ascii="TH SarabunIT๙" w:hAnsi="TH SarabunIT๙" w:cs="TH SarabunIT๙"/>
          <w:sz w:val="32"/>
          <w:szCs w:val="32"/>
        </w:rPr>
        <w:t xml:space="preserve">2562 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br/>
      </w:r>
      <w:r w:rsidR="00C44B97" w:rsidRPr="001F4C4C">
        <w:rPr>
          <w:rFonts w:ascii="TH SarabunIT๙" w:hAnsi="TH SarabunIT๙" w:cs="TH SarabunIT๙"/>
          <w:sz w:val="32"/>
          <w:szCs w:val="32"/>
          <w:cs/>
        </w:rPr>
        <w:t>ซึ่ง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การขยายเวลาทำการของด่า</w:t>
      </w:r>
      <w:r w:rsidR="00C44B97" w:rsidRPr="001F4C4C">
        <w:rPr>
          <w:rFonts w:ascii="TH SarabunIT๙" w:hAnsi="TH SarabunIT๙" w:cs="TH SarabunIT๙"/>
          <w:sz w:val="32"/>
          <w:szCs w:val="32"/>
          <w:cs/>
        </w:rPr>
        <w:t>นศุลกากรสะเดา –</w:t>
      </w:r>
      <w:proofErr w:type="spellStart"/>
      <w:r w:rsidR="00C44B97" w:rsidRPr="001F4C4C">
        <w:rPr>
          <w:rFonts w:ascii="TH SarabunIT๙" w:hAnsi="TH SarabunIT๙" w:cs="TH SarabunIT๙"/>
          <w:sz w:val="32"/>
          <w:szCs w:val="32"/>
          <w:cs/>
        </w:rPr>
        <w:t>บูกิต</w:t>
      </w:r>
      <w:proofErr w:type="spellEnd"/>
      <w:r w:rsidR="00C44B97" w:rsidRPr="001F4C4C">
        <w:rPr>
          <w:rFonts w:ascii="TH SarabunIT๙" w:hAnsi="TH SarabunIT๙" w:cs="TH SarabunIT๙"/>
          <w:sz w:val="32"/>
          <w:szCs w:val="32"/>
          <w:cs/>
        </w:rPr>
        <w:t>กา</w:t>
      </w:r>
      <w:proofErr w:type="spellStart"/>
      <w:r w:rsidR="00C44B97" w:rsidRPr="001F4C4C">
        <w:rPr>
          <w:rFonts w:ascii="TH SarabunIT๙" w:hAnsi="TH SarabunIT๙" w:cs="TH SarabunIT๙"/>
          <w:sz w:val="32"/>
          <w:szCs w:val="32"/>
          <w:cs/>
        </w:rPr>
        <w:t>ยูฮิตัม</w:t>
      </w:r>
      <w:proofErr w:type="spellEnd"/>
      <w:r w:rsidR="00C44B97" w:rsidRPr="001F4C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จะส่งผลให้ปริมาณการค้าและการขนส่งสินค้า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br/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 xml:space="preserve">ข้ามพรมแดนขยายตัว เนื่องจากผู้ประกอบการสามารถขนส่งสินค้าข้ามพรมแดนได้ตลอด </w:t>
      </w:r>
      <w:r w:rsidRPr="001F4C4C">
        <w:rPr>
          <w:rFonts w:ascii="TH SarabunIT๙" w:hAnsi="TH SarabunIT๙" w:cs="TH SarabunIT๙"/>
          <w:sz w:val="32"/>
          <w:szCs w:val="32"/>
          <w:cs/>
        </w:rPr>
        <w:t>24</w:t>
      </w:r>
      <w:r w:rsidR="008F28C9" w:rsidRPr="001F4C4C">
        <w:rPr>
          <w:rFonts w:ascii="TH SarabunIT๙" w:hAnsi="TH SarabunIT๙" w:cs="TH SarabunIT๙"/>
          <w:sz w:val="32"/>
          <w:szCs w:val="32"/>
          <w:cs/>
        </w:rPr>
        <w:t>ชั่วโมงและ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ทำให้ผู้ประกอบการสามารถส่งสินค้าไปยังปลายทางได้เร็วขึ้น โดยเฉพาะสินค้าเกษตรที่เน่าเสีย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t>ง่าย นอกจากนี้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 xml:space="preserve"> สินค้าที่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br/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ขนส่งผ่านด่านสะเดาไม่เพียงแต่เป็นสินค้าที่ส่งไปยังมาเลเซีย แต่ส่วนใหญ่ถูกส่งไปยังท่าเรือ</w:t>
      </w:r>
      <w:proofErr w:type="spellStart"/>
      <w:r w:rsidR="00B401CC" w:rsidRPr="001F4C4C">
        <w:rPr>
          <w:rFonts w:ascii="TH SarabunIT๙" w:hAnsi="TH SarabunIT๙" w:cs="TH SarabunIT๙"/>
          <w:sz w:val="32"/>
          <w:szCs w:val="32"/>
          <w:cs/>
        </w:rPr>
        <w:t>ปีนัง</w:t>
      </w:r>
      <w:proofErr w:type="spellEnd"/>
      <w:r w:rsidR="008F28C9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เพื่อส่งต่อไปยังประเทศที่สามทั้งในและนอกภูมิภาค การย่นระยะเวลาในการขนส่งย่อมช่วยลด</w:t>
      </w:r>
      <w:r w:rsidR="00B401CC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ต้นทุนของผู้ประกอบการ ทั้งยังสร้างความน่าเชื่อถือให้แก่ผู้ประกอบการและความเชื่อมั่นแก่นักลงทุนต่างชาติด้วย</w:t>
      </w:r>
      <w:r w:rsidR="00B401CC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สำหรับประชาชนในพื้นที่ก็สามารถขยายช่วงเวลาในการประกอบธุรกิจหรือประเภทกิจการ</w:t>
      </w:r>
      <w:r w:rsidR="00B401CC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 xml:space="preserve">ออกไปให้ครอบคลุมในหลาย ๆ ด้าน อาทิ 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br/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การบริการ การซ่อมบำรุงยานยนต์ทำให้เกิดการจ้างงานในพื้นที่</w:t>
      </w:r>
      <w:r w:rsidR="00B401CC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และมีรายได้หมุนเวียนในท้องถิ่น นอกจากนี้หาก</w:t>
      </w:r>
      <w:r w:rsidR="00B401CC" w:rsidRPr="001F4C4C">
        <w:rPr>
          <w:rFonts w:ascii="TH SarabunIT๙" w:hAnsi="TH SarabunIT๙" w:cs="TH SarabunIT๙"/>
          <w:spacing w:val="-6"/>
          <w:sz w:val="32"/>
          <w:szCs w:val="32"/>
          <w:cs/>
        </w:rPr>
        <w:t>มองเศรษฐกิจภาพรวม เศรษฐกิจภาคใต้ของไทยจะได้รับ</w:t>
      </w:r>
      <w:r w:rsidR="00B401CC" w:rsidRPr="001F4C4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401CC" w:rsidRPr="001F4C4C">
        <w:rPr>
          <w:rFonts w:ascii="TH SarabunIT๙" w:hAnsi="TH SarabunIT๙" w:cs="TH SarabunIT๙"/>
          <w:spacing w:val="-6"/>
          <w:sz w:val="32"/>
          <w:szCs w:val="32"/>
          <w:cs/>
        </w:rPr>
        <w:t>การทดลองขยายเวล</w:t>
      </w:r>
      <w:r w:rsidR="00C44B97" w:rsidRPr="001F4C4C">
        <w:rPr>
          <w:rFonts w:ascii="TH SarabunIT๙" w:hAnsi="TH SarabunIT๙" w:cs="TH SarabunIT๙"/>
          <w:spacing w:val="-6"/>
          <w:sz w:val="32"/>
          <w:szCs w:val="32"/>
          <w:cs/>
        </w:rPr>
        <w:t>า</w:t>
      </w:r>
      <w:r w:rsidR="00B401CC" w:rsidRPr="001F4C4C">
        <w:rPr>
          <w:rFonts w:ascii="TH SarabunIT๙" w:hAnsi="TH SarabunIT๙" w:cs="TH SarabunIT๙"/>
          <w:spacing w:val="-6"/>
          <w:sz w:val="32"/>
          <w:szCs w:val="32"/>
          <w:cs/>
        </w:rPr>
        <w:t>ทำการของด่านศุลกากรสะเดา -</w:t>
      </w:r>
      <w:proofErr w:type="spellStart"/>
      <w:r w:rsidR="00B401CC" w:rsidRPr="001F4C4C">
        <w:rPr>
          <w:rFonts w:ascii="TH SarabunIT๙" w:hAnsi="TH SarabunIT๙" w:cs="TH SarabunIT๙"/>
          <w:spacing w:val="-6"/>
          <w:sz w:val="32"/>
          <w:szCs w:val="32"/>
          <w:cs/>
        </w:rPr>
        <w:t>บูกิต</w:t>
      </w:r>
      <w:proofErr w:type="spellEnd"/>
      <w:r w:rsidR="00B401CC" w:rsidRPr="001F4C4C">
        <w:rPr>
          <w:rFonts w:ascii="TH SarabunIT๙" w:hAnsi="TH SarabunIT๙" w:cs="TH SarabunIT๙"/>
          <w:spacing w:val="-6"/>
          <w:sz w:val="32"/>
          <w:szCs w:val="32"/>
          <w:cs/>
        </w:rPr>
        <w:t>กา</w:t>
      </w:r>
      <w:proofErr w:type="spellStart"/>
      <w:r w:rsidR="00B401CC" w:rsidRPr="001F4C4C">
        <w:rPr>
          <w:rFonts w:ascii="TH SarabunIT๙" w:hAnsi="TH SarabunIT๙" w:cs="TH SarabunIT๙"/>
          <w:spacing w:val="-6"/>
          <w:sz w:val="32"/>
          <w:szCs w:val="32"/>
          <w:cs/>
        </w:rPr>
        <w:t>ยูฮิตัม</w:t>
      </w:r>
      <w:proofErr w:type="spellEnd"/>
      <w:r w:rsidR="00B401CC" w:rsidRPr="001F4C4C">
        <w:rPr>
          <w:rFonts w:ascii="TH SarabunIT๙" w:hAnsi="TH SarabunIT๙" w:cs="TH SarabunIT๙"/>
          <w:sz w:val="32"/>
          <w:szCs w:val="32"/>
          <w:cs/>
        </w:rPr>
        <w:t>เป็น ๒๔ ชั่วโมง</w:t>
      </w:r>
      <w:r w:rsidR="00B401CC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t>เนื่องจากสามารถส่งออกสินค้า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ไปยังมาเลเซียและสิงคโปร์</w:t>
      </w:r>
      <w:r w:rsidR="00C44B97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t>รวมทั้งสินค้าประเทศที่สาม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ได้ตลอดเวลา โดยไม่ต้องประสบปัญหาการจราจรคับคั่งเช่นในปัจจุบัน</w:t>
      </w:r>
      <w:r w:rsidR="00B401CC" w:rsidRPr="001F4C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01CC" w:rsidRPr="001F4C4C" w:rsidRDefault="00C44B97" w:rsidP="00B401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4C4C">
        <w:rPr>
          <w:rFonts w:ascii="TH SarabunIT๙" w:hAnsi="TH SarabunIT๙" w:cs="TH SarabunIT๙"/>
          <w:sz w:val="32"/>
          <w:szCs w:val="32"/>
          <w:cs/>
        </w:rPr>
        <w:t xml:space="preserve">        นอกจากนี้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4C4C">
        <w:rPr>
          <w:rFonts w:ascii="TH SarabunIT๙" w:hAnsi="TH SarabunIT๙" w:cs="TH SarabunIT๙"/>
          <w:sz w:val="32"/>
          <w:szCs w:val="32"/>
          <w:cs/>
        </w:rPr>
        <w:t xml:space="preserve">การเปิดด่านศุลกากรสะเดาฯ ตลอด 24 ชั่วโมง เป็นผลสัมฤทธิ์อย่างเป็นรูปธรรมจากการเยือนไทยอย่างเป็นทางการของนายกรัฐมนตรีมาเลเซียเมื่อวันที่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>24-25</w:t>
      </w:r>
      <w:r w:rsidRPr="001F4C4C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>2561</w:t>
      </w:r>
      <w:r w:rsidRPr="001F4C4C">
        <w:rPr>
          <w:rFonts w:ascii="TH SarabunIT๙" w:hAnsi="TH SarabunIT๙" w:cs="TH SarabunIT๙"/>
          <w:sz w:val="32"/>
          <w:szCs w:val="32"/>
          <w:cs/>
        </w:rPr>
        <w:t xml:space="preserve"> และสะท้อนถึงความร่วมมืออย่างจริงจังเพื่อพัฒนาเศรษฐกิจและยกระดับชีวิตความเป็นอยู่ของประชาชนในพื้นที่ชายแดน</w:t>
      </w:r>
      <w:r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Pr="001F4C4C">
        <w:rPr>
          <w:rFonts w:ascii="TH SarabunIT๙" w:hAnsi="TH SarabunIT๙" w:cs="TH SarabunIT๙"/>
          <w:sz w:val="32"/>
          <w:szCs w:val="32"/>
          <w:cs/>
        </w:rPr>
        <w:t>ภาคใต้ของไทยและรัฐทางภาคเหนือของมาเลเซีย เพื่อให้เกิดความเจริญ ความสงบสุขและเสริมสร้างความมั่นคงในจังหวัดชายแดนภาคใต้ของไทยด้วย</w:t>
      </w:r>
      <w:r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Pr="001F4C4C">
        <w:rPr>
          <w:rFonts w:ascii="TH SarabunIT๙" w:hAnsi="TH SarabunIT๙" w:cs="TH SarabunIT๙"/>
          <w:sz w:val="32"/>
          <w:szCs w:val="32"/>
          <w:cs/>
        </w:rPr>
        <w:t>ยังถือเ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ป็นครั้งแรกในความร่วมมือระหว่างไทยกับประเทศเพื่อนบ้านในการอำนวยความสะดวกแก่การขนส่งข้ามพรมแดน แสดงให้เห็นถึงการพัฒนาความสัมพันธ์ระหว่างไทยกับมาเลเซีย โดยจะกลายเป็นต้นแบบในการ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t>พัฒนาความเชื่อมโยง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การค้าและการลงทุนกับประเทศเพื่อนบ้านอื่น ๆ ต่อไป</w:t>
      </w:r>
      <w:r w:rsidR="00B401CC" w:rsidRPr="001F4C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2A6" w:rsidRPr="001F4C4C" w:rsidRDefault="008F28C9" w:rsidP="008F28C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F4C4C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AF2A19" w:rsidRPr="001F4C4C" w:rsidRDefault="00C44B97" w:rsidP="001642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4C4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สำหรับด่านด่านศุลกากรสะเดา -</w:t>
      </w:r>
      <w:proofErr w:type="spellStart"/>
      <w:r w:rsidR="00B401CC" w:rsidRPr="001F4C4C">
        <w:rPr>
          <w:rFonts w:ascii="TH SarabunIT๙" w:hAnsi="TH SarabunIT๙" w:cs="TH SarabunIT๙"/>
          <w:sz w:val="32"/>
          <w:szCs w:val="32"/>
          <w:cs/>
        </w:rPr>
        <w:t>บูกิต</w:t>
      </w:r>
      <w:proofErr w:type="spellEnd"/>
      <w:r w:rsidR="00B401CC" w:rsidRPr="001F4C4C">
        <w:rPr>
          <w:rFonts w:ascii="TH SarabunIT๙" w:hAnsi="TH SarabunIT๙" w:cs="TH SarabunIT๙"/>
          <w:sz w:val="32"/>
          <w:szCs w:val="32"/>
          <w:cs/>
        </w:rPr>
        <w:t>กา</w:t>
      </w:r>
      <w:proofErr w:type="spellStart"/>
      <w:r w:rsidR="00B401CC" w:rsidRPr="001F4C4C">
        <w:rPr>
          <w:rFonts w:ascii="TH SarabunIT๙" w:hAnsi="TH SarabunIT๙" w:cs="TH SarabunIT๙"/>
          <w:sz w:val="32"/>
          <w:szCs w:val="32"/>
          <w:cs/>
        </w:rPr>
        <w:t>ยูฮิตัม</w:t>
      </w:r>
      <w:proofErr w:type="spellEnd"/>
      <w:r w:rsidR="00B401CC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เป็นหนึ่งใน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 xml:space="preserve">10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ด่านศุลกากรชายแดนไทย –มาเลเซียที่สำคัญ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="008A0246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>2561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การค้าชายแดนไทย -มาเลเซียมีมูลค่า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>571,927.54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ล้านบาท คิดเป็นร้อยละ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 xml:space="preserve"> 50.85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มูลค่าการค้าชายแดนระหว่างไทยกับประเทศเพื่อนบ้าน (มาเลเซีย </w:t>
      </w:r>
      <w:proofErr w:type="spellStart"/>
      <w:r w:rsidR="00AF2A19" w:rsidRPr="001F4C4C">
        <w:rPr>
          <w:rFonts w:ascii="TH SarabunIT๙" w:hAnsi="TH SarabunIT๙" w:cs="TH SarabunIT๙"/>
          <w:sz w:val="32"/>
          <w:szCs w:val="32"/>
          <w:cs/>
        </w:rPr>
        <w:t>เมียน</w:t>
      </w:r>
      <w:proofErr w:type="spellEnd"/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มา </w:t>
      </w:r>
      <w:proofErr w:type="spellStart"/>
      <w:r w:rsidR="00AF2A19" w:rsidRPr="001F4C4C">
        <w:rPr>
          <w:rFonts w:ascii="TH SarabunIT๙" w:hAnsi="TH SarabunIT๙" w:cs="TH SarabunIT๙"/>
          <w:sz w:val="32"/>
          <w:szCs w:val="32"/>
          <w:cs/>
        </w:rPr>
        <w:t>สปป</w:t>
      </w:r>
      <w:proofErr w:type="spellEnd"/>
      <w:r w:rsidR="00AF2A19" w:rsidRPr="001F4C4C">
        <w:rPr>
          <w:rFonts w:ascii="TH SarabunIT๙" w:hAnsi="TH SarabunIT๙" w:cs="TH SarabunIT๙"/>
          <w:sz w:val="32"/>
          <w:szCs w:val="32"/>
          <w:cs/>
        </w:rPr>
        <w:t>.ลาว และกัมพูชา) โดยด่านศุลกากรสะเดาเป็นด่านที่มีมูลค่าการค้าสูงที่สุดในบรรดาด่านศุลกากรชายแดนไทย - มาเลเซียทั้งหมด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ในปี</w:t>
      </w:r>
      <w:r w:rsidR="001642A6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>2561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มีมูลค่าการค้าทั้งสิ้น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 xml:space="preserve"> 376.892.26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ล้านบาท (ส่งออก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>172,317.30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ล้านบาท และนำเข้า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1F4C4C" w:rsidRPr="001F4C4C">
        <w:rPr>
          <w:rFonts w:ascii="TH SarabunIT๙" w:hAnsi="TH SarabunIT๙" w:cs="TH SarabunIT๙"/>
          <w:sz w:val="32"/>
          <w:szCs w:val="32"/>
        </w:rPr>
        <w:t>204,574.97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ล้านบาท) หรือคิดเป็นร้อยละ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 xml:space="preserve"> 65.89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ของมูลค่าการค้าชายแดนไทย -มาเลเซีย และร้อยละ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1F4C4C" w:rsidRPr="001F4C4C">
        <w:rPr>
          <w:rFonts w:ascii="TH SarabunIT๙" w:hAnsi="TH SarabunIT๙" w:cs="TH SarabunIT๙"/>
          <w:sz w:val="32"/>
          <w:szCs w:val="32"/>
          <w:cs/>
        </w:rPr>
        <w:t>33.51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 ของมูลค่าการค้าชายแดนของไทยกับประเทศเพื่อนบ้าน จำนวนรถบรรทุกสินค้าเข้า-ออก 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456,770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 xml:space="preserve">คัน จำนวนรถยนต์ส่วนบุคคลและรถโดยสารเข้า-ออก 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475,732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คัน และจำนวนนักท่องเที่ยวเข้า-ออก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5,064,564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คน สินค้าส่งออกที่สำคัญของไทยที่ผ่านด่านสะเดา ได้แก่ ยางธรรมชาติ</w:t>
      </w:r>
      <w:r w:rsidR="00841B7E" w:rsidRPr="001F4C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เครื่องประมวลผลข้อมูล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ส่วนประกอบเครื่องจักร เครื่องสันดาปภายใน และสินค้านำเข้าที่สำคัญ ได้แก่ เครื่องประมวลผลข้อมูล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อุปกรณ์เกี่ยวกับการบันทึกเสียง ส่วนประกอบเครื่องจักร เครื่องยนต์สันดาป</w:t>
      </w:r>
    </w:p>
    <w:p w:rsidR="009530C6" w:rsidRPr="001F4C4C" w:rsidRDefault="008F28C9" w:rsidP="001642A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4C4C">
        <w:rPr>
          <w:rFonts w:ascii="TH SarabunIT๙" w:eastAsia="Times New Roman" w:hAnsi="TH SarabunIT๙" w:cs="TH SarabunIT๙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865E0C" wp14:editId="77D2920D">
            <wp:simplePos x="0" y="0"/>
            <wp:positionH relativeFrom="margin">
              <wp:posOffset>-57150</wp:posOffset>
            </wp:positionH>
            <wp:positionV relativeFrom="paragraph">
              <wp:posOffset>3837330</wp:posOffset>
            </wp:positionV>
            <wp:extent cx="5876925" cy="1428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B97" w:rsidRPr="001F4C4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ทั้งนี้การดำเนินการดังกล่าว จะอยู่ภายใต้การติดตามและประเมินผลของ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สภาความมั่นคงแห่งชาติ</w:t>
      </w:r>
      <w:r w:rsidR="00B401CC" w:rsidRPr="001F4C4C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แต่งตั้งคณะทำงาน ประกอบด้วยหน่วยงานที่เกี่ยวข้อง ได้แก่ สำนักงานยุทธศาสตร์ความมั่นคง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กิจการชายแดนและประเทศรอบบ้าน สำนักงานสภาความมั่นคงแห่งชาติ สำนักงานสภาพัฒนาการเศรษฐกิจและสังคมแห่งชาติ กรมศุลกากร กรมวิชาการเกษตร สำนักงานตรวจคนเข้าเมือง สำนักงานพาณิชย์จังหวัดสงขลา สำนักงานขนส่งจังหวัดสงขลา สำนักงานประสานงานชายแดนไทย – มาเลเซีย กรมเอเชียตะวันออก</w:t>
      </w:r>
      <w:r w:rsidR="00AF2A19" w:rsidRPr="001F4C4C">
        <w:rPr>
          <w:rFonts w:ascii="TH SarabunIT๙" w:hAnsi="TH SarabunIT๙" w:cs="TH SarabunIT๙"/>
          <w:sz w:val="32"/>
          <w:szCs w:val="32"/>
        </w:rPr>
        <w:t xml:space="preserve"> </w:t>
      </w:r>
      <w:r w:rsidR="00AF2A19" w:rsidRPr="001F4C4C">
        <w:rPr>
          <w:rFonts w:ascii="TH SarabunIT๙" w:hAnsi="TH SarabunIT๙" w:cs="TH SarabunIT๙"/>
          <w:sz w:val="32"/>
          <w:szCs w:val="32"/>
          <w:cs/>
        </w:rPr>
        <w:t>กระทรวงการต่างประเทศ และสำนักงานจังหวัดสงขลา</w:t>
      </w:r>
    </w:p>
    <w:sectPr w:rsidR="009530C6" w:rsidRPr="001F4C4C" w:rsidSect="00CD06EC">
      <w:headerReference w:type="default" r:id="rId8"/>
      <w:footerReference w:type="default" r:id="rId9"/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BD" w:rsidRDefault="009E33BD" w:rsidP="008F28C9">
      <w:pPr>
        <w:spacing w:after="0" w:line="240" w:lineRule="auto"/>
      </w:pPr>
      <w:r>
        <w:separator/>
      </w:r>
    </w:p>
  </w:endnote>
  <w:endnote w:type="continuationSeparator" w:id="0">
    <w:p w:rsidR="009E33BD" w:rsidRDefault="009E33BD" w:rsidP="008F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C9" w:rsidRDefault="008F28C9">
    <w:pPr>
      <w:pStyle w:val="Footer"/>
    </w:pPr>
    <w:r w:rsidRPr="008831FB"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 wp14:anchorId="2DF4459D" wp14:editId="0F1F60F2">
          <wp:simplePos x="0" y="0"/>
          <wp:positionH relativeFrom="page">
            <wp:posOffset>-48895</wp:posOffset>
          </wp:positionH>
          <wp:positionV relativeFrom="paragraph">
            <wp:posOffset>25480</wp:posOffset>
          </wp:positionV>
          <wp:extent cx="7733841" cy="353760"/>
          <wp:effectExtent l="0" t="0" r="635" b="8255"/>
          <wp:wrapNone/>
          <wp:docPr id="10" name="Picture 10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733841" cy="35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BD" w:rsidRDefault="009E33BD" w:rsidP="008F28C9">
      <w:pPr>
        <w:spacing w:after="0" w:line="240" w:lineRule="auto"/>
      </w:pPr>
      <w:r>
        <w:separator/>
      </w:r>
    </w:p>
  </w:footnote>
  <w:footnote w:type="continuationSeparator" w:id="0">
    <w:p w:rsidR="009E33BD" w:rsidRDefault="009E33BD" w:rsidP="008F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C9" w:rsidRDefault="008F28C9">
    <w:pPr>
      <w:pStyle w:val="Header"/>
    </w:pPr>
    <w:r w:rsidRPr="00FB2B51">
      <w:rPr>
        <w:noProof/>
        <w:sz w:val="16"/>
        <w:szCs w:val="16"/>
        <w:cs/>
      </w:rPr>
      <w:drawing>
        <wp:anchor distT="0" distB="0" distL="114300" distR="114300" simplePos="0" relativeHeight="251659264" behindDoc="0" locked="0" layoutInCell="1" allowOverlap="1" wp14:anchorId="5A0CFB8A" wp14:editId="3F1AD565">
          <wp:simplePos x="0" y="0"/>
          <wp:positionH relativeFrom="margin">
            <wp:posOffset>-928800</wp:posOffset>
          </wp:positionH>
          <wp:positionV relativeFrom="paragraph">
            <wp:posOffset>-583065</wp:posOffset>
          </wp:positionV>
          <wp:extent cx="7641580" cy="1552575"/>
          <wp:effectExtent l="0" t="0" r="0" b="0"/>
          <wp:wrapThrough wrapText="bothSides">
            <wp:wrapPolygon edited="0">
              <wp:start x="0" y="0"/>
              <wp:lineTo x="0" y="21202"/>
              <wp:lineTo x="21541" y="21202"/>
              <wp:lineTo x="21541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8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19"/>
    <w:rsid w:val="00023A82"/>
    <w:rsid w:val="001642A6"/>
    <w:rsid w:val="001F4C4C"/>
    <w:rsid w:val="0031708A"/>
    <w:rsid w:val="00420C01"/>
    <w:rsid w:val="0044629D"/>
    <w:rsid w:val="007C05A1"/>
    <w:rsid w:val="007D6286"/>
    <w:rsid w:val="00841B7E"/>
    <w:rsid w:val="008A0246"/>
    <w:rsid w:val="008F28C9"/>
    <w:rsid w:val="009530C6"/>
    <w:rsid w:val="009E33BD"/>
    <w:rsid w:val="009E49B1"/>
    <w:rsid w:val="00AF2A19"/>
    <w:rsid w:val="00B13BBC"/>
    <w:rsid w:val="00B401CC"/>
    <w:rsid w:val="00C44B97"/>
    <w:rsid w:val="00C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C9"/>
  </w:style>
  <w:style w:type="paragraph" w:styleId="Footer">
    <w:name w:val="footer"/>
    <w:basedOn w:val="Normal"/>
    <w:link w:val="FooterChar"/>
    <w:uiPriority w:val="99"/>
    <w:unhideWhenUsed/>
    <w:rsid w:val="008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C9"/>
  </w:style>
  <w:style w:type="paragraph" w:styleId="BalloonText">
    <w:name w:val="Balloon Text"/>
    <w:basedOn w:val="Normal"/>
    <w:link w:val="BalloonTextChar"/>
    <w:uiPriority w:val="99"/>
    <w:semiHidden/>
    <w:unhideWhenUsed/>
    <w:rsid w:val="00420C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01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C9"/>
  </w:style>
  <w:style w:type="paragraph" w:styleId="Footer">
    <w:name w:val="footer"/>
    <w:basedOn w:val="Normal"/>
    <w:link w:val="FooterChar"/>
    <w:uiPriority w:val="99"/>
    <w:unhideWhenUsed/>
    <w:rsid w:val="008F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C9"/>
  </w:style>
  <w:style w:type="paragraph" w:styleId="BalloonText">
    <w:name w:val="Balloon Text"/>
    <w:basedOn w:val="Normal"/>
    <w:link w:val="BalloonTextChar"/>
    <w:uiPriority w:val="99"/>
    <w:semiHidden/>
    <w:unhideWhenUsed/>
    <w:rsid w:val="00420C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0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sornpawunbhas boonchird</dc:creator>
  <cp:lastModifiedBy>Administrator</cp:lastModifiedBy>
  <cp:revision>2</cp:revision>
  <cp:lastPrinted>2019-06-18T02:16:00Z</cp:lastPrinted>
  <dcterms:created xsi:type="dcterms:W3CDTF">2019-06-18T02:16:00Z</dcterms:created>
  <dcterms:modified xsi:type="dcterms:W3CDTF">2019-06-18T02:16:00Z</dcterms:modified>
</cp:coreProperties>
</file>