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CD" w:rsidRDefault="00D36DCD" w:rsidP="004073C4">
      <w:pPr>
        <w:spacing w:after="0" w:line="380" w:lineRule="exact"/>
        <w:ind w:right="-164"/>
        <w:jc w:val="center"/>
        <w:rPr>
          <w:rFonts w:asciiTheme="minorBidi" w:hAnsiTheme="minorBidi"/>
          <w:b/>
          <w:bCs/>
          <w:sz w:val="32"/>
          <w:szCs w:val="32"/>
          <w:u w:val="single"/>
          <w:cs/>
        </w:rPr>
      </w:pPr>
    </w:p>
    <w:p w:rsidR="00656D9A" w:rsidRDefault="008804D4" w:rsidP="004073C4">
      <w:pPr>
        <w:spacing w:after="0" w:line="380" w:lineRule="exact"/>
        <w:ind w:right="-164"/>
        <w:jc w:val="center"/>
        <w:rPr>
          <w:rFonts w:asciiTheme="minorBidi" w:hAnsiTheme="minorBidi"/>
          <w:b/>
          <w:bCs/>
          <w:sz w:val="32"/>
          <w:szCs w:val="32"/>
          <w:u w:val="single"/>
        </w:rPr>
      </w:pPr>
      <w:bookmarkStart w:id="0" w:name="_GoBack"/>
      <w:r w:rsidRPr="003A3C13">
        <w:rPr>
          <w:rFonts w:asciiTheme="minorBidi" w:hAnsiTheme="minorBidi" w:hint="cs"/>
          <w:b/>
          <w:bCs/>
          <w:noProof/>
          <w:sz w:val="30"/>
          <w:szCs w:val="30"/>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-571671</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r w:rsidR="001B09D4">
        <w:rPr>
          <w:rFonts w:asciiTheme="minorBidi" w:hAnsiTheme="minorBidi"/>
          <w:b/>
          <w:bCs/>
          <w:sz w:val="32"/>
          <w:szCs w:val="32"/>
          <w:u w:val="single"/>
        </w:rPr>
        <w:t>EXIM BANK</w:t>
      </w:r>
      <w:r w:rsidR="00656D9A">
        <w:rPr>
          <w:rFonts w:asciiTheme="minorBidi" w:hAnsiTheme="minorBidi"/>
          <w:b/>
          <w:bCs/>
          <w:sz w:val="32"/>
          <w:szCs w:val="32"/>
          <w:u w:val="single"/>
        </w:rPr>
        <w:t xml:space="preserve"> </w:t>
      </w:r>
      <w:r w:rsidR="00656D9A">
        <w:rPr>
          <w:rFonts w:asciiTheme="minorBidi" w:hAnsiTheme="minorBidi" w:hint="cs"/>
          <w:b/>
          <w:bCs/>
          <w:sz w:val="32"/>
          <w:szCs w:val="32"/>
          <w:u w:val="single"/>
          <w:cs/>
        </w:rPr>
        <w:t>พร้อมขยายบริการประกันการส่งออกช่วยผู้ส่งออกไทย</w:t>
      </w:r>
    </w:p>
    <w:p w:rsidR="00656D9A" w:rsidRDefault="00656D9A" w:rsidP="004073C4">
      <w:pPr>
        <w:spacing w:after="0" w:line="360" w:lineRule="exact"/>
        <w:ind w:right="-329"/>
        <w:jc w:val="center"/>
        <w:rPr>
          <w:rFonts w:asciiTheme="minorBidi" w:hAnsiTheme="minorBidi"/>
          <w:b/>
          <w:bCs/>
          <w:sz w:val="32"/>
          <w:szCs w:val="32"/>
          <w:u w:val="single"/>
        </w:rPr>
      </w:pPr>
      <w:r>
        <w:rPr>
          <w:rFonts w:asciiTheme="minorBidi" w:hAnsiTheme="minorBidi" w:hint="cs"/>
          <w:b/>
          <w:bCs/>
          <w:sz w:val="32"/>
          <w:szCs w:val="32"/>
          <w:u w:val="single"/>
          <w:cs/>
        </w:rPr>
        <w:t>ประเมินผู้ซื้อและบุกตลาด ท่ามกลางภัยการค้าโลกยุคใหม่</w:t>
      </w:r>
    </w:p>
    <w:p w:rsidR="00656D9A" w:rsidRDefault="00656D9A" w:rsidP="00F73F96">
      <w:pPr>
        <w:spacing w:after="0" w:line="200" w:lineRule="exact"/>
        <w:ind w:right="-329"/>
        <w:jc w:val="center"/>
        <w:rPr>
          <w:rFonts w:asciiTheme="minorBidi" w:hAnsiTheme="minorBidi"/>
          <w:b/>
          <w:bCs/>
          <w:sz w:val="32"/>
          <w:szCs w:val="32"/>
          <w:u w:val="single"/>
          <w:cs/>
        </w:rPr>
      </w:pPr>
    </w:p>
    <w:p w:rsidR="00DC6228" w:rsidRPr="00D36DCD" w:rsidRDefault="00656D9A" w:rsidP="00F73F96">
      <w:pPr>
        <w:spacing w:after="0" w:line="360" w:lineRule="exact"/>
        <w:ind w:right="-329" w:firstLine="720"/>
        <w:jc w:val="thaiDistribute"/>
        <w:rPr>
          <w:rFonts w:asciiTheme="minorBidi" w:hAnsiTheme="minorBidi"/>
          <w:sz w:val="30"/>
          <w:szCs w:val="30"/>
          <w:cs/>
        </w:rPr>
      </w:pPr>
      <w:r w:rsidRPr="00D36DCD">
        <w:rPr>
          <w:rFonts w:asciiTheme="minorBidi" w:hAnsiTheme="minorBidi" w:hint="cs"/>
          <w:sz w:val="30"/>
          <w:szCs w:val="30"/>
          <w:cs/>
        </w:rPr>
        <w:t>นายพิศิษฐ์ เสรีวิวัฒนา กรรมการผู้จัดการ</w:t>
      </w:r>
      <w:r w:rsidRPr="00D36DCD">
        <w:rPr>
          <w:rFonts w:asciiTheme="minorBidi" w:hAnsiTheme="minorBidi"/>
          <w:sz w:val="30"/>
          <w:szCs w:val="30"/>
        </w:rPr>
        <w:t xml:space="preserve"> </w:t>
      </w:r>
      <w:r w:rsidRPr="00D36DCD">
        <w:rPr>
          <w:rFonts w:asciiTheme="minorBidi" w:hAnsiTheme="minorBidi" w:hint="cs"/>
          <w:sz w:val="30"/>
          <w:szCs w:val="30"/>
          <w:cs/>
        </w:rPr>
        <w:t>ธนาคารเพื่อการส่งออกและนำเข้าแห่งประเทศไทย</w:t>
      </w:r>
      <w:r w:rsidRPr="00D36DCD">
        <w:rPr>
          <w:rFonts w:asciiTheme="minorBidi" w:hAnsiTheme="minorBidi"/>
          <w:sz w:val="30"/>
          <w:szCs w:val="30"/>
        </w:rPr>
        <w:t xml:space="preserve"> (EXIM BANK)</w:t>
      </w:r>
      <w:r w:rsidRPr="00D36DCD">
        <w:rPr>
          <w:rFonts w:asciiTheme="minorBidi" w:hAnsiTheme="minorBidi" w:hint="cs"/>
          <w:sz w:val="30"/>
          <w:szCs w:val="30"/>
          <w:cs/>
        </w:rPr>
        <w:t xml:space="preserve"> เปิดเผยว่า ในการค้าขายระหว่างประเทศ ผู้ประกอบการต้องรู้ทันโลก ทันข่าวสารและเทคโนโลยีสารสนเทศ </w:t>
      </w:r>
      <w:r w:rsidR="00DC6228" w:rsidRPr="00D36DCD">
        <w:rPr>
          <w:rFonts w:asciiTheme="minorBidi" w:hAnsiTheme="minorBidi" w:hint="cs"/>
          <w:sz w:val="30"/>
          <w:szCs w:val="30"/>
          <w:cs/>
        </w:rPr>
        <w:t>สามารถเข้าถึงข้อมูลที่เป็นโอกาสการค้าการลงทุนควบคู่ไปกับการรู้ทันภัยทางการค้าในโลกยุคใหม่ โดยเฉพาะในปัจจุบันการติดต่อระหว่างผู้ส่งออกไทยกับผู้ซื้อในต่างประเทศจะกระทำทางออนไลน์เป็นหลัก การพิสูจน์ตัวตนหรือความน่าเชื่อถือของผู้ซื้อเป็นเรื่องสำคัญที่อาจทำได้ยาก ในขณะที่มิจฉาชีพยังคงหาเทคนิควิธีใหม่ๆ ในการล้วงข้อมูลทางธุรกิจและเปลี่ยนแปลงข้อมูลที่สื่อสารกันระหว่างคู่ค้า หรือกระทั่งปลอมตัวเป็นคู่ค้า เพื่อแสวงหาผลประโยชน์และลวงให้เกิดการโอนเงินเข้าบัญชีของมิจฉาชีพ</w:t>
      </w:r>
      <w:r w:rsidR="00F73F96" w:rsidRPr="00D36DCD">
        <w:rPr>
          <w:rFonts w:asciiTheme="minorBidi" w:hAnsiTheme="minorBidi" w:hint="cs"/>
          <w:sz w:val="30"/>
          <w:szCs w:val="30"/>
          <w:cs/>
        </w:rPr>
        <w:t xml:space="preserve"> ไม่ว่าในรูปแบบของแฮกเกอร์ หรือการให้นามบัตรปลอมที่ปลอมแปลงข้อมูล เพื่อลวงให้ผู้ส่งออกไทยส่งสินค้าไปยังที่อยู่ของมิจฉาชีพซึ่งสามารถนำสินค้านั้นไปจำหน่ายต่อได้ ส่วนผู้นำเข้าไทยอาจประสบปัญหาถูกหลอกให้ชำระเงินค่าสินค้าไปยังบัญชีของมิจฉาชีพได้เช่นกัน</w:t>
      </w:r>
    </w:p>
    <w:p w:rsidR="00AE44F8" w:rsidRPr="00D36DCD" w:rsidRDefault="00AE44F8" w:rsidP="00F73F96">
      <w:pPr>
        <w:spacing w:after="0" w:line="300" w:lineRule="exact"/>
        <w:ind w:right="-329" w:firstLine="720"/>
        <w:jc w:val="thaiDistribute"/>
        <w:rPr>
          <w:rFonts w:asciiTheme="minorBidi" w:hAnsiTheme="minorBidi"/>
          <w:sz w:val="30"/>
          <w:szCs w:val="30"/>
        </w:rPr>
      </w:pPr>
    </w:p>
    <w:p w:rsidR="00AE44F8" w:rsidRPr="00D36DCD" w:rsidRDefault="00AE44F8" w:rsidP="00F73F96">
      <w:pPr>
        <w:spacing w:after="0" w:line="360" w:lineRule="exact"/>
        <w:ind w:right="-329" w:firstLine="720"/>
        <w:jc w:val="thaiDistribute"/>
        <w:rPr>
          <w:rFonts w:asciiTheme="minorBidi" w:hAnsiTheme="minorBidi"/>
          <w:spacing w:val="-4"/>
          <w:sz w:val="30"/>
          <w:szCs w:val="30"/>
        </w:rPr>
      </w:pPr>
      <w:r w:rsidRPr="003F1543">
        <w:rPr>
          <w:rFonts w:asciiTheme="minorBidi" w:hAnsiTheme="minorBidi" w:hint="cs"/>
          <w:spacing w:val="-8"/>
          <w:sz w:val="30"/>
          <w:szCs w:val="30"/>
          <w:cs/>
        </w:rPr>
        <w:t xml:space="preserve">กรรมการผู้จัดการ </w:t>
      </w:r>
      <w:r w:rsidRPr="003F1543">
        <w:rPr>
          <w:rFonts w:asciiTheme="minorBidi" w:hAnsiTheme="minorBidi"/>
          <w:spacing w:val="-8"/>
          <w:sz w:val="30"/>
          <w:szCs w:val="30"/>
        </w:rPr>
        <w:t xml:space="preserve">EXIM BANK </w:t>
      </w:r>
      <w:r w:rsidRPr="003F1543">
        <w:rPr>
          <w:rFonts w:asciiTheme="minorBidi" w:hAnsiTheme="minorBidi" w:hint="cs"/>
          <w:spacing w:val="-8"/>
          <w:sz w:val="30"/>
          <w:szCs w:val="30"/>
          <w:cs/>
        </w:rPr>
        <w:t>เปิดเผยต่อไปว่า ในการป้องกันความเสี่ยงทางการค้าระหว่างประเทศ ผู้ส่งออกไทย</w:t>
      </w:r>
      <w:r w:rsidRPr="003F1543">
        <w:rPr>
          <w:rFonts w:asciiTheme="minorBidi" w:hAnsiTheme="minorBidi" w:hint="cs"/>
          <w:sz w:val="30"/>
          <w:szCs w:val="30"/>
          <w:cs/>
        </w:rPr>
        <w:t xml:space="preserve">มีเครื่องมือที่เรียกว่า “ประกันการส่งออก” ซึ่ง </w:t>
      </w:r>
      <w:r w:rsidRPr="003F1543">
        <w:rPr>
          <w:rFonts w:asciiTheme="minorBidi" w:hAnsiTheme="minorBidi"/>
          <w:sz w:val="30"/>
          <w:szCs w:val="30"/>
        </w:rPr>
        <w:t xml:space="preserve">EXIM BANK </w:t>
      </w:r>
      <w:r w:rsidRPr="003F1543">
        <w:rPr>
          <w:rFonts w:asciiTheme="minorBidi" w:hAnsiTheme="minorBidi" w:hint="cs"/>
          <w:sz w:val="30"/>
          <w:szCs w:val="30"/>
          <w:cs/>
        </w:rPr>
        <w:t>เป็นสถาบันการเงินแห่งเดียวของไทยที่ให้บริการประกัน</w:t>
      </w:r>
      <w:r w:rsidRPr="00D36DCD">
        <w:rPr>
          <w:rFonts w:asciiTheme="minorBidi" w:hAnsiTheme="minorBidi" w:hint="cs"/>
          <w:sz w:val="30"/>
          <w:szCs w:val="30"/>
          <w:cs/>
        </w:rPr>
        <w:t xml:space="preserve">การส่งออก โดยมีประสบการณ์และความเชี่ยวชาญกว่า </w:t>
      </w:r>
      <w:r w:rsidRPr="00D36DCD">
        <w:rPr>
          <w:rFonts w:asciiTheme="minorBidi" w:hAnsiTheme="minorBidi"/>
          <w:sz w:val="30"/>
          <w:szCs w:val="30"/>
        </w:rPr>
        <w:t xml:space="preserve">25 </w:t>
      </w:r>
      <w:r w:rsidRPr="00D36DCD">
        <w:rPr>
          <w:rFonts w:asciiTheme="minorBidi" w:hAnsiTheme="minorBidi" w:hint="cs"/>
          <w:sz w:val="30"/>
          <w:szCs w:val="30"/>
          <w:cs/>
        </w:rPr>
        <w:t xml:space="preserve">ปี นับตั้งแต่ปี </w:t>
      </w:r>
      <w:r w:rsidRPr="00D36DCD">
        <w:rPr>
          <w:rFonts w:asciiTheme="minorBidi" w:hAnsiTheme="minorBidi"/>
          <w:sz w:val="30"/>
          <w:szCs w:val="30"/>
        </w:rPr>
        <w:t xml:space="preserve">2537 </w:t>
      </w:r>
      <w:r w:rsidRPr="00D36DCD">
        <w:rPr>
          <w:rFonts w:asciiTheme="minorBidi" w:hAnsiTheme="minorBidi" w:hint="cs"/>
          <w:sz w:val="30"/>
          <w:szCs w:val="30"/>
          <w:cs/>
        </w:rPr>
        <w:t xml:space="preserve">ประกันการส่งออกของ </w:t>
      </w:r>
      <w:r w:rsidRPr="00D36DCD">
        <w:rPr>
          <w:rFonts w:asciiTheme="minorBidi" w:hAnsiTheme="minorBidi"/>
          <w:sz w:val="30"/>
          <w:szCs w:val="30"/>
        </w:rPr>
        <w:t>EXIM BANK</w:t>
      </w:r>
      <w:r w:rsidRPr="00D36DCD">
        <w:rPr>
          <w:rFonts w:asciiTheme="minorBidi" w:hAnsiTheme="minorBidi"/>
          <w:spacing w:val="-4"/>
          <w:sz w:val="30"/>
          <w:szCs w:val="30"/>
        </w:rPr>
        <w:t xml:space="preserve"> </w:t>
      </w:r>
      <w:r w:rsidRPr="00D36DCD">
        <w:rPr>
          <w:rFonts w:asciiTheme="minorBidi" w:hAnsiTheme="minorBidi" w:hint="cs"/>
          <w:spacing w:val="-4"/>
          <w:sz w:val="30"/>
          <w:szCs w:val="30"/>
          <w:cs/>
        </w:rPr>
        <w:t xml:space="preserve">ได้ก่อให้เกิดปริมาณธุรกิจส่งออกของไทยเป็นมูลค่ากว่า </w:t>
      </w:r>
      <w:r w:rsidR="00D36DCD" w:rsidRPr="00D36DCD">
        <w:rPr>
          <w:rFonts w:asciiTheme="minorBidi" w:hAnsiTheme="minorBidi"/>
          <w:spacing w:val="-4"/>
          <w:sz w:val="30"/>
          <w:szCs w:val="30"/>
        </w:rPr>
        <w:t>1.2</w:t>
      </w:r>
      <w:r w:rsidRPr="00D36DCD">
        <w:rPr>
          <w:rFonts w:asciiTheme="minorBidi" w:hAnsiTheme="minorBidi" w:hint="cs"/>
          <w:spacing w:val="-4"/>
          <w:sz w:val="30"/>
          <w:szCs w:val="30"/>
          <w:cs/>
        </w:rPr>
        <w:t xml:space="preserve"> </w:t>
      </w:r>
      <w:r w:rsidR="00B66B23" w:rsidRPr="00D36DCD">
        <w:rPr>
          <w:rFonts w:asciiTheme="minorBidi" w:hAnsiTheme="minorBidi" w:hint="cs"/>
          <w:spacing w:val="-4"/>
          <w:sz w:val="30"/>
          <w:szCs w:val="30"/>
          <w:cs/>
        </w:rPr>
        <w:t>ล้าน</w:t>
      </w:r>
      <w:r w:rsidRPr="00D36DCD">
        <w:rPr>
          <w:rFonts w:asciiTheme="minorBidi" w:hAnsiTheme="minorBidi" w:hint="cs"/>
          <w:spacing w:val="-4"/>
          <w:sz w:val="30"/>
          <w:szCs w:val="30"/>
          <w:cs/>
        </w:rPr>
        <w:t xml:space="preserve">ล้านบาท ซึ่งปัจจุบัน </w:t>
      </w:r>
      <w:r w:rsidRPr="00D36DCD">
        <w:rPr>
          <w:rFonts w:asciiTheme="minorBidi" w:hAnsiTheme="minorBidi"/>
          <w:spacing w:val="-4"/>
          <w:sz w:val="30"/>
          <w:szCs w:val="30"/>
        </w:rPr>
        <w:t xml:space="preserve">EXIM BANK </w:t>
      </w:r>
      <w:r w:rsidRPr="00D36DCD">
        <w:rPr>
          <w:rFonts w:asciiTheme="minorBidi" w:hAnsiTheme="minorBidi" w:hint="cs"/>
          <w:spacing w:val="-4"/>
          <w:sz w:val="30"/>
          <w:szCs w:val="30"/>
          <w:cs/>
        </w:rPr>
        <w:t>ได้พัฒนา</w:t>
      </w:r>
      <w:r w:rsidR="00F7533D" w:rsidRPr="00D36DCD">
        <w:rPr>
          <w:rFonts w:asciiTheme="minorBidi" w:hAnsiTheme="minorBidi" w:hint="cs"/>
          <w:spacing w:val="-4"/>
          <w:sz w:val="30"/>
          <w:szCs w:val="30"/>
          <w:cs/>
        </w:rPr>
        <w:t>บริการ</w:t>
      </w:r>
      <w:r w:rsidR="00F7533D" w:rsidRPr="00D36DCD">
        <w:rPr>
          <w:rFonts w:asciiTheme="minorBidi" w:hAnsiTheme="minorBidi" w:hint="cs"/>
          <w:spacing w:val="2"/>
          <w:sz w:val="30"/>
          <w:szCs w:val="30"/>
          <w:cs/>
        </w:rPr>
        <w:t>ประกันการส่งออกหลากหลายรูปแบบ เพื่อตอบสนองความต้องการของผู้ประกอบการไทย อาทิ การปรับปรุงเงื่อนไข</w:t>
      </w:r>
      <w:r w:rsidR="00F7533D" w:rsidRPr="003F1543">
        <w:rPr>
          <w:rFonts w:asciiTheme="minorBidi" w:hAnsiTheme="minorBidi" w:hint="cs"/>
          <w:sz w:val="30"/>
          <w:szCs w:val="30"/>
          <w:cs/>
        </w:rPr>
        <w:t xml:space="preserve">ที่ยืดหยุ่นและสะดวกสำหรับผู้ประกอบการ </w:t>
      </w:r>
      <w:r w:rsidR="00F7533D" w:rsidRPr="003F1543">
        <w:rPr>
          <w:rFonts w:asciiTheme="minorBidi" w:hAnsiTheme="minorBidi"/>
          <w:sz w:val="30"/>
          <w:szCs w:val="30"/>
        </w:rPr>
        <w:t>SMEs</w:t>
      </w:r>
      <w:r w:rsidR="00F7533D" w:rsidRPr="003F1543">
        <w:rPr>
          <w:rFonts w:asciiTheme="minorBidi" w:hAnsiTheme="minorBidi" w:hint="cs"/>
          <w:sz w:val="30"/>
          <w:szCs w:val="30"/>
          <w:cs/>
        </w:rPr>
        <w:t xml:space="preserve"> หรือผู้ประกอบการที่ส่งออกไปตลาดประเทศเพื่อนบ้าน</w:t>
      </w:r>
      <w:r w:rsidR="00F7533D" w:rsidRPr="00D36DCD">
        <w:rPr>
          <w:rFonts w:asciiTheme="minorBidi" w:hAnsiTheme="minorBidi" w:hint="cs"/>
          <w:spacing w:val="-4"/>
          <w:sz w:val="30"/>
          <w:szCs w:val="30"/>
          <w:cs/>
        </w:rPr>
        <w:t xml:space="preserve"> </w:t>
      </w:r>
    </w:p>
    <w:p w:rsidR="00F7533D" w:rsidRPr="00D36DCD" w:rsidRDefault="00F7533D" w:rsidP="00F73F96">
      <w:pPr>
        <w:spacing w:after="0" w:line="300" w:lineRule="exact"/>
        <w:ind w:right="-329" w:firstLine="720"/>
        <w:jc w:val="thaiDistribute"/>
        <w:rPr>
          <w:rFonts w:asciiTheme="minorBidi" w:hAnsiTheme="minorBidi"/>
          <w:sz w:val="30"/>
          <w:szCs w:val="30"/>
        </w:rPr>
      </w:pPr>
    </w:p>
    <w:p w:rsidR="00B66B23" w:rsidRPr="00D36DCD" w:rsidRDefault="00F7533D" w:rsidP="00F73F96">
      <w:pPr>
        <w:spacing w:after="0" w:line="360" w:lineRule="exact"/>
        <w:ind w:right="-329" w:firstLine="720"/>
        <w:jc w:val="thaiDistribute"/>
        <w:rPr>
          <w:rFonts w:ascii="Cordia New" w:hAnsi="Cordia New" w:cs="Cordia New"/>
          <w:sz w:val="30"/>
          <w:szCs w:val="30"/>
          <w:shd w:val="clear" w:color="auto" w:fill="FFFFFF"/>
        </w:rPr>
      </w:pPr>
      <w:r w:rsidRPr="00D36DCD">
        <w:rPr>
          <w:rFonts w:asciiTheme="minorBidi" w:hAnsiTheme="minorBidi" w:hint="cs"/>
          <w:sz w:val="30"/>
          <w:szCs w:val="30"/>
          <w:cs/>
        </w:rPr>
        <w:t xml:space="preserve">นายพิศิษฐ์ กล่าวต่อไปว่า </w:t>
      </w:r>
      <w:r w:rsidRPr="00D36DCD">
        <w:rPr>
          <w:rFonts w:asciiTheme="minorBidi" w:hAnsiTheme="minorBidi"/>
          <w:sz w:val="30"/>
          <w:szCs w:val="30"/>
        </w:rPr>
        <w:t xml:space="preserve">EXIM BANK </w:t>
      </w:r>
      <w:r w:rsidRPr="00D36DCD">
        <w:rPr>
          <w:rFonts w:asciiTheme="minorBidi" w:hAnsiTheme="minorBidi" w:hint="cs"/>
          <w:sz w:val="30"/>
          <w:szCs w:val="30"/>
          <w:cs/>
        </w:rPr>
        <w:t>พร้อมทำหน้าที่เป็นเครื่องมือทางการเงินให้ผู้ประกอบการไทยเริ่มต้น</w:t>
      </w:r>
      <w:r w:rsidRPr="00D36DCD">
        <w:rPr>
          <w:rFonts w:asciiTheme="minorBidi" w:hAnsiTheme="minorBidi" w:hint="cs"/>
          <w:spacing w:val="4"/>
          <w:sz w:val="30"/>
          <w:szCs w:val="30"/>
          <w:cs/>
        </w:rPr>
        <w:t xml:space="preserve">หรือส่งออกได้มากขึ้น นอกเหนือจากการให้สินเชื่อ </w:t>
      </w:r>
      <w:r w:rsidRPr="00D36DCD">
        <w:rPr>
          <w:rFonts w:asciiTheme="minorBidi" w:hAnsiTheme="minorBidi"/>
          <w:spacing w:val="4"/>
          <w:sz w:val="30"/>
          <w:szCs w:val="30"/>
        </w:rPr>
        <w:t>EXIM BANK</w:t>
      </w:r>
      <w:r w:rsidRPr="00D36DCD">
        <w:rPr>
          <w:rFonts w:asciiTheme="minorBidi" w:hAnsiTheme="minorBidi" w:hint="cs"/>
          <w:spacing w:val="4"/>
          <w:sz w:val="30"/>
          <w:szCs w:val="30"/>
          <w:cs/>
        </w:rPr>
        <w:t xml:space="preserve"> เชี่ยวชาญในการบริหารความเสี่ยงให้แก่ผู้ส่งออก</w:t>
      </w:r>
      <w:r w:rsidRPr="00D36DCD">
        <w:rPr>
          <w:rFonts w:asciiTheme="minorBidi" w:hAnsiTheme="minorBidi" w:hint="cs"/>
          <w:sz w:val="30"/>
          <w:szCs w:val="30"/>
          <w:cs/>
        </w:rPr>
        <w:t xml:space="preserve"> เริ่มตั้งแต่การวิเคราะห์ความน่าเชื่อถือของผู้ซื้อหรือธนาคารผู้ซื้อในต่างประเทศ เพื่อให้ผู้ส่งออกใช้เป็นข้อมูลประกอบการตัดสินใจทำการค้า กำหนดเงื่อนไขการชำระเงินและให้เครดิตทางการค้าแก่ผู้ซื้อ จากนั้น ผู้ส่งออกสามารถ</w:t>
      </w:r>
      <w:r w:rsidRPr="00D36DCD">
        <w:rPr>
          <w:rFonts w:asciiTheme="minorBidi" w:hAnsiTheme="minorBidi" w:hint="cs"/>
          <w:spacing w:val="-6"/>
          <w:sz w:val="30"/>
          <w:szCs w:val="30"/>
          <w:cs/>
        </w:rPr>
        <w:t>เลือกรูปแบบทำประกันการส่งออก เพื่อคุ้มครองความเสี่ยงจากการไม่ได้รับชำระเงินจากผู้ซื้อในต่างประเทศ ทำให้ผู้ส่งออก</w:t>
      </w:r>
      <w:r w:rsidRPr="00D36DCD">
        <w:rPr>
          <w:rFonts w:asciiTheme="minorBidi" w:hAnsiTheme="minorBidi" w:hint="cs"/>
          <w:sz w:val="30"/>
          <w:szCs w:val="30"/>
          <w:cs/>
        </w:rPr>
        <w:t xml:space="preserve">มีความมั่นใจที่จะค้าขายมากขึ้น แม้ว่าจะเป็นคู่ค้าใหม่หรือตลาดใหม่ </w:t>
      </w:r>
      <w:r w:rsidR="004073C4" w:rsidRPr="00D36DCD">
        <w:rPr>
          <w:rFonts w:ascii="Cordia New" w:hAnsi="Cordia New" w:cs="Cordia New" w:hint="cs"/>
          <w:sz w:val="30"/>
          <w:szCs w:val="30"/>
          <w:shd w:val="clear" w:color="auto" w:fill="FFFFFF"/>
          <w:cs/>
        </w:rPr>
        <w:t xml:space="preserve">ทั้งนี้ ในช่วง </w:t>
      </w:r>
      <w:r w:rsidR="00531BD6">
        <w:rPr>
          <w:rFonts w:ascii="Cordia New" w:hAnsi="Cordia New" w:cs="Cordia New"/>
          <w:sz w:val="30"/>
          <w:szCs w:val="30"/>
          <w:shd w:val="clear" w:color="auto" w:fill="FFFFFF"/>
        </w:rPr>
        <w:t>5</w:t>
      </w:r>
      <w:r w:rsidR="004073C4" w:rsidRPr="00D36DCD">
        <w:rPr>
          <w:rFonts w:ascii="Cordia New" w:hAnsi="Cordia New" w:cs="Cordia New"/>
          <w:sz w:val="30"/>
          <w:szCs w:val="30"/>
          <w:shd w:val="clear" w:color="auto" w:fill="FFFFFF"/>
        </w:rPr>
        <w:t xml:space="preserve"> </w:t>
      </w:r>
      <w:r w:rsidR="004073C4" w:rsidRPr="00D36DCD">
        <w:rPr>
          <w:rFonts w:ascii="Cordia New" w:hAnsi="Cordia New" w:cs="Cordia New" w:hint="cs"/>
          <w:sz w:val="30"/>
          <w:szCs w:val="30"/>
          <w:shd w:val="clear" w:color="auto" w:fill="FFFFFF"/>
          <w:cs/>
        </w:rPr>
        <w:t xml:space="preserve">เดือนแรกของปี </w:t>
      </w:r>
      <w:r w:rsidR="004073C4" w:rsidRPr="00D36DCD">
        <w:rPr>
          <w:rFonts w:ascii="Cordia New" w:hAnsi="Cordia New" w:cs="Cordia New"/>
          <w:sz w:val="30"/>
          <w:szCs w:val="30"/>
          <w:shd w:val="clear" w:color="auto" w:fill="FFFFFF"/>
        </w:rPr>
        <w:t xml:space="preserve">2562 </w:t>
      </w:r>
      <w:r w:rsidR="004073C4" w:rsidRPr="00D36DCD">
        <w:rPr>
          <w:rFonts w:ascii="Cordia New" w:hAnsi="Cordia New" w:cs="Cordia New" w:hint="cs"/>
          <w:sz w:val="30"/>
          <w:szCs w:val="30"/>
          <w:shd w:val="clear" w:color="auto" w:fill="FFFFFF"/>
          <w:cs/>
        </w:rPr>
        <w:t>ลูกค้าประกันการส่งออกของ</w:t>
      </w:r>
      <w:r w:rsidR="004073C4" w:rsidRPr="00D36DCD">
        <w:rPr>
          <w:rFonts w:ascii="Cordia New" w:hAnsi="Cordia New" w:cs="Cordia New"/>
          <w:sz w:val="30"/>
          <w:szCs w:val="30"/>
          <w:shd w:val="clear" w:color="auto" w:fill="FFFFFF"/>
        </w:rPr>
        <w:t xml:space="preserve"> EXIM BANK </w:t>
      </w:r>
      <w:r w:rsidR="004073C4" w:rsidRPr="00D36DCD">
        <w:rPr>
          <w:rFonts w:ascii="Cordia New" w:hAnsi="Cordia New" w:cs="Cordia New" w:hint="cs"/>
          <w:sz w:val="30"/>
          <w:szCs w:val="30"/>
          <w:shd w:val="clear" w:color="auto" w:fill="FFFFFF"/>
          <w:cs/>
        </w:rPr>
        <w:t xml:space="preserve">ยื่นขอรับค่าสินไหมทดแทน จำนวนทั้งสิ้น </w:t>
      </w:r>
      <w:r w:rsidR="00531BD6">
        <w:rPr>
          <w:rFonts w:ascii="Cordia New" w:hAnsi="Cordia New" w:cs="Cordia New"/>
          <w:sz w:val="30"/>
          <w:szCs w:val="30"/>
          <w:shd w:val="clear" w:color="auto" w:fill="FFFFFF"/>
        </w:rPr>
        <w:t>12</w:t>
      </w:r>
      <w:r w:rsidR="00B66B23" w:rsidRPr="00D36DCD">
        <w:rPr>
          <w:rFonts w:ascii="Cordia New" w:hAnsi="Cordia New" w:cs="Cordia New" w:hint="cs"/>
          <w:sz w:val="30"/>
          <w:szCs w:val="30"/>
          <w:shd w:val="clear" w:color="auto" w:fill="FFFFFF"/>
          <w:cs/>
        </w:rPr>
        <w:t xml:space="preserve"> ร</w:t>
      </w:r>
      <w:r w:rsidR="004073C4" w:rsidRPr="00D36DCD">
        <w:rPr>
          <w:rFonts w:ascii="Cordia New" w:hAnsi="Cordia New" w:cs="Cordia New" w:hint="cs"/>
          <w:sz w:val="30"/>
          <w:szCs w:val="30"/>
          <w:shd w:val="clear" w:color="auto" w:fill="FFFFFF"/>
          <w:cs/>
        </w:rPr>
        <w:t>าย เป็นมูลค่า</w:t>
      </w:r>
      <w:r w:rsidR="004073C4" w:rsidRPr="00D36DCD">
        <w:rPr>
          <w:rFonts w:ascii="Cordia New" w:hAnsi="Cordia New" w:cs="Cordia New"/>
          <w:sz w:val="30"/>
          <w:szCs w:val="30"/>
          <w:shd w:val="clear" w:color="auto" w:fill="FFFFFF"/>
        </w:rPr>
        <w:t xml:space="preserve"> </w:t>
      </w:r>
      <w:r w:rsidR="00531BD6">
        <w:rPr>
          <w:rFonts w:ascii="Cordia New" w:hAnsi="Cordia New" w:cs="Cordia New"/>
          <w:sz w:val="30"/>
          <w:szCs w:val="30"/>
          <w:shd w:val="clear" w:color="auto" w:fill="FFFFFF"/>
        </w:rPr>
        <w:t>87</w:t>
      </w:r>
      <w:r w:rsidR="00D36DCD" w:rsidRPr="00D36DCD">
        <w:rPr>
          <w:rFonts w:ascii="Cordia New" w:hAnsi="Cordia New" w:cs="Cordia New"/>
          <w:sz w:val="30"/>
          <w:szCs w:val="30"/>
          <w:shd w:val="clear" w:color="auto" w:fill="FFFFFF"/>
        </w:rPr>
        <w:t>.</w:t>
      </w:r>
      <w:r w:rsidR="00531BD6">
        <w:rPr>
          <w:rFonts w:ascii="Cordia New" w:hAnsi="Cordia New" w:cs="Cordia New"/>
          <w:sz w:val="30"/>
          <w:szCs w:val="30"/>
          <w:shd w:val="clear" w:color="auto" w:fill="FFFFFF"/>
        </w:rPr>
        <w:t>50</w:t>
      </w:r>
      <w:r w:rsidR="00B66B23" w:rsidRPr="00D36DCD">
        <w:rPr>
          <w:rFonts w:ascii="Cordia New" w:hAnsi="Cordia New" w:cs="Cordia New" w:hint="cs"/>
          <w:sz w:val="30"/>
          <w:szCs w:val="30"/>
          <w:shd w:val="clear" w:color="auto" w:fill="FFFFFF"/>
          <w:cs/>
        </w:rPr>
        <w:t xml:space="preserve"> ล้านบาท </w:t>
      </w:r>
    </w:p>
    <w:p w:rsidR="00C6780E" w:rsidRPr="00D36DCD" w:rsidRDefault="00C6780E" w:rsidP="00F73F96">
      <w:pPr>
        <w:spacing w:after="0" w:line="360" w:lineRule="exact"/>
        <w:ind w:right="-329" w:firstLine="720"/>
        <w:jc w:val="thaiDistribute"/>
        <w:rPr>
          <w:rFonts w:ascii="Cordia New" w:hAnsi="Cordia New" w:cs="Cordia New"/>
          <w:spacing w:val="-2"/>
          <w:sz w:val="30"/>
          <w:szCs w:val="30"/>
          <w:shd w:val="clear" w:color="auto" w:fill="FFFFFF"/>
        </w:rPr>
      </w:pPr>
    </w:p>
    <w:p w:rsidR="00075943" w:rsidRPr="003F1543" w:rsidRDefault="00AE44F8" w:rsidP="003F1543">
      <w:pPr>
        <w:spacing w:after="0" w:line="360" w:lineRule="exact"/>
        <w:ind w:right="-329" w:firstLine="720"/>
        <w:jc w:val="thaiDistribute"/>
        <w:rPr>
          <w:rFonts w:ascii="Cordia New" w:hAnsi="Cordia New" w:cs="Cordia New"/>
          <w:spacing w:val="-4"/>
          <w:sz w:val="30"/>
          <w:szCs w:val="30"/>
          <w:shd w:val="clear" w:color="auto" w:fill="FFFFFF"/>
        </w:rPr>
      </w:pPr>
      <w:r w:rsidRPr="00D36DCD">
        <w:rPr>
          <w:rFonts w:ascii="Cordia New" w:hAnsi="Cordia New" w:cs="Cordia New" w:hint="cs"/>
          <w:spacing w:val="-6"/>
          <w:sz w:val="30"/>
          <w:szCs w:val="30"/>
          <w:shd w:val="clear" w:color="auto" w:fill="FFFFFF"/>
          <w:cs/>
        </w:rPr>
        <w:t>“</w:t>
      </w:r>
      <w:r w:rsidRPr="00D36DCD">
        <w:rPr>
          <w:rFonts w:ascii="Cordia New" w:hAnsi="Cordia New" w:cs="Cordia New"/>
          <w:spacing w:val="-6"/>
          <w:sz w:val="30"/>
          <w:szCs w:val="30"/>
          <w:shd w:val="clear" w:color="auto" w:fill="FFFFFF"/>
          <w:cs/>
        </w:rPr>
        <w:t>ข้อมูลของ</w:t>
      </w:r>
      <w:r w:rsidR="00DE1F56" w:rsidRPr="00D36DCD">
        <w:rPr>
          <w:rFonts w:ascii="Cordia New" w:hAnsi="Cordia New" w:cs="Cordia New"/>
          <w:spacing w:val="-6"/>
          <w:sz w:val="30"/>
          <w:szCs w:val="30"/>
          <w:shd w:val="clear" w:color="auto" w:fill="FFFFFF"/>
          <w:cs/>
        </w:rPr>
        <w:t>องค์กรรับประกันต่</w:t>
      </w:r>
      <w:r w:rsidR="006F11A5" w:rsidRPr="00D36DCD">
        <w:rPr>
          <w:rFonts w:ascii="Cordia New" w:hAnsi="Cordia New" w:cs="Cordia New"/>
          <w:spacing w:val="-6"/>
          <w:sz w:val="30"/>
          <w:szCs w:val="30"/>
          <w:shd w:val="clear" w:color="auto" w:fill="FFFFFF"/>
          <w:cs/>
        </w:rPr>
        <w:t>างชาติ</w:t>
      </w:r>
      <w:r w:rsidRPr="00D36DCD">
        <w:rPr>
          <w:rFonts w:ascii="Cordia New" w:hAnsi="Cordia New" w:cs="Cordia New" w:hint="cs"/>
          <w:spacing w:val="-6"/>
          <w:sz w:val="30"/>
          <w:szCs w:val="30"/>
          <w:shd w:val="clear" w:color="auto" w:fill="FFFFFF"/>
          <w:cs/>
        </w:rPr>
        <w:t>ระบุ</w:t>
      </w:r>
      <w:r w:rsidR="006F11A5" w:rsidRPr="00D36DCD">
        <w:rPr>
          <w:rFonts w:ascii="Cordia New" w:hAnsi="Cordia New" w:cs="Cordia New"/>
          <w:spacing w:val="-6"/>
          <w:sz w:val="30"/>
          <w:szCs w:val="30"/>
          <w:shd w:val="clear" w:color="auto" w:fill="FFFFFF"/>
          <w:cs/>
        </w:rPr>
        <w:t>ว่า</w:t>
      </w:r>
      <w:r w:rsidR="00F7533D" w:rsidRPr="00D36DCD">
        <w:rPr>
          <w:rFonts w:ascii="Cordia New" w:hAnsi="Cordia New" w:cs="Cordia New"/>
          <w:spacing w:val="-6"/>
          <w:sz w:val="30"/>
          <w:szCs w:val="30"/>
          <w:shd w:val="clear" w:color="auto" w:fill="FFFFFF"/>
        </w:rPr>
        <w:t xml:space="preserve"> 10% </w:t>
      </w:r>
      <w:r w:rsidR="00F7533D" w:rsidRPr="00D36DCD">
        <w:rPr>
          <w:rFonts w:ascii="Cordia New" w:hAnsi="Cordia New" w:cs="Cordia New" w:hint="cs"/>
          <w:spacing w:val="-6"/>
          <w:sz w:val="30"/>
          <w:szCs w:val="30"/>
          <w:shd w:val="clear" w:color="auto" w:fill="FFFFFF"/>
          <w:cs/>
        </w:rPr>
        <w:t>ของ</w:t>
      </w:r>
      <w:r w:rsidR="003F1543">
        <w:rPr>
          <w:rFonts w:ascii="Cordia New" w:hAnsi="Cordia New" w:cs="Cordia New" w:hint="cs"/>
          <w:spacing w:val="-6"/>
          <w:sz w:val="30"/>
          <w:szCs w:val="30"/>
          <w:shd w:val="clear" w:color="auto" w:fill="FFFFFF"/>
          <w:cs/>
        </w:rPr>
        <w:t>คำสั่งซื้อที่</w:t>
      </w:r>
      <w:r w:rsidR="00B7707B" w:rsidRPr="00D36DCD">
        <w:rPr>
          <w:rFonts w:ascii="Cordia New" w:hAnsi="Cordia New" w:cs="Cordia New" w:hint="cs"/>
          <w:spacing w:val="-6"/>
          <w:sz w:val="30"/>
          <w:szCs w:val="30"/>
          <w:shd w:val="clear" w:color="auto" w:fill="FFFFFF"/>
          <w:cs/>
        </w:rPr>
        <w:t>ผู้ส่งออกให้</w:t>
      </w:r>
      <w:r w:rsidR="00F7533D" w:rsidRPr="00D36DCD">
        <w:rPr>
          <w:rFonts w:ascii="Cordia New" w:hAnsi="Cordia New" w:cs="Cordia New" w:hint="cs"/>
          <w:spacing w:val="-6"/>
          <w:sz w:val="30"/>
          <w:szCs w:val="30"/>
          <w:shd w:val="clear" w:color="auto" w:fill="FFFFFF"/>
          <w:cs/>
        </w:rPr>
        <w:t>เครดิตเทอม</w:t>
      </w:r>
      <w:r w:rsidR="00B7707B" w:rsidRPr="00D36DCD">
        <w:rPr>
          <w:rFonts w:ascii="Cordia New" w:hAnsi="Cordia New" w:cs="Cordia New" w:hint="cs"/>
          <w:spacing w:val="-6"/>
          <w:sz w:val="30"/>
          <w:szCs w:val="30"/>
          <w:shd w:val="clear" w:color="auto" w:fill="FFFFFF"/>
          <w:cs/>
        </w:rPr>
        <w:t>แก่ผู้ซื้อ</w:t>
      </w:r>
      <w:r w:rsidR="00F7533D" w:rsidRPr="00D36DCD">
        <w:rPr>
          <w:rFonts w:ascii="Cordia New" w:hAnsi="Cordia New" w:cs="Cordia New" w:hint="cs"/>
          <w:spacing w:val="-6"/>
          <w:sz w:val="30"/>
          <w:szCs w:val="30"/>
          <w:shd w:val="clear" w:color="auto" w:fill="FFFFFF"/>
          <w:cs/>
        </w:rPr>
        <w:t>ในการ</w:t>
      </w:r>
      <w:r w:rsidR="00B7707B" w:rsidRPr="00D36DCD">
        <w:rPr>
          <w:rFonts w:ascii="Cordia New" w:hAnsi="Cordia New" w:cs="Cordia New" w:hint="cs"/>
          <w:spacing w:val="-6"/>
          <w:sz w:val="30"/>
          <w:szCs w:val="30"/>
          <w:shd w:val="clear" w:color="auto" w:fill="FFFFFF"/>
          <w:cs/>
        </w:rPr>
        <w:t>ชำระเงิน</w:t>
      </w:r>
      <w:r w:rsidR="00F7533D" w:rsidRPr="00D36DCD">
        <w:rPr>
          <w:rFonts w:ascii="Cordia New" w:hAnsi="Cordia New" w:cs="Cordia New" w:hint="cs"/>
          <w:spacing w:val="4"/>
          <w:sz w:val="30"/>
          <w:szCs w:val="30"/>
          <w:shd w:val="clear" w:color="auto" w:fill="FFFFFF"/>
          <w:cs/>
        </w:rPr>
        <w:t>จะประสบปัญหา</w:t>
      </w:r>
      <w:r w:rsidR="006F11A5" w:rsidRPr="00D36DCD">
        <w:rPr>
          <w:rFonts w:ascii="Cordia New" w:hAnsi="Cordia New" w:cs="Cordia New" w:hint="cs"/>
          <w:spacing w:val="4"/>
          <w:sz w:val="30"/>
          <w:szCs w:val="30"/>
          <w:shd w:val="clear" w:color="auto" w:fill="FFFFFF"/>
          <w:cs/>
        </w:rPr>
        <w:t>ผู้</w:t>
      </w:r>
      <w:r w:rsidR="00DE1F56" w:rsidRPr="00D36DCD">
        <w:rPr>
          <w:rFonts w:ascii="Cordia New" w:hAnsi="Cordia New" w:cs="Cordia New" w:hint="cs"/>
          <w:spacing w:val="4"/>
          <w:sz w:val="30"/>
          <w:szCs w:val="30"/>
          <w:shd w:val="clear" w:color="auto" w:fill="FFFFFF"/>
          <w:cs/>
        </w:rPr>
        <w:t>ซื้อขอผ</w:t>
      </w:r>
      <w:r w:rsidR="00C1063B" w:rsidRPr="00D36DCD">
        <w:rPr>
          <w:rFonts w:ascii="Cordia New" w:hAnsi="Cordia New" w:cs="Cordia New" w:hint="cs"/>
          <w:spacing w:val="4"/>
          <w:sz w:val="30"/>
          <w:szCs w:val="30"/>
          <w:shd w:val="clear" w:color="auto" w:fill="FFFFFF"/>
          <w:cs/>
        </w:rPr>
        <w:t>ั</w:t>
      </w:r>
      <w:r w:rsidR="00DE1F56" w:rsidRPr="00D36DCD">
        <w:rPr>
          <w:rFonts w:ascii="Cordia New" w:hAnsi="Cordia New" w:cs="Cordia New" w:hint="cs"/>
          <w:spacing w:val="4"/>
          <w:sz w:val="30"/>
          <w:szCs w:val="30"/>
          <w:shd w:val="clear" w:color="auto" w:fill="FFFFFF"/>
          <w:cs/>
        </w:rPr>
        <w:t>ดผ่อนการชำระเงิน ไม่ชำระเงินค่าสินค้า ปฏิเสธการรับมอบสินค้า หรือผู้ซื้อล้มละลาย</w:t>
      </w:r>
      <w:r w:rsidR="006F11A5" w:rsidRPr="00D36DCD">
        <w:rPr>
          <w:rFonts w:ascii="Cordia New" w:hAnsi="Cordia New" w:cs="Cordia New"/>
          <w:spacing w:val="4"/>
          <w:sz w:val="30"/>
          <w:szCs w:val="30"/>
          <w:shd w:val="clear" w:color="auto" w:fill="FFFFFF"/>
        </w:rPr>
        <w:t xml:space="preserve"> </w:t>
      </w:r>
      <w:r w:rsidR="00B7707B" w:rsidRPr="00D36DCD">
        <w:rPr>
          <w:rFonts w:ascii="Cordia New" w:hAnsi="Cordia New" w:cs="Cordia New" w:hint="cs"/>
          <w:spacing w:val="4"/>
          <w:sz w:val="30"/>
          <w:szCs w:val="30"/>
          <w:shd w:val="clear" w:color="auto" w:fill="FFFFFF"/>
          <w:cs/>
        </w:rPr>
        <w:t xml:space="preserve">นั่นหมายถึงโอกาสที่ผู้ส่งออกไทยจะได้รับผลกระทบจากปัญหาทางการเงินของผู้ซื้อในต่างประเทศ </w:t>
      </w:r>
      <w:r w:rsidR="00B7707B" w:rsidRPr="00D36DCD">
        <w:rPr>
          <w:rFonts w:ascii="Cordia New" w:hAnsi="Cordia New" w:cs="Cordia New"/>
          <w:spacing w:val="4"/>
          <w:sz w:val="30"/>
          <w:szCs w:val="30"/>
          <w:shd w:val="clear" w:color="auto" w:fill="FFFFFF"/>
        </w:rPr>
        <w:t>EXIM BANK</w:t>
      </w:r>
      <w:r w:rsidR="00B7707B" w:rsidRPr="00D36DCD">
        <w:rPr>
          <w:rFonts w:ascii="Cordia New" w:hAnsi="Cordia New" w:cs="Cordia New"/>
          <w:spacing w:val="-2"/>
          <w:sz w:val="30"/>
          <w:szCs w:val="30"/>
          <w:shd w:val="clear" w:color="auto" w:fill="FFFFFF"/>
        </w:rPr>
        <w:t xml:space="preserve"> </w:t>
      </w:r>
      <w:r w:rsidR="00B7707B" w:rsidRPr="00D36DCD">
        <w:rPr>
          <w:rFonts w:ascii="Cordia New" w:hAnsi="Cordia New" w:cs="Cordia New" w:hint="cs"/>
          <w:spacing w:val="-2"/>
          <w:sz w:val="30"/>
          <w:szCs w:val="30"/>
          <w:shd w:val="clear" w:color="auto" w:fill="FFFFFF"/>
          <w:cs/>
        </w:rPr>
        <w:t>จึงพร้อมนำเสนอเครื่องมือทางการเงินเพื่อป้องกันความเสี่ยงทางการค้าระหว่างประเทศให้แก่ผู้ส่งออกไทย ซึ่งนอกจาก</w:t>
      </w:r>
      <w:r w:rsidR="00B7707B" w:rsidRPr="00D36DCD">
        <w:rPr>
          <w:rFonts w:ascii="Cordia New" w:hAnsi="Cordia New" w:cs="Cordia New" w:hint="cs"/>
          <w:spacing w:val="4"/>
          <w:sz w:val="30"/>
          <w:szCs w:val="30"/>
          <w:shd w:val="clear" w:color="auto" w:fill="FFFFFF"/>
          <w:cs/>
        </w:rPr>
        <w:t>จะคุ้มครองความเสี่ยงจากการไม่ได้รับชำระเงินค่าสินค้า ทำให้ส่งออกได้มากขึ้นแล้ว ยังช่วยติดตามหนี้</w:t>
      </w:r>
      <w:r w:rsidR="00B7707B" w:rsidRPr="00D36DCD">
        <w:rPr>
          <w:rFonts w:ascii="Cordia New" w:hAnsi="Cordia New" w:cs="Cordia New" w:hint="cs"/>
          <w:spacing w:val="-4"/>
          <w:sz w:val="30"/>
          <w:szCs w:val="30"/>
          <w:shd w:val="clear" w:color="auto" w:fill="FFFFFF"/>
          <w:cs/>
        </w:rPr>
        <w:t xml:space="preserve">เมื่อมีปัญหา และใช้เป็นหลักประกันในการขอสินเชื่อจาก </w:t>
      </w:r>
      <w:r w:rsidR="00B7707B" w:rsidRPr="00D36DCD">
        <w:rPr>
          <w:rFonts w:ascii="Cordia New" w:hAnsi="Cordia New" w:cs="Cordia New"/>
          <w:spacing w:val="-4"/>
          <w:sz w:val="30"/>
          <w:szCs w:val="30"/>
          <w:shd w:val="clear" w:color="auto" w:fill="FFFFFF"/>
        </w:rPr>
        <w:t xml:space="preserve">EXIM BANK </w:t>
      </w:r>
      <w:r w:rsidR="00B7707B" w:rsidRPr="00D36DCD">
        <w:rPr>
          <w:rFonts w:ascii="Cordia New" w:hAnsi="Cordia New" w:cs="Cordia New" w:hint="cs"/>
          <w:spacing w:val="-4"/>
          <w:sz w:val="30"/>
          <w:szCs w:val="30"/>
          <w:shd w:val="clear" w:color="auto" w:fill="FFFFFF"/>
          <w:cs/>
        </w:rPr>
        <w:t>หรือธนาคารพาณิชย์ได้อีกด้วย” นายพิศิษฐ์กล่าว</w:t>
      </w:r>
    </w:p>
    <w:p w:rsidR="004073C4" w:rsidRPr="00D36DCD" w:rsidRDefault="004073C4" w:rsidP="00F73F96">
      <w:pPr>
        <w:spacing w:after="0" w:line="200" w:lineRule="exact"/>
        <w:ind w:right="-329" w:firstLine="720"/>
        <w:jc w:val="thaiDistribute"/>
        <w:rPr>
          <w:rFonts w:ascii="Cordia New" w:hAnsi="Cordia New" w:cs="Cordia New"/>
          <w:sz w:val="30"/>
          <w:szCs w:val="30"/>
          <w:shd w:val="clear" w:color="auto" w:fill="FFFFFF"/>
          <w:cs/>
        </w:rPr>
      </w:pPr>
    </w:p>
    <w:p w:rsidR="00810D0C" w:rsidRPr="00D36DCD" w:rsidRDefault="004073C4" w:rsidP="003F1543">
      <w:pPr>
        <w:spacing w:after="0" w:line="320" w:lineRule="exact"/>
        <w:ind w:right="-331"/>
        <w:jc w:val="thaiDistribute"/>
        <w:rPr>
          <w:rFonts w:ascii="Cordia New" w:hAnsi="Cordia New" w:cs="Cordia New"/>
          <w:sz w:val="30"/>
          <w:szCs w:val="30"/>
          <w:shd w:val="clear" w:color="auto" w:fill="FFFFFF"/>
        </w:rPr>
      </w:pP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00810D0C">
        <w:rPr>
          <w:rFonts w:ascii="Cordia New" w:hAnsi="Cordia New" w:cs="Cordia New"/>
          <w:sz w:val="30"/>
          <w:szCs w:val="30"/>
          <w:shd w:val="clear" w:color="auto" w:fill="FFFFFF"/>
        </w:rPr>
        <w:t>17</w:t>
      </w:r>
      <w:r w:rsidR="00810D0C" w:rsidRPr="00D36DCD">
        <w:rPr>
          <w:rFonts w:ascii="Cordia New" w:hAnsi="Cordia New" w:cs="Cordia New"/>
          <w:sz w:val="30"/>
          <w:szCs w:val="30"/>
          <w:shd w:val="clear" w:color="auto" w:fill="FFFFFF"/>
        </w:rPr>
        <w:t xml:space="preserve"> </w:t>
      </w:r>
      <w:r w:rsidR="00810D0C" w:rsidRPr="00D36DCD">
        <w:rPr>
          <w:rFonts w:ascii="Cordia New" w:hAnsi="Cordia New" w:cs="Cordia New" w:hint="cs"/>
          <w:sz w:val="30"/>
          <w:szCs w:val="30"/>
          <w:shd w:val="clear" w:color="auto" w:fill="FFFFFF"/>
          <w:cs/>
        </w:rPr>
        <w:t xml:space="preserve">มิถุนายน </w:t>
      </w:r>
      <w:r w:rsidR="00810D0C" w:rsidRPr="00D36DCD">
        <w:rPr>
          <w:rFonts w:ascii="Cordia New" w:hAnsi="Cordia New" w:cs="Cordia New"/>
          <w:sz w:val="30"/>
          <w:szCs w:val="30"/>
          <w:shd w:val="clear" w:color="auto" w:fill="FFFFFF"/>
        </w:rPr>
        <w:t>2562</w:t>
      </w:r>
    </w:p>
    <w:p w:rsidR="00B7707B" w:rsidRDefault="004073C4" w:rsidP="003F1543">
      <w:pPr>
        <w:spacing w:after="0" w:line="320" w:lineRule="exact"/>
        <w:ind w:left="4320" w:right="-331" w:firstLine="720"/>
        <w:jc w:val="thaiDistribute"/>
        <w:rPr>
          <w:rFonts w:ascii="Cordia New" w:hAnsi="Cordia New" w:cs="Cordia New"/>
          <w:sz w:val="30"/>
          <w:szCs w:val="30"/>
          <w:shd w:val="clear" w:color="auto" w:fill="FFFFFF"/>
        </w:rPr>
      </w:pPr>
      <w:r w:rsidRPr="00D36DCD">
        <w:rPr>
          <w:rFonts w:ascii="Cordia New" w:hAnsi="Cordia New" w:cs="Cordia New" w:hint="cs"/>
          <w:sz w:val="30"/>
          <w:szCs w:val="30"/>
          <w:shd w:val="clear" w:color="auto" w:fill="FFFFFF"/>
          <w:cs/>
        </w:rPr>
        <w:t>ส่วนสื่อสารองค์กร ฝ่ายเลขานุการและสื่อสารองค์กร</w:t>
      </w:r>
    </w:p>
    <w:p w:rsidR="00075943" w:rsidRPr="00810D0C" w:rsidRDefault="004073C4" w:rsidP="00810D0C">
      <w:pPr>
        <w:spacing w:after="0" w:line="300" w:lineRule="exact"/>
        <w:ind w:right="-329"/>
        <w:jc w:val="thaiDistribute"/>
        <w:rPr>
          <w:rFonts w:ascii="Cordia New" w:hAnsi="Cordia New" w:cs="Cordia New"/>
          <w:sz w:val="30"/>
          <w:szCs w:val="30"/>
          <w:shd w:val="clear" w:color="auto" w:fill="FFFFFF"/>
        </w:rPr>
      </w:pP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r w:rsidRPr="00D36DCD">
        <w:rPr>
          <w:rFonts w:ascii="Cordia New" w:hAnsi="Cordia New" w:cs="Cordia New"/>
          <w:sz w:val="30"/>
          <w:szCs w:val="30"/>
          <w:shd w:val="clear" w:color="auto" w:fill="FFFFFF"/>
        </w:rPr>
        <w:tab/>
      </w:r>
    </w:p>
    <w:p w:rsidR="00410671" w:rsidRPr="00D36DCD" w:rsidRDefault="00410671" w:rsidP="004073C4">
      <w:pPr>
        <w:tabs>
          <w:tab w:val="left" w:pos="4536"/>
        </w:tabs>
        <w:spacing w:after="0" w:line="380" w:lineRule="exact"/>
        <w:ind w:right="-613"/>
        <w:jc w:val="thaiDistribute"/>
        <w:rPr>
          <w:rFonts w:ascii="Cordia New" w:hAnsi="Cordia New"/>
          <w:b/>
          <w:bCs/>
          <w:szCs w:val="24"/>
          <w:cs/>
        </w:rPr>
      </w:pPr>
      <w:r w:rsidRPr="00D36DCD">
        <w:rPr>
          <w:rFonts w:ascii="Cordia New" w:hAnsi="Cordia New" w:hint="cs"/>
          <w:b/>
          <w:bCs/>
          <w:szCs w:val="24"/>
          <w:cs/>
        </w:rPr>
        <w:t xml:space="preserve">สอบถามรายละเอียดเพิ่มเติมได้ที่ ฝ่ายเลขานุการและสื่อสารองค์กร </w:t>
      </w:r>
      <w:r w:rsidRPr="00D36DCD">
        <w:rPr>
          <w:rFonts w:ascii="Cordia New" w:hAnsi="Cordia New"/>
          <w:b/>
          <w:bCs/>
          <w:sz w:val="24"/>
        </w:rPr>
        <w:t xml:space="preserve">EXIM BANK </w:t>
      </w:r>
      <w:r w:rsidRPr="00D36DCD">
        <w:rPr>
          <w:rFonts w:ascii="Cordia New" w:hAnsi="Cordia New" w:hint="cs"/>
          <w:b/>
          <w:bCs/>
          <w:szCs w:val="24"/>
          <w:cs/>
        </w:rPr>
        <w:t>สำนักงานใหญ่</w:t>
      </w:r>
    </w:p>
    <w:p w:rsidR="0007448A" w:rsidRDefault="00410671" w:rsidP="00410671">
      <w:pPr>
        <w:spacing w:after="0" w:line="300" w:lineRule="exact"/>
        <w:ind w:right="-612"/>
        <w:jc w:val="both"/>
        <w:rPr>
          <w:rFonts w:ascii="Cordia New" w:hAnsi="Cordia New"/>
          <w:b/>
          <w:bCs/>
          <w:szCs w:val="24"/>
        </w:rPr>
      </w:pPr>
      <w:r w:rsidRPr="00D36DCD">
        <w:rPr>
          <w:rFonts w:ascii="Cordia New" w:hAnsi="Cordia New" w:hint="cs"/>
          <w:b/>
          <w:bCs/>
          <w:szCs w:val="24"/>
          <w:cs/>
        </w:rPr>
        <w:t>โทร. 0 2271 3700, 0 2278 0047, 0 2617 2111 ต่อ 1141-4</w:t>
      </w:r>
    </w:p>
    <w:p w:rsidR="002B56E6" w:rsidRDefault="002B56E6" w:rsidP="00410671">
      <w:pPr>
        <w:spacing w:after="0" w:line="300" w:lineRule="exact"/>
        <w:ind w:right="-612"/>
        <w:jc w:val="both"/>
        <w:rPr>
          <w:rFonts w:ascii="Cordia New" w:hAnsi="Cordia New" w:hint="cs"/>
          <w:b/>
          <w:bCs/>
          <w:szCs w:val="24"/>
        </w:rPr>
      </w:pPr>
    </w:p>
    <w:p w:rsidR="002B56E6" w:rsidRDefault="002B56E6" w:rsidP="00410671">
      <w:pPr>
        <w:spacing w:after="0" w:line="300" w:lineRule="exact"/>
        <w:ind w:right="-612"/>
        <w:jc w:val="both"/>
        <w:rPr>
          <w:rFonts w:ascii="Cordia New" w:hAnsi="Cordia New"/>
          <w:b/>
          <w:bCs/>
          <w:szCs w:val="24"/>
        </w:rPr>
      </w:pPr>
    </w:p>
    <w:p w:rsidR="002B56E6" w:rsidRDefault="002B56E6" w:rsidP="002B56E6">
      <w:pPr>
        <w:spacing w:after="0" w:line="380" w:lineRule="exact"/>
        <w:ind w:right="-164"/>
        <w:jc w:val="center"/>
        <w:rPr>
          <w:rFonts w:ascii="Times New Roman" w:hAnsi="Times New Roman" w:cs="Times New Roman"/>
          <w:b/>
          <w:bCs/>
          <w:sz w:val="24"/>
          <w:szCs w:val="24"/>
          <w:u w:val="single"/>
        </w:rPr>
      </w:pPr>
      <w:r w:rsidRPr="00F35F5F">
        <w:rPr>
          <w:rFonts w:ascii="Times New Roman" w:hAnsi="Times New Roman" w:cs="Times New Roman"/>
          <w:b/>
          <w:bCs/>
          <w:noProof/>
          <w:sz w:val="24"/>
          <w:szCs w:val="24"/>
          <w:u w:val="single"/>
        </w:rPr>
        <w:lastRenderedPageBreak/>
        <w:drawing>
          <wp:anchor distT="0" distB="0" distL="114300" distR="114300" simplePos="0" relativeHeight="251661312" behindDoc="0" locked="0" layoutInCell="1" allowOverlap="1" wp14:anchorId="04BBD226" wp14:editId="3479BB6B">
            <wp:simplePos x="0" y="0"/>
            <wp:positionH relativeFrom="margin">
              <wp:align>left</wp:align>
            </wp:positionH>
            <wp:positionV relativeFrom="paragraph">
              <wp:posOffset>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2B56E6" w:rsidRDefault="002B56E6" w:rsidP="002B56E6">
      <w:pPr>
        <w:spacing w:after="0" w:line="380" w:lineRule="exact"/>
        <w:ind w:right="-164"/>
        <w:jc w:val="center"/>
        <w:rPr>
          <w:rFonts w:ascii="Times New Roman" w:hAnsi="Times New Roman" w:cs="Times New Roman"/>
          <w:b/>
          <w:bCs/>
          <w:sz w:val="24"/>
          <w:szCs w:val="24"/>
          <w:u w:val="single"/>
        </w:rPr>
      </w:pPr>
    </w:p>
    <w:p w:rsidR="002B56E6" w:rsidRDefault="002B56E6" w:rsidP="002B56E6">
      <w:pPr>
        <w:spacing w:after="0" w:line="380" w:lineRule="exact"/>
        <w:ind w:right="-164"/>
        <w:jc w:val="center"/>
        <w:rPr>
          <w:rFonts w:ascii="Times New Roman" w:hAnsi="Times New Roman" w:cs="Times New Roman"/>
          <w:b/>
          <w:bCs/>
          <w:sz w:val="24"/>
          <w:szCs w:val="24"/>
          <w:u w:val="single"/>
        </w:rPr>
      </w:pPr>
    </w:p>
    <w:p w:rsidR="002B56E6" w:rsidRPr="008866C3" w:rsidRDefault="002B56E6" w:rsidP="002B56E6">
      <w:pPr>
        <w:spacing w:after="120" w:line="320" w:lineRule="exact"/>
        <w:ind w:left="-270" w:right="-783" w:hanging="4"/>
        <w:jc w:val="center"/>
        <w:rPr>
          <w:rFonts w:ascii="Times New Roman" w:hAnsi="Times New Roman" w:cs="Times New Roman"/>
          <w:b/>
          <w:bCs/>
          <w:sz w:val="28"/>
          <w:u w:val="single"/>
          <w:cs/>
        </w:rPr>
      </w:pPr>
      <w:r w:rsidRPr="00645E1E">
        <w:rPr>
          <w:rFonts w:ascii="Times New Roman" w:hAnsi="Times New Roman" w:cs="Times New Roman"/>
          <w:b/>
          <w:bCs/>
          <w:sz w:val="28"/>
          <w:u w:val="single"/>
        </w:rPr>
        <w:t xml:space="preserve">EXIM Thailand Ready to </w:t>
      </w:r>
      <w:r>
        <w:rPr>
          <w:rFonts w:ascii="Times New Roman" w:hAnsi="Times New Roman" w:cs="Times New Roman"/>
          <w:b/>
          <w:bCs/>
          <w:sz w:val="28"/>
          <w:u w:val="single"/>
        </w:rPr>
        <w:t xml:space="preserve">Support Thai Exporters’ Market Penetration </w:t>
      </w:r>
      <w:proofErr w:type="gramStart"/>
      <w:r>
        <w:rPr>
          <w:rFonts w:ascii="Times New Roman" w:hAnsi="Times New Roman" w:cs="Times New Roman"/>
          <w:b/>
          <w:bCs/>
          <w:sz w:val="28"/>
          <w:u w:val="single"/>
        </w:rPr>
        <w:t>Through</w:t>
      </w:r>
      <w:proofErr w:type="gramEnd"/>
      <w:r>
        <w:rPr>
          <w:rFonts w:ascii="Times New Roman" w:hAnsi="Times New Roman" w:cs="Times New Roman"/>
          <w:b/>
          <w:bCs/>
          <w:sz w:val="28"/>
          <w:u w:val="single"/>
        </w:rPr>
        <w:t xml:space="preserve"> Export Credit Insurance and Buyer Risk Assessment amid Global Trade Threats</w:t>
      </w:r>
    </w:p>
    <w:p w:rsidR="002B56E6" w:rsidRPr="002B56E6" w:rsidRDefault="002B56E6" w:rsidP="002B56E6">
      <w:pPr>
        <w:spacing w:before="240" w:after="120" w:line="320" w:lineRule="exact"/>
        <w:ind w:left="-86" w:right="-331" w:firstLine="806"/>
        <w:jc w:val="both"/>
        <w:rPr>
          <w:rFonts w:asciiTheme="minorBidi" w:hAnsiTheme="minorBidi"/>
          <w:spacing w:val="-2"/>
          <w:sz w:val="24"/>
          <w:szCs w:val="24"/>
          <w:cs/>
        </w:rPr>
      </w:pPr>
      <w:r w:rsidRPr="002B56E6">
        <w:rPr>
          <w:rFonts w:ascii="Times New Roman" w:hAnsi="Times New Roman" w:cs="Times New Roman"/>
          <w:spacing w:val="-2"/>
          <w:sz w:val="24"/>
          <w:szCs w:val="24"/>
        </w:rPr>
        <w:t xml:space="preserve">Mr. </w:t>
      </w:r>
      <w:proofErr w:type="spellStart"/>
      <w:r w:rsidRPr="002B56E6">
        <w:rPr>
          <w:rFonts w:ascii="Times New Roman" w:hAnsi="Times New Roman" w:cs="Times New Roman"/>
          <w:spacing w:val="-2"/>
          <w:sz w:val="24"/>
          <w:szCs w:val="24"/>
        </w:rPr>
        <w:t>Pisit</w:t>
      </w:r>
      <w:proofErr w:type="spellEnd"/>
      <w:r w:rsidRPr="002B56E6">
        <w:rPr>
          <w:rFonts w:ascii="Times New Roman" w:hAnsi="Times New Roman" w:cs="Times New Roman"/>
          <w:spacing w:val="-2"/>
          <w:sz w:val="24"/>
          <w:szCs w:val="24"/>
        </w:rPr>
        <w:t xml:space="preserve"> </w:t>
      </w:r>
      <w:proofErr w:type="spellStart"/>
      <w:r w:rsidRPr="002B56E6">
        <w:rPr>
          <w:rFonts w:ascii="Times New Roman" w:hAnsi="Times New Roman" w:cs="Times New Roman"/>
          <w:spacing w:val="-2"/>
          <w:sz w:val="24"/>
          <w:szCs w:val="24"/>
        </w:rPr>
        <w:t>Serewiwattana</w:t>
      </w:r>
      <w:proofErr w:type="spellEnd"/>
      <w:r w:rsidRPr="002B56E6">
        <w:rPr>
          <w:rFonts w:ascii="Times New Roman" w:hAnsi="Times New Roman" w:cs="Times New Roman"/>
          <w:spacing w:val="-2"/>
          <w:sz w:val="24"/>
          <w:szCs w:val="24"/>
        </w:rPr>
        <w:t>, President of Export-Import Bank of Thailand (EXIM Thailand</w:t>
      </w:r>
      <w:proofErr w:type="gramStart"/>
      <w:r w:rsidRPr="002B56E6">
        <w:rPr>
          <w:rFonts w:ascii="Times New Roman" w:hAnsi="Times New Roman" w:cs="Times New Roman"/>
          <w:spacing w:val="-2"/>
          <w:sz w:val="24"/>
          <w:szCs w:val="24"/>
        </w:rPr>
        <w:t>),</w:t>
      </w:r>
      <w:proofErr w:type="gramEnd"/>
      <w:r w:rsidRPr="002B56E6">
        <w:rPr>
          <w:rFonts w:ascii="Times New Roman" w:hAnsi="Times New Roman" w:cs="Times New Roman"/>
          <w:spacing w:val="-2"/>
          <w:sz w:val="24"/>
          <w:szCs w:val="24"/>
        </w:rPr>
        <w:t xml:space="preserve"> revealed that, in international trade, entrepreneurs have to constantly keep abreast of global situations and developments, technological changes, trade and investment opportunities </w:t>
      </w:r>
      <w:r w:rsidRPr="002B56E6">
        <w:rPr>
          <w:rFonts w:ascii="Times New Roman" w:hAnsi="Times New Roman"/>
          <w:spacing w:val="-2"/>
          <w:sz w:val="24"/>
          <w:szCs w:val="24"/>
        </w:rPr>
        <w:t xml:space="preserve">as well as trade crimes in the new era. At present, trade transactions between Thai exporters and buyers abroad are mainly carried out online. It may thus be difficult to authenticate or check credit worthiness of buyers, especially as criminals tend to increasingly devise new techniques to hack and falsify business information between trade counterparts or disguise themselves as trade counterparts to seek benefits and deceive the other parties into transferring money to their accounts. Such cybercrimes may be committed by hackers or disguised trade counterparts using forged business cards to deceive exporters into delivering goods to the address of the criminals who can re-sell the goods while Thai importers can also mistakenly make payments to the criminals’ accounts.         </w:t>
      </w:r>
      <w:r w:rsidRPr="002B56E6">
        <w:rPr>
          <w:rFonts w:ascii="Times New Roman" w:hAnsi="Times New Roman" w:cs="Times New Roman"/>
          <w:spacing w:val="-2"/>
          <w:sz w:val="24"/>
          <w:szCs w:val="24"/>
        </w:rPr>
        <w:t xml:space="preserve">  </w:t>
      </w:r>
    </w:p>
    <w:p w:rsidR="002B56E6" w:rsidRPr="002B56E6" w:rsidRDefault="002B56E6" w:rsidP="002B56E6">
      <w:pPr>
        <w:spacing w:after="120" w:line="320" w:lineRule="exact"/>
        <w:ind w:right="-331" w:firstLine="720"/>
        <w:jc w:val="both"/>
        <w:rPr>
          <w:rFonts w:ascii="Times New Roman" w:hAnsi="Times New Roman" w:cs="Times New Roman"/>
          <w:spacing w:val="-2"/>
          <w:sz w:val="24"/>
          <w:szCs w:val="24"/>
        </w:rPr>
      </w:pPr>
      <w:r w:rsidRPr="002B56E6">
        <w:rPr>
          <w:rFonts w:ascii="Times New Roman" w:hAnsi="Times New Roman" w:cs="Times New Roman"/>
          <w:spacing w:val="-2"/>
          <w:sz w:val="24"/>
          <w:szCs w:val="24"/>
        </w:rPr>
        <w:t xml:space="preserve">Mr. </w:t>
      </w:r>
      <w:proofErr w:type="spellStart"/>
      <w:r w:rsidRPr="002B56E6">
        <w:rPr>
          <w:rFonts w:ascii="Times New Roman" w:hAnsi="Times New Roman" w:cs="Times New Roman"/>
          <w:spacing w:val="-2"/>
          <w:sz w:val="24"/>
          <w:szCs w:val="24"/>
        </w:rPr>
        <w:t>Pisit</w:t>
      </w:r>
      <w:proofErr w:type="spellEnd"/>
      <w:r w:rsidRPr="002B56E6">
        <w:rPr>
          <w:rFonts w:ascii="Times New Roman" w:hAnsi="Times New Roman" w:cs="Times New Roman"/>
          <w:spacing w:val="-2"/>
          <w:sz w:val="24"/>
          <w:szCs w:val="24"/>
        </w:rPr>
        <w:t xml:space="preserve"> said that, in managing international trade risks, Thai exporters may use a hedging tool like export credit insurance facility. EXIM Thailand is the only Thai financial institution that offers export credit insurance facility based on its more than 25-year expertise and experience. Since 1994, the Bank’s export credit insurance has brought about Thai export business volume of more than </w:t>
      </w:r>
      <w:r w:rsidRPr="002B56E6">
        <w:rPr>
          <w:rFonts w:ascii="Times New Roman" w:hAnsi="Times New Roman" w:cs="Angsana New"/>
          <w:spacing w:val="-2"/>
          <w:sz w:val="24"/>
          <w:szCs w:val="30"/>
        </w:rPr>
        <w:t>1.2 tr</w:t>
      </w:r>
      <w:r w:rsidRPr="002B56E6">
        <w:rPr>
          <w:rFonts w:ascii="Times New Roman" w:hAnsi="Times New Roman" w:cs="Times New Roman"/>
          <w:spacing w:val="-2"/>
          <w:sz w:val="24"/>
          <w:szCs w:val="24"/>
        </w:rPr>
        <w:t xml:space="preserve">illion baht. At present, it has developed buyer risk assessment and export credit insurance services in various forms to respond to the needs of Thai entrepreneurs, such as offering flexible conditions suitable for SMEs or exporters of goods to neighboring countries.     </w:t>
      </w:r>
      <w:r w:rsidRPr="002B56E6">
        <w:rPr>
          <w:rFonts w:ascii="Times New Roman" w:hAnsi="Times New Roman" w:cs="Times New Roman"/>
          <w:spacing w:val="-2"/>
          <w:sz w:val="24"/>
          <w:szCs w:val="24"/>
          <w:cs/>
        </w:rPr>
        <w:t xml:space="preserve"> </w:t>
      </w:r>
    </w:p>
    <w:p w:rsidR="002B56E6" w:rsidRPr="009D127A" w:rsidRDefault="002B56E6" w:rsidP="002B56E6">
      <w:pPr>
        <w:spacing w:after="120" w:line="320" w:lineRule="exact"/>
        <w:ind w:right="-331" w:firstLine="720"/>
        <w:jc w:val="both"/>
        <w:rPr>
          <w:rFonts w:ascii="Times New Roman" w:hAnsi="Times New Roman" w:cs="Times New Roman"/>
          <w:sz w:val="24"/>
          <w:szCs w:val="24"/>
        </w:rPr>
      </w:pPr>
      <w:r w:rsidRPr="00645E1E">
        <w:rPr>
          <w:rFonts w:ascii="Times New Roman" w:hAnsi="Times New Roman" w:cs="Times New Roman"/>
          <w:sz w:val="24"/>
          <w:szCs w:val="24"/>
        </w:rPr>
        <w:t xml:space="preserve">EXIM Thailand President further said that EXIM Thailand </w:t>
      </w:r>
      <w:r>
        <w:rPr>
          <w:rFonts w:ascii="Times New Roman" w:hAnsi="Times New Roman" w:cs="Times New Roman"/>
          <w:sz w:val="24"/>
          <w:szCs w:val="24"/>
        </w:rPr>
        <w:t>serves</w:t>
      </w:r>
      <w:r w:rsidRPr="00645E1E">
        <w:rPr>
          <w:rFonts w:ascii="Times New Roman" w:hAnsi="Times New Roman" w:cs="Times New Roman"/>
          <w:sz w:val="24"/>
          <w:szCs w:val="24"/>
        </w:rPr>
        <w:t xml:space="preserve"> as a</w:t>
      </w:r>
      <w:r>
        <w:rPr>
          <w:rFonts w:ascii="Times New Roman" w:hAnsi="Times New Roman" w:cs="Times New Roman"/>
          <w:sz w:val="24"/>
          <w:szCs w:val="24"/>
        </w:rPr>
        <w:t xml:space="preserve"> financial intermediary to support</w:t>
      </w:r>
      <w:r w:rsidRPr="00645E1E">
        <w:rPr>
          <w:rFonts w:ascii="Times New Roman" w:hAnsi="Times New Roman" w:cs="Times New Roman"/>
          <w:sz w:val="24"/>
          <w:szCs w:val="24"/>
        </w:rPr>
        <w:t xml:space="preserve"> Thai export startup and expansion. Besides provision of credit facilities, the Bank has been keen on </w:t>
      </w:r>
      <w:r>
        <w:rPr>
          <w:rFonts w:ascii="Times New Roman" w:hAnsi="Times New Roman" w:cs="Times New Roman"/>
          <w:sz w:val="24"/>
          <w:szCs w:val="24"/>
        </w:rPr>
        <w:t xml:space="preserve">providing </w:t>
      </w:r>
      <w:r w:rsidRPr="00645E1E">
        <w:rPr>
          <w:rFonts w:ascii="Times New Roman" w:hAnsi="Times New Roman" w:cs="Times New Roman"/>
          <w:sz w:val="24"/>
          <w:szCs w:val="24"/>
        </w:rPr>
        <w:t xml:space="preserve">risk management </w:t>
      </w:r>
      <w:r>
        <w:rPr>
          <w:rFonts w:ascii="Times New Roman" w:hAnsi="Times New Roman" w:cs="Times New Roman"/>
          <w:sz w:val="24"/>
          <w:szCs w:val="24"/>
        </w:rPr>
        <w:t xml:space="preserve">tools </w:t>
      </w:r>
      <w:r w:rsidRPr="00645E1E">
        <w:rPr>
          <w:rFonts w:ascii="Times New Roman" w:hAnsi="Times New Roman" w:cs="Times New Roman"/>
          <w:sz w:val="24"/>
          <w:szCs w:val="24"/>
        </w:rPr>
        <w:t xml:space="preserve">for Thai exporters, starting from analyzing credit worthiness of buyers or buyer banks overseas to </w:t>
      </w:r>
      <w:r>
        <w:rPr>
          <w:rFonts w:ascii="Times New Roman" w:hAnsi="Times New Roman" w:cs="Times New Roman"/>
          <w:sz w:val="24"/>
          <w:szCs w:val="24"/>
        </w:rPr>
        <w:t>facilitate</w:t>
      </w:r>
      <w:r w:rsidRPr="00645E1E">
        <w:rPr>
          <w:rFonts w:ascii="Times New Roman" w:hAnsi="Times New Roman" w:cs="Times New Roman"/>
          <w:sz w:val="24"/>
          <w:szCs w:val="24"/>
        </w:rPr>
        <w:t xml:space="preserve"> their business decision </w:t>
      </w:r>
      <w:r>
        <w:rPr>
          <w:rFonts w:ascii="Times New Roman" w:hAnsi="Times New Roman" w:cs="Times New Roman"/>
          <w:sz w:val="24"/>
          <w:szCs w:val="24"/>
        </w:rPr>
        <w:t>before</w:t>
      </w:r>
      <w:r w:rsidRPr="00645E1E">
        <w:rPr>
          <w:rFonts w:ascii="Times New Roman" w:hAnsi="Times New Roman" w:cs="Times New Roman"/>
          <w:sz w:val="24"/>
          <w:szCs w:val="24"/>
        </w:rPr>
        <w:t xml:space="preserve"> finalizing payment and credit terms for buyers. Each exporter can choose the type of insurance to safeguard against non-payment by buyers abroad, hence</w:t>
      </w:r>
      <w:r>
        <w:rPr>
          <w:rFonts w:ascii="Times New Roman" w:hAnsi="Times New Roman" w:cs="Times New Roman"/>
          <w:sz w:val="24"/>
          <w:szCs w:val="24"/>
        </w:rPr>
        <w:t xml:space="preserve"> gaining</w:t>
      </w:r>
      <w:r w:rsidRPr="00645E1E">
        <w:rPr>
          <w:rFonts w:ascii="Times New Roman" w:hAnsi="Times New Roman" w:cs="Times New Roman"/>
          <w:sz w:val="24"/>
          <w:szCs w:val="24"/>
        </w:rPr>
        <w:t xml:space="preserve"> more confidence in international trade, even in case dealing with a new trade partner or a new market. </w:t>
      </w:r>
      <w:r w:rsidRPr="00903CBF">
        <w:rPr>
          <w:rFonts w:ascii="Times New Roman" w:hAnsi="Times New Roman" w:cs="Times New Roman"/>
          <w:sz w:val="24"/>
          <w:szCs w:val="24"/>
        </w:rPr>
        <w:t>For the first five months of 2019, 12 export credit insurance clients filed fo</w:t>
      </w:r>
      <w:r>
        <w:rPr>
          <w:rFonts w:ascii="Times New Roman" w:hAnsi="Times New Roman" w:cs="Times New Roman"/>
          <w:sz w:val="24"/>
          <w:szCs w:val="24"/>
        </w:rPr>
        <w:t>r compensation in the amount of</w:t>
      </w:r>
      <w:r w:rsidRPr="00903CBF">
        <w:rPr>
          <w:rFonts w:ascii="Times New Roman" w:hAnsi="Times New Roman" w:cs="Times New Roman"/>
          <w:sz w:val="24"/>
          <w:szCs w:val="24"/>
        </w:rPr>
        <w:t xml:space="preserve"> </w:t>
      </w:r>
      <w:r w:rsidRPr="00903CBF">
        <w:rPr>
          <w:rFonts w:ascii="Times New Roman" w:hAnsi="Times New Roman"/>
          <w:sz w:val="24"/>
          <w:szCs w:val="24"/>
        </w:rPr>
        <w:t xml:space="preserve">87.50 </w:t>
      </w:r>
      <w:r w:rsidRPr="00903CBF">
        <w:rPr>
          <w:rFonts w:ascii="Times New Roman" w:hAnsi="Times New Roman" w:cs="Times New Roman"/>
          <w:sz w:val="24"/>
          <w:szCs w:val="24"/>
        </w:rPr>
        <w:t>million baht.</w:t>
      </w:r>
    </w:p>
    <w:p w:rsidR="002B56E6" w:rsidRPr="002B56E6" w:rsidRDefault="002B56E6" w:rsidP="002B56E6">
      <w:pPr>
        <w:spacing w:after="120" w:line="320" w:lineRule="exact"/>
        <w:ind w:right="-331" w:firstLine="720"/>
        <w:jc w:val="thaiDistribute"/>
        <w:rPr>
          <w:rFonts w:ascii="Times New Roman" w:hAnsi="Times New Roman" w:cs="Times New Roman"/>
          <w:spacing w:val="-4"/>
          <w:sz w:val="24"/>
          <w:szCs w:val="24"/>
          <w:shd w:val="clear" w:color="auto" w:fill="FFFFFF"/>
        </w:rPr>
      </w:pPr>
      <w:r w:rsidRPr="002B56E6">
        <w:rPr>
          <w:rFonts w:ascii="Times New Roman" w:hAnsi="Times New Roman" w:cs="Times New Roman"/>
          <w:spacing w:val="-4"/>
          <w:sz w:val="24"/>
          <w:szCs w:val="24"/>
          <w:shd w:val="clear" w:color="auto" w:fill="FFFFFF"/>
          <w:cs/>
        </w:rPr>
        <w:t>“</w:t>
      </w:r>
      <w:r w:rsidRPr="002B56E6">
        <w:rPr>
          <w:rFonts w:ascii="Times New Roman" w:hAnsi="Times New Roman" w:cs="Times New Roman"/>
          <w:spacing w:val="-4"/>
          <w:sz w:val="24"/>
          <w:szCs w:val="24"/>
          <w:shd w:val="clear" w:color="auto" w:fill="FFFFFF"/>
        </w:rPr>
        <w:t>According to foreign export credit insurance agencies, 10% of buyers placing purchase orders with request for credit terms end up postponing payment, missing payment, refusing to take delivery of goods, or falling into bankruptcy. That is, Thai exporters may be affected by financial distress of offshore buyers. In view of this, EXIM Thailand is ready to offer a financial tool to help them hedge international trade risks. This will not only safeguard against non-payment, hence a boost to export volume, but also allow for follow-up of problem debts and have the insurance facility placed as collateral security for loans from EXIM Thailand or commercial banks,</w:t>
      </w:r>
      <w:r w:rsidRPr="002B56E6">
        <w:rPr>
          <w:rFonts w:ascii="Times New Roman" w:hAnsi="Times New Roman" w:cs="Times New Roman"/>
          <w:spacing w:val="-4"/>
          <w:sz w:val="24"/>
          <w:szCs w:val="24"/>
          <w:shd w:val="clear" w:color="auto" w:fill="FFFFFF"/>
          <w:cs/>
        </w:rPr>
        <w:t xml:space="preserve">” </w:t>
      </w:r>
      <w:r w:rsidRPr="002B56E6">
        <w:rPr>
          <w:rFonts w:ascii="Times New Roman" w:hAnsi="Times New Roman" w:cs="Times New Roman"/>
          <w:spacing w:val="-4"/>
          <w:sz w:val="24"/>
          <w:szCs w:val="24"/>
          <w:shd w:val="clear" w:color="auto" w:fill="FFFFFF"/>
        </w:rPr>
        <w:t xml:space="preserve">added Mr. </w:t>
      </w:r>
      <w:proofErr w:type="spellStart"/>
      <w:r w:rsidRPr="002B56E6">
        <w:rPr>
          <w:rFonts w:ascii="Times New Roman" w:hAnsi="Times New Roman" w:cs="Times New Roman"/>
          <w:spacing w:val="-4"/>
          <w:sz w:val="24"/>
          <w:szCs w:val="24"/>
          <w:shd w:val="clear" w:color="auto" w:fill="FFFFFF"/>
        </w:rPr>
        <w:t>Pisit</w:t>
      </w:r>
      <w:proofErr w:type="spellEnd"/>
      <w:r w:rsidRPr="002B56E6">
        <w:rPr>
          <w:rFonts w:ascii="Times New Roman" w:hAnsi="Times New Roman" w:cs="Times New Roman"/>
          <w:spacing w:val="-4"/>
          <w:sz w:val="24"/>
          <w:szCs w:val="24"/>
          <w:shd w:val="clear" w:color="auto" w:fill="FFFFFF"/>
        </w:rPr>
        <w:t>.</w:t>
      </w:r>
    </w:p>
    <w:p w:rsidR="002B56E6" w:rsidRPr="00645E1E" w:rsidRDefault="002B56E6" w:rsidP="002B56E6">
      <w:pPr>
        <w:pStyle w:val="Default"/>
        <w:spacing w:before="240" w:line="320" w:lineRule="exact"/>
        <w:rPr>
          <w:rFonts w:ascii="Times New Roman" w:eastAsia="Times New Roman" w:hAnsi="Times New Roman" w:cs="Times New Roman"/>
          <w:spacing w:val="-4"/>
        </w:rPr>
      </w:pPr>
      <w:r>
        <w:rPr>
          <w:rFonts w:ascii="Times New Roman" w:eastAsia="Times New Roman" w:hAnsi="Times New Roman" w:cs="Times New Roman"/>
          <w:spacing w:val="-4"/>
        </w:rPr>
        <w:t>June 17</w:t>
      </w:r>
      <w:r w:rsidRPr="00645E1E">
        <w:rPr>
          <w:rFonts w:ascii="Times New Roman" w:eastAsia="Times New Roman" w:hAnsi="Times New Roman" w:cs="Times New Roman"/>
          <w:spacing w:val="-4"/>
        </w:rPr>
        <w:t>, 2</w:t>
      </w:r>
      <w:r w:rsidRPr="00645E1E">
        <w:rPr>
          <w:rFonts w:ascii="Times New Roman" w:eastAsia="Times New Roman" w:hAnsi="Times New Roman" w:cs="Times New Roman"/>
          <w:spacing w:val="-4"/>
          <w:cs/>
        </w:rPr>
        <w:t>019</w:t>
      </w:r>
      <w:r w:rsidRPr="00645E1E">
        <w:rPr>
          <w:rFonts w:ascii="Times New Roman" w:eastAsia="Times New Roman" w:hAnsi="Times New Roman" w:cs="Times New Roman"/>
          <w:spacing w:val="-4"/>
        </w:rPr>
        <w:t xml:space="preserve">  </w:t>
      </w:r>
    </w:p>
    <w:p w:rsidR="002B56E6" w:rsidRPr="00645E1E" w:rsidRDefault="002B56E6" w:rsidP="002B56E6">
      <w:pPr>
        <w:autoSpaceDE w:val="0"/>
        <w:autoSpaceDN w:val="0"/>
        <w:adjustRightInd w:val="0"/>
        <w:spacing w:after="0" w:line="320" w:lineRule="exact"/>
        <w:rPr>
          <w:rFonts w:ascii="Times New Roman" w:eastAsia="Times New Roman" w:hAnsi="Times New Roman" w:cs="Times New Roman"/>
          <w:spacing w:val="-4"/>
          <w:sz w:val="24"/>
          <w:szCs w:val="24"/>
        </w:rPr>
      </w:pPr>
      <w:r w:rsidRPr="00645E1E">
        <w:rPr>
          <w:rFonts w:ascii="Times New Roman" w:eastAsia="Times New Roman" w:hAnsi="Times New Roman" w:cs="Times New Roman"/>
          <w:spacing w:val="-4"/>
          <w:sz w:val="24"/>
          <w:szCs w:val="24"/>
        </w:rPr>
        <w:t>Corporate Communication Division</w:t>
      </w:r>
      <w:proofErr w:type="gramStart"/>
      <w:r>
        <w:rPr>
          <w:rFonts w:ascii="Times New Roman" w:eastAsia="Times New Roman" w:hAnsi="Times New Roman" w:cs="Times New Roman"/>
          <w:spacing w:val="-4"/>
          <w:sz w:val="24"/>
          <w:szCs w:val="24"/>
        </w:rPr>
        <w:t xml:space="preserve">,  </w:t>
      </w:r>
      <w:r w:rsidRPr="00645E1E">
        <w:rPr>
          <w:rFonts w:ascii="Times New Roman" w:eastAsia="Times New Roman" w:hAnsi="Times New Roman" w:cs="Times New Roman"/>
          <w:spacing w:val="-4"/>
          <w:sz w:val="24"/>
          <w:szCs w:val="24"/>
        </w:rPr>
        <w:t>Secretary</w:t>
      </w:r>
      <w:proofErr w:type="gramEnd"/>
      <w:r w:rsidRPr="00645E1E">
        <w:rPr>
          <w:rFonts w:ascii="Times New Roman" w:eastAsia="Times New Roman" w:hAnsi="Times New Roman" w:cs="Times New Roman"/>
          <w:spacing w:val="-4"/>
          <w:sz w:val="24"/>
          <w:szCs w:val="24"/>
        </w:rPr>
        <w:t xml:space="preserve"> and Corporate Communication Department </w:t>
      </w:r>
    </w:p>
    <w:p w:rsidR="002B56E6" w:rsidRPr="008866C3" w:rsidRDefault="002B56E6" w:rsidP="002B56E6">
      <w:pPr>
        <w:autoSpaceDE w:val="0"/>
        <w:autoSpaceDN w:val="0"/>
        <w:adjustRightInd w:val="0"/>
        <w:spacing w:after="0" w:line="320" w:lineRule="exact"/>
        <w:rPr>
          <w:rFonts w:ascii="Times New Roman" w:eastAsia="Times New Roman" w:hAnsi="Times New Roman" w:cs="Times New Roman"/>
          <w:b/>
          <w:bCs/>
          <w:spacing w:val="-4"/>
          <w:sz w:val="24"/>
          <w:szCs w:val="24"/>
        </w:rPr>
      </w:pPr>
      <w:r w:rsidRPr="008866C3">
        <w:rPr>
          <w:rFonts w:ascii="Times New Roman" w:eastAsia="Times New Roman" w:hAnsi="Times New Roman" w:cs="Times New Roman"/>
          <w:b/>
          <w:bCs/>
          <w:sz w:val="20"/>
          <w:szCs w:val="20"/>
        </w:rPr>
        <w:t xml:space="preserve">For further information, please contact Secretary and Corporate Communication Department </w:t>
      </w:r>
    </w:p>
    <w:p w:rsidR="002B56E6" w:rsidRPr="008866C3" w:rsidRDefault="002B56E6" w:rsidP="002B56E6">
      <w:pPr>
        <w:spacing w:after="0" w:line="300" w:lineRule="exact"/>
        <w:ind w:right="-329"/>
        <w:jc w:val="thaiDistribute"/>
        <w:rPr>
          <w:rFonts w:ascii="Cordia New" w:hAnsi="Cordia New"/>
          <w:b/>
          <w:bCs/>
          <w:szCs w:val="24"/>
        </w:rPr>
      </w:pPr>
      <w:r w:rsidRPr="008866C3">
        <w:rPr>
          <w:rFonts w:ascii="Times New Roman" w:eastAsia="Times New Roman" w:hAnsi="Times New Roman" w:cs="Times New Roman"/>
          <w:b/>
          <w:bCs/>
          <w:spacing w:val="-4"/>
          <w:sz w:val="20"/>
          <w:szCs w:val="20"/>
        </w:rPr>
        <w:t xml:space="preserve">Tel. </w:t>
      </w:r>
      <w:r w:rsidRPr="008866C3">
        <w:rPr>
          <w:rFonts w:ascii="Times New Roman" w:eastAsia="Times New Roman" w:hAnsi="Times New Roman" w:cs="Times New Roman"/>
          <w:b/>
          <w:bCs/>
          <w:spacing w:val="-4"/>
          <w:sz w:val="20"/>
          <w:szCs w:val="20"/>
          <w:cs/>
        </w:rPr>
        <w:t>0 2271 3700</w:t>
      </w:r>
      <w:r w:rsidRPr="008866C3">
        <w:rPr>
          <w:rFonts w:ascii="Times New Roman" w:eastAsia="Times New Roman" w:hAnsi="Times New Roman" w:cs="Times New Roman"/>
          <w:b/>
          <w:bCs/>
          <w:spacing w:val="-4"/>
          <w:sz w:val="20"/>
          <w:szCs w:val="20"/>
        </w:rPr>
        <w:t xml:space="preserve">, </w:t>
      </w:r>
      <w:r w:rsidRPr="008866C3">
        <w:rPr>
          <w:rFonts w:ascii="Times New Roman" w:eastAsia="Times New Roman" w:hAnsi="Times New Roman" w:cs="Times New Roman"/>
          <w:b/>
          <w:bCs/>
          <w:spacing w:val="-4"/>
          <w:sz w:val="20"/>
          <w:szCs w:val="20"/>
          <w:cs/>
        </w:rPr>
        <w:t>0 2278 0047</w:t>
      </w:r>
      <w:r w:rsidRPr="008866C3">
        <w:rPr>
          <w:rFonts w:ascii="Times New Roman" w:eastAsia="Times New Roman" w:hAnsi="Times New Roman" w:cs="Times New Roman"/>
          <w:b/>
          <w:bCs/>
          <w:spacing w:val="-4"/>
          <w:sz w:val="20"/>
          <w:szCs w:val="20"/>
        </w:rPr>
        <w:t xml:space="preserve">, </w:t>
      </w:r>
      <w:r w:rsidRPr="008866C3">
        <w:rPr>
          <w:rFonts w:ascii="Times New Roman" w:eastAsia="Times New Roman" w:hAnsi="Times New Roman" w:cs="Times New Roman"/>
          <w:b/>
          <w:bCs/>
          <w:spacing w:val="-4"/>
          <w:sz w:val="20"/>
          <w:szCs w:val="20"/>
          <w:cs/>
        </w:rPr>
        <w:t xml:space="preserve">0 2617 2111 </w:t>
      </w:r>
      <w:r w:rsidRPr="008866C3">
        <w:rPr>
          <w:rFonts w:ascii="Times New Roman" w:eastAsia="Times New Roman" w:hAnsi="Times New Roman" w:cs="Times New Roman"/>
          <w:b/>
          <w:bCs/>
          <w:spacing w:val="-4"/>
          <w:sz w:val="20"/>
          <w:szCs w:val="20"/>
        </w:rPr>
        <w:t xml:space="preserve">ext. </w:t>
      </w:r>
      <w:r w:rsidRPr="008866C3">
        <w:rPr>
          <w:rFonts w:ascii="Times New Roman" w:eastAsia="Times New Roman" w:hAnsi="Times New Roman" w:cs="Times New Roman"/>
          <w:b/>
          <w:bCs/>
          <w:spacing w:val="-4"/>
          <w:sz w:val="20"/>
          <w:szCs w:val="20"/>
          <w:cs/>
        </w:rPr>
        <w:t>1141-</w:t>
      </w:r>
      <w:r w:rsidRPr="008866C3">
        <w:rPr>
          <w:rFonts w:ascii="Times New Roman" w:eastAsia="Times New Roman" w:hAnsi="Times New Roman" w:cs="Times New Roman"/>
          <w:b/>
          <w:bCs/>
          <w:spacing w:val="-4"/>
          <w:sz w:val="20"/>
          <w:szCs w:val="20"/>
        </w:rPr>
        <w:t>4</w:t>
      </w:r>
    </w:p>
    <w:bookmarkEnd w:id="0"/>
    <w:p w:rsidR="002B56E6" w:rsidRPr="00410671" w:rsidRDefault="002B56E6" w:rsidP="00410671">
      <w:pPr>
        <w:spacing w:after="0" w:line="300" w:lineRule="exact"/>
        <w:ind w:right="-612"/>
        <w:jc w:val="both"/>
        <w:rPr>
          <w:rFonts w:ascii="Cordia New" w:hAnsi="Cordia New"/>
          <w:b/>
          <w:bCs/>
          <w:szCs w:val="24"/>
        </w:rPr>
      </w:pPr>
    </w:p>
    <w:sectPr w:rsidR="002B56E6" w:rsidRPr="00410671" w:rsidSect="002B56E6">
      <w:pgSz w:w="11907" w:h="16839" w:code="9"/>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3F8"/>
    <w:multiLevelType w:val="hybridMultilevel"/>
    <w:tmpl w:val="B4CA18EA"/>
    <w:lvl w:ilvl="0" w:tplc="434C1058">
      <w:start w:val="1"/>
      <w:numFmt w:val="bullet"/>
      <w:lvlText w:val=""/>
      <w:lvlJc w:val="left"/>
      <w:pPr>
        <w:ind w:left="1080" w:hanging="360"/>
      </w:pPr>
      <w:rPr>
        <w:rFonts w:ascii="Symbol" w:hAnsi="Symbol" w:hint="default"/>
        <w:sz w:val="22"/>
        <w:szCs w:val="22"/>
        <w:lang w:bidi="th-TH"/>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0002C4"/>
    <w:multiLevelType w:val="hybridMultilevel"/>
    <w:tmpl w:val="B3CAC034"/>
    <w:lvl w:ilvl="0" w:tplc="862E27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45673"/>
    <w:multiLevelType w:val="hybridMultilevel"/>
    <w:tmpl w:val="874E6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9A6109"/>
    <w:multiLevelType w:val="hybridMultilevel"/>
    <w:tmpl w:val="D1380E98"/>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675695"/>
    <w:multiLevelType w:val="hybridMultilevel"/>
    <w:tmpl w:val="BDBC6784"/>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81742"/>
    <w:multiLevelType w:val="hybridMultilevel"/>
    <w:tmpl w:val="CEE0128A"/>
    <w:lvl w:ilvl="0" w:tplc="862E279E">
      <w:start w:val="1"/>
      <w:numFmt w:val="bullet"/>
      <w:lvlText w:val=""/>
      <w:lvlJc w:val="left"/>
      <w:pPr>
        <w:ind w:left="1530" w:hanging="360"/>
      </w:pPr>
      <w:rPr>
        <w:rFonts w:ascii="Symbol" w:hAnsi="Symbol" w:hint="default"/>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71B21A16"/>
    <w:multiLevelType w:val="hybridMultilevel"/>
    <w:tmpl w:val="A54CFA88"/>
    <w:lvl w:ilvl="0" w:tplc="47A4D8F4">
      <w:start w:val="1"/>
      <w:numFmt w:val="bullet"/>
      <w:lvlText w:val="•"/>
      <w:lvlJc w:val="left"/>
      <w:pPr>
        <w:ind w:left="1080" w:hanging="72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AB"/>
    <w:rsid w:val="000234C3"/>
    <w:rsid w:val="00026C30"/>
    <w:rsid w:val="00032F55"/>
    <w:rsid w:val="00063B41"/>
    <w:rsid w:val="00073E5A"/>
    <w:rsid w:val="0007448A"/>
    <w:rsid w:val="00075943"/>
    <w:rsid w:val="00085575"/>
    <w:rsid w:val="000B6626"/>
    <w:rsid w:val="000D73F2"/>
    <w:rsid w:val="000E25EE"/>
    <w:rsid w:val="000F3364"/>
    <w:rsid w:val="000F7F0A"/>
    <w:rsid w:val="001127CE"/>
    <w:rsid w:val="001250CA"/>
    <w:rsid w:val="001254F3"/>
    <w:rsid w:val="001527EA"/>
    <w:rsid w:val="001660AC"/>
    <w:rsid w:val="00166C03"/>
    <w:rsid w:val="0019323A"/>
    <w:rsid w:val="00194266"/>
    <w:rsid w:val="001A24AC"/>
    <w:rsid w:val="001B09D4"/>
    <w:rsid w:val="001C1916"/>
    <w:rsid w:val="001E082A"/>
    <w:rsid w:val="001E2B7D"/>
    <w:rsid w:val="001F31FD"/>
    <w:rsid w:val="00206DA2"/>
    <w:rsid w:val="00212969"/>
    <w:rsid w:val="00230863"/>
    <w:rsid w:val="0023291B"/>
    <w:rsid w:val="00234B9D"/>
    <w:rsid w:val="00271299"/>
    <w:rsid w:val="00286D75"/>
    <w:rsid w:val="002A3353"/>
    <w:rsid w:val="002B4F0D"/>
    <w:rsid w:val="002B56E6"/>
    <w:rsid w:val="002C2228"/>
    <w:rsid w:val="002D31A2"/>
    <w:rsid w:val="002D3663"/>
    <w:rsid w:val="002D5F3D"/>
    <w:rsid w:val="002F78AB"/>
    <w:rsid w:val="003006F6"/>
    <w:rsid w:val="00311CA4"/>
    <w:rsid w:val="00320601"/>
    <w:rsid w:val="00331B34"/>
    <w:rsid w:val="00344FA2"/>
    <w:rsid w:val="00355966"/>
    <w:rsid w:val="00360C6C"/>
    <w:rsid w:val="00380030"/>
    <w:rsid w:val="00387049"/>
    <w:rsid w:val="00390EA4"/>
    <w:rsid w:val="003965B8"/>
    <w:rsid w:val="003A28D5"/>
    <w:rsid w:val="003A3C13"/>
    <w:rsid w:val="003D7086"/>
    <w:rsid w:val="003E271D"/>
    <w:rsid w:val="003F1543"/>
    <w:rsid w:val="00402DDC"/>
    <w:rsid w:val="00404EB7"/>
    <w:rsid w:val="004073C4"/>
    <w:rsid w:val="00410671"/>
    <w:rsid w:val="004374FA"/>
    <w:rsid w:val="00437730"/>
    <w:rsid w:val="00441F71"/>
    <w:rsid w:val="004965E8"/>
    <w:rsid w:val="004A7937"/>
    <w:rsid w:val="004B0EAA"/>
    <w:rsid w:val="004B6586"/>
    <w:rsid w:val="004C211B"/>
    <w:rsid w:val="004E20AB"/>
    <w:rsid w:val="004F56B6"/>
    <w:rsid w:val="0051548A"/>
    <w:rsid w:val="00517300"/>
    <w:rsid w:val="00531BD6"/>
    <w:rsid w:val="005320D0"/>
    <w:rsid w:val="00546DCD"/>
    <w:rsid w:val="00551DFF"/>
    <w:rsid w:val="0058760B"/>
    <w:rsid w:val="005A6E01"/>
    <w:rsid w:val="005B2678"/>
    <w:rsid w:val="005B60FB"/>
    <w:rsid w:val="005C6B81"/>
    <w:rsid w:val="005E0036"/>
    <w:rsid w:val="005E64F3"/>
    <w:rsid w:val="005E7B3E"/>
    <w:rsid w:val="00600526"/>
    <w:rsid w:val="00656D9A"/>
    <w:rsid w:val="00665B34"/>
    <w:rsid w:val="00665F91"/>
    <w:rsid w:val="006A5027"/>
    <w:rsid w:val="006D27DD"/>
    <w:rsid w:val="006E2F34"/>
    <w:rsid w:val="006F11A5"/>
    <w:rsid w:val="007047D8"/>
    <w:rsid w:val="00742D51"/>
    <w:rsid w:val="00785211"/>
    <w:rsid w:val="007921C8"/>
    <w:rsid w:val="00797487"/>
    <w:rsid w:val="007C6444"/>
    <w:rsid w:val="007D7EA2"/>
    <w:rsid w:val="00800F67"/>
    <w:rsid w:val="00810D0C"/>
    <w:rsid w:val="00814076"/>
    <w:rsid w:val="00823A17"/>
    <w:rsid w:val="008422DF"/>
    <w:rsid w:val="00854ECE"/>
    <w:rsid w:val="00861C52"/>
    <w:rsid w:val="00874325"/>
    <w:rsid w:val="00880409"/>
    <w:rsid w:val="008804D4"/>
    <w:rsid w:val="00883165"/>
    <w:rsid w:val="008854C0"/>
    <w:rsid w:val="008A5C42"/>
    <w:rsid w:val="008A754C"/>
    <w:rsid w:val="008F19A3"/>
    <w:rsid w:val="00901271"/>
    <w:rsid w:val="0095283D"/>
    <w:rsid w:val="009568F6"/>
    <w:rsid w:val="00974DB8"/>
    <w:rsid w:val="009C7CAE"/>
    <w:rsid w:val="009D26D1"/>
    <w:rsid w:val="009F2AA6"/>
    <w:rsid w:val="00A13E24"/>
    <w:rsid w:val="00A268C3"/>
    <w:rsid w:val="00A31DF7"/>
    <w:rsid w:val="00A3763E"/>
    <w:rsid w:val="00A64D6F"/>
    <w:rsid w:val="00A8601B"/>
    <w:rsid w:val="00AE44F8"/>
    <w:rsid w:val="00B121EC"/>
    <w:rsid w:val="00B152D1"/>
    <w:rsid w:val="00B2745B"/>
    <w:rsid w:val="00B27842"/>
    <w:rsid w:val="00B35206"/>
    <w:rsid w:val="00B355D9"/>
    <w:rsid w:val="00B40150"/>
    <w:rsid w:val="00B441B0"/>
    <w:rsid w:val="00B52DB5"/>
    <w:rsid w:val="00B6108E"/>
    <w:rsid w:val="00B66B23"/>
    <w:rsid w:val="00B7707B"/>
    <w:rsid w:val="00B975C8"/>
    <w:rsid w:val="00BC0EB5"/>
    <w:rsid w:val="00BD56C3"/>
    <w:rsid w:val="00BF1277"/>
    <w:rsid w:val="00BF6516"/>
    <w:rsid w:val="00C1063B"/>
    <w:rsid w:val="00C33E63"/>
    <w:rsid w:val="00C45DDC"/>
    <w:rsid w:val="00C46605"/>
    <w:rsid w:val="00C47F3A"/>
    <w:rsid w:val="00C61EFB"/>
    <w:rsid w:val="00C6780E"/>
    <w:rsid w:val="00C67FEA"/>
    <w:rsid w:val="00CB15DD"/>
    <w:rsid w:val="00CE0D05"/>
    <w:rsid w:val="00CE2C8A"/>
    <w:rsid w:val="00D05470"/>
    <w:rsid w:val="00D06BA4"/>
    <w:rsid w:val="00D163D6"/>
    <w:rsid w:val="00D20CF8"/>
    <w:rsid w:val="00D33211"/>
    <w:rsid w:val="00D35451"/>
    <w:rsid w:val="00D36DCD"/>
    <w:rsid w:val="00D619D4"/>
    <w:rsid w:val="00D638C0"/>
    <w:rsid w:val="00D656FC"/>
    <w:rsid w:val="00D85840"/>
    <w:rsid w:val="00D905C8"/>
    <w:rsid w:val="00DA30CC"/>
    <w:rsid w:val="00DA5475"/>
    <w:rsid w:val="00DC435D"/>
    <w:rsid w:val="00DC6228"/>
    <w:rsid w:val="00DC7FB6"/>
    <w:rsid w:val="00DE1F56"/>
    <w:rsid w:val="00DE2307"/>
    <w:rsid w:val="00E26756"/>
    <w:rsid w:val="00E27EC2"/>
    <w:rsid w:val="00E35F32"/>
    <w:rsid w:val="00E403EE"/>
    <w:rsid w:val="00E451A7"/>
    <w:rsid w:val="00E50954"/>
    <w:rsid w:val="00E51565"/>
    <w:rsid w:val="00E536EE"/>
    <w:rsid w:val="00E92A3D"/>
    <w:rsid w:val="00EA6EF1"/>
    <w:rsid w:val="00EC2A76"/>
    <w:rsid w:val="00ED13BE"/>
    <w:rsid w:val="00ED4DAA"/>
    <w:rsid w:val="00F12CBE"/>
    <w:rsid w:val="00F53862"/>
    <w:rsid w:val="00F56272"/>
    <w:rsid w:val="00F73F96"/>
    <w:rsid w:val="00F7533D"/>
    <w:rsid w:val="00FA43D4"/>
    <w:rsid w:val="00FD543B"/>
    <w:rsid w:val="00FF07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7EA6C-3300-49BA-924B-C89E1D24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2019-06-17T06:31:00Z</cp:lastPrinted>
  <dcterms:created xsi:type="dcterms:W3CDTF">2019-06-17T06:32:00Z</dcterms:created>
  <dcterms:modified xsi:type="dcterms:W3CDTF">2019-06-17T06:32:00Z</dcterms:modified>
</cp:coreProperties>
</file>