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24" w:rsidRPr="002B27F1" w:rsidRDefault="004C7C24" w:rsidP="008973D6">
      <w:pPr>
        <w:spacing w:after="0" w:line="240" w:lineRule="auto"/>
        <w:ind w:left="6480"/>
        <w:rPr>
          <w:rFonts w:asciiTheme="minorBidi" w:hAnsiTheme="minorBidi"/>
          <w:b/>
          <w:bCs/>
          <w:color w:val="0D0D0D" w:themeColor="text1" w:themeTint="F2"/>
          <w:sz w:val="28"/>
          <w:u w:val="single"/>
        </w:rPr>
      </w:pPr>
      <w:bookmarkStart w:id="0" w:name="_GoBack"/>
      <w:bookmarkEnd w:id="0"/>
      <w:r w:rsidRPr="002B27F1">
        <w:rPr>
          <w:rFonts w:asciiTheme="minorBidi" w:hAnsiTheme="minorBidi"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410A4C44" wp14:editId="431CB108">
            <wp:simplePos x="0" y="0"/>
            <wp:positionH relativeFrom="margin">
              <wp:posOffset>-108992</wp:posOffset>
            </wp:positionH>
            <wp:positionV relativeFrom="paragraph">
              <wp:posOffset>0</wp:posOffset>
            </wp:positionV>
            <wp:extent cx="1685925" cy="65278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D6" w:rsidRPr="002B27F1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</w:rPr>
        <w:t xml:space="preserve">        </w:t>
      </w:r>
      <w:r w:rsidR="008973D6" w:rsidRPr="002B27F1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   </w:t>
      </w:r>
      <w:r w:rsidR="008973D6" w:rsidRPr="0029403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</w:t>
      </w:r>
      <w:r w:rsidR="0029403E" w:rsidRPr="0029403E">
        <w:rPr>
          <w:rFonts w:asciiTheme="minorBidi" w:hAnsiTheme="minorBidi" w:hint="cs"/>
          <w:b/>
          <w:bCs/>
          <w:color w:val="0D0D0D" w:themeColor="text1" w:themeTint="F2"/>
          <w:sz w:val="28"/>
          <w:cs/>
        </w:rPr>
        <w:t xml:space="preserve">        </w:t>
      </w:r>
      <w:r w:rsidRPr="002B27F1">
        <w:rPr>
          <w:rFonts w:asciiTheme="minorBidi" w:hAnsiTheme="minorBidi"/>
          <w:b/>
          <w:bCs/>
          <w:color w:val="0D0D0D" w:themeColor="text1" w:themeTint="F2"/>
          <w:sz w:val="28"/>
          <w:u w:val="single"/>
          <w:cs/>
        </w:rPr>
        <w:t>ข่าวประชาสัมพันธ์</w:t>
      </w:r>
    </w:p>
    <w:p w:rsidR="005035BC" w:rsidRDefault="005035BC" w:rsidP="00A7721E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</w:p>
    <w:p w:rsidR="00A7721E" w:rsidRDefault="00DB2BA6" w:rsidP="00A7721E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  <w:r w:rsidRPr="00365D9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กรุงไทย</w:t>
      </w:r>
      <w:r w:rsidR="00A12077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ส่งต่อควา</w:t>
      </w:r>
      <w:r w:rsidR="009C7DDA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มมั่งคั่งจากรุ่นสู่รุ่นพลิกกลยุทธ์</w:t>
      </w:r>
      <w:r w:rsidR="00A12077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ลูกค้ากลุ่ม</w:t>
      </w:r>
      <w:r w:rsidR="00DB5D39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r w:rsidRPr="00365D93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Wealth </w:t>
      </w:r>
    </w:p>
    <w:p w:rsidR="00DB2BA6" w:rsidRPr="00365D93" w:rsidRDefault="00A12077" w:rsidP="0029403E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ธนาคาร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กรุงไทย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>ลงลุย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สนามลูกค้ากลุ่ม </w:t>
      </w:r>
      <w:r w:rsidRPr="00A12077">
        <w:rPr>
          <w:rFonts w:asciiTheme="minorBidi" w:hAnsiTheme="minorBidi" w:cstheme="minorBidi"/>
          <w:color w:val="000000"/>
          <w:sz w:val="30"/>
          <w:szCs w:val="30"/>
        </w:rPr>
        <w:t>Wealth</w:t>
      </w:r>
      <w:r w:rsidR="00223C8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>เต็มตัว</w:t>
      </w:r>
      <w:r w:rsidRPr="00A12077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ใช้จุดเด่นการส่งต่อความมั่งคั่งจากรุ่นสู่รุ่น</w:t>
      </w:r>
      <w:r w:rsidR="00CA171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ในการดูแล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ลูกค้า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นอกเหนือจาก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สิทธิ</w:t>
      </w:r>
      <w:r w:rsidR="00203C7D">
        <w:rPr>
          <w:rFonts w:asciiTheme="minorBidi" w:hAnsiTheme="minorBidi" w:cstheme="minorBidi" w:hint="cs"/>
          <w:color w:val="000000"/>
          <w:sz w:val="30"/>
          <w:szCs w:val="30"/>
          <w:cs/>
        </w:rPr>
        <w:t>พิเศษ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ต่างๆ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>ที่มอบให้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>ทั้งการ</w:t>
      </w:r>
      <w:r w:rsidR="00A15264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วางแผนการเงิน </w:t>
      </w:r>
      <w:r w:rsidR="00203C7D">
        <w:rPr>
          <w:rFonts w:asciiTheme="minorBidi" w:hAnsiTheme="minorBidi" w:cstheme="minorBidi" w:hint="cs"/>
          <w:color w:val="000000"/>
          <w:sz w:val="30"/>
          <w:szCs w:val="30"/>
          <w:cs/>
        </w:rPr>
        <w:t>จัด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ผู้เชี่ยวชาญแนะนำการลงทุน</w:t>
      </w:r>
      <w:r w:rsidR="007B1E55">
        <w:rPr>
          <w:rFonts w:asciiTheme="minorBidi" w:hAnsiTheme="minorBidi" w:cstheme="minorBidi" w:hint="cs"/>
          <w:color w:val="000000"/>
          <w:sz w:val="30"/>
          <w:szCs w:val="30"/>
          <w:cs/>
        </w:rPr>
        <w:t>แบบส่วนตัว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29403E">
        <w:rPr>
          <w:rFonts w:asciiTheme="minorBidi" w:hAnsiTheme="minorBidi" w:cstheme="minorBidi" w:hint="cs"/>
          <w:color w:val="000000"/>
          <w:sz w:val="30"/>
          <w:szCs w:val="30"/>
          <w:cs/>
        </w:rPr>
        <w:t>และ</w:t>
      </w:r>
      <w:r w:rsidR="007B1E55">
        <w:rPr>
          <w:rFonts w:asciiTheme="minorBidi" w:hAnsiTheme="minorBidi" w:cstheme="minorBidi" w:hint="cs"/>
          <w:color w:val="000000"/>
          <w:sz w:val="30"/>
          <w:szCs w:val="30"/>
          <w:cs/>
        </w:rPr>
        <w:t>จัด</w:t>
      </w:r>
      <w:r w:rsidR="003D5008">
        <w:rPr>
          <w:rFonts w:asciiTheme="minorBidi" w:hAnsiTheme="minorBidi" w:cstheme="minorBidi" w:hint="cs"/>
          <w:color w:val="000000"/>
          <w:sz w:val="30"/>
          <w:szCs w:val="30"/>
          <w:cs/>
        </w:rPr>
        <w:t>กิจกรรม</w:t>
      </w:r>
      <w:r w:rsidR="00552DE9">
        <w:rPr>
          <w:rFonts w:asciiTheme="minorBidi" w:hAnsiTheme="minorBidi" w:cstheme="minorBidi" w:hint="cs"/>
          <w:color w:val="000000"/>
          <w:sz w:val="30"/>
          <w:szCs w:val="30"/>
          <w:cs/>
        </w:rPr>
        <w:t>พิเศษ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>ต่างๆ</w:t>
      </w:r>
      <w:r w:rsidR="00552DE9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7B1E55">
        <w:rPr>
          <w:rFonts w:asciiTheme="minorBidi" w:hAnsiTheme="minorBidi" w:cstheme="minorBidi" w:hint="cs"/>
          <w:color w:val="000000"/>
          <w:sz w:val="30"/>
          <w:szCs w:val="30"/>
          <w:cs/>
        </w:rPr>
        <w:t>เพื่อ</w:t>
      </w:r>
      <w:r w:rsidR="007B1E55" w:rsidRPr="007B1E55">
        <w:rPr>
          <w:rFonts w:asciiTheme="minorBidi" w:hAnsiTheme="minorBidi" w:cs="Cordia New"/>
          <w:color w:val="000000"/>
          <w:sz w:val="30"/>
          <w:szCs w:val="30"/>
          <w:cs/>
        </w:rPr>
        <w:t xml:space="preserve">ตอบโจทย์การใช้ชีวิตเหนือระดับแบบไม่ซ้ำใคร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ล่าสุดจัด</w:t>
      </w:r>
      <w:r w:rsidR="00203C7D">
        <w:rPr>
          <w:rFonts w:asciiTheme="minorBidi" w:hAnsiTheme="minorBidi" w:cstheme="minorBidi" w:hint="cs"/>
          <w:color w:val="000000"/>
          <w:sz w:val="30"/>
          <w:szCs w:val="30"/>
          <w:cs/>
        </w:rPr>
        <w:t>กาล่าดินเนอร์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>ให้ลูกค้า</w:t>
      </w:r>
      <w:r w:rsidR="00223C83" w:rsidRPr="00223C83">
        <w:rPr>
          <w:rFonts w:asciiTheme="minorBidi" w:hAnsiTheme="minorBidi" w:cs="Cordia New"/>
          <w:color w:val="000000"/>
          <w:sz w:val="30"/>
          <w:szCs w:val="30"/>
          <w:cs/>
        </w:rPr>
        <w:t xml:space="preserve">กลุ่ม </w:t>
      </w:r>
      <w:r w:rsidR="00223C83" w:rsidRPr="00223C83">
        <w:rPr>
          <w:rFonts w:asciiTheme="minorBidi" w:hAnsiTheme="minorBidi" w:cstheme="minorBidi"/>
          <w:color w:val="000000"/>
          <w:sz w:val="30"/>
          <w:szCs w:val="30"/>
        </w:rPr>
        <w:t>Wealth</w:t>
      </w:r>
      <w:r w:rsidR="00203C7D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ที่</w:t>
      </w:r>
      <w:r w:rsidR="00223C8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เยาวราช ซึ่งเติบโตและผูกพันกับธนาคารมาอย่างยาวนาน </w:t>
      </w:r>
      <w:r w:rsidR="00A133D3">
        <w:rPr>
          <w:rFonts w:asciiTheme="minorBidi" w:hAnsiTheme="minorBidi" w:cstheme="minorBidi" w:hint="cs"/>
          <w:sz w:val="30"/>
          <w:szCs w:val="30"/>
          <w:cs/>
        </w:rPr>
        <w:t>พร้อมบรรยายพิเศษและคอนเสิร์ตที่จัดขึ้นโดยเฉพาะ</w:t>
      </w:r>
    </w:p>
    <w:p w:rsidR="006375F8" w:rsidRDefault="00223C83" w:rsidP="00203C7D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223C83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นายผยง ศรีวณิช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กรรมการผู้จัดการใหญ่ ธนาคารกรุงไทย</w:t>
      </w:r>
      <w:r w:rsidR="00DB2BA6" w:rsidRPr="00365D9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500FFB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เปิดเผยว่า </w:t>
      </w:r>
      <w:r w:rsidR="00A7721E">
        <w:rPr>
          <w:rFonts w:asciiTheme="minorBidi" w:hAnsiTheme="minorBidi" w:cstheme="minorBidi" w:hint="cs"/>
          <w:color w:val="000000"/>
          <w:sz w:val="30"/>
          <w:szCs w:val="30"/>
          <w:cs/>
        </w:rPr>
        <w:t>ธนาคาร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ให้ความสำคัญและ</w:t>
      </w:r>
      <w:r w:rsidR="00202C7E">
        <w:rPr>
          <w:rFonts w:asciiTheme="minorBidi" w:hAnsiTheme="minorBidi" w:cstheme="minorBidi" w:hint="cs"/>
          <w:color w:val="000000"/>
          <w:sz w:val="30"/>
          <w:szCs w:val="30"/>
          <w:cs/>
        </w:rPr>
        <w:t>ดูแล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ลูกค้ากลุ่มมั่งคั่ง (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>Wealth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) มา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อย่างต่อเนื่อง โดย</w:t>
      </w:r>
      <w:r>
        <w:rPr>
          <w:rFonts w:asciiTheme="minorBidi" w:hAnsiTheme="minorBidi" w:cstheme="minorBidi"/>
          <w:color w:val="000000"/>
          <w:sz w:val="30"/>
          <w:szCs w:val="30"/>
          <w:cs/>
        </w:rPr>
        <w:t>ฐานลูกค้า</w:t>
      </w:r>
      <w:r w:rsidR="006375F8">
        <w:rPr>
          <w:rFonts w:asciiTheme="minorBidi" w:hAnsiTheme="minorBidi" w:cstheme="minorBidi" w:hint="cs"/>
          <w:color w:val="000000"/>
          <w:sz w:val="30"/>
          <w:szCs w:val="30"/>
          <w:cs/>
        </w:rPr>
        <w:t>กลุ่มนี้เติบโตเพิ่มขึ้นเฉลี่ย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ปี</w:t>
      </w:r>
      <w:r w:rsidR="006375F8">
        <w:rPr>
          <w:rFonts w:asciiTheme="minorBidi" w:hAnsiTheme="minorBidi" w:cstheme="minorBidi"/>
          <w:color w:val="000000"/>
          <w:sz w:val="30"/>
          <w:szCs w:val="30"/>
          <w:cs/>
        </w:rPr>
        <w:t>ละ</w:t>
      </w:r>
      <w:r w:rsidR="006375F8">
        <w:rPr>
          <w:rFonts w:asciiTheme="minorBidi" w:hAnsiTheme="minorBidi" w:cstheme="minorBidi" w:hint="cs"/>
          <w:color w:val="000000"/>
          <w:sz w:val="30"/>
          <w:szCs w:val="30"/>
          <w:cs/>
        </w:rPr>
        <w:t>ประมาณ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6375F8">
        <w:rPr>
          <w:rFonts w:asciiTheme="minorBidi" w:hAnsiTheme="minorBidi" w:cstheme="minorBidi"/>
          <w:color w:val="000000"/>
          <w:sz w:val="30"/>
          <w:szCs w:val="30"/>
        </w:rPr>
        <w:t>10</w:t>
      </w:r>
      <w:r w:rsidR="00F9535D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="00F9535D">
        <w:rPr>
          <w:rFonts w:asciiTheme="minorBidi" w:hAnsiTheme="minorBidi" w:cstheme="minorBidi"/>
          <w:color w:val="000000"/>
          <w:sz w:val="30"/>
          <w:szCs w:val="30"/>
        </w:rPr>
        <w:t>15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</w:t>
      </w:r>
      <w:r w:rsidR="006375F8">
        <w:rPr>
          <w:rFonts w:asciiTheme="minorBidi" w:hAnsiTheme="minorBidi" w:cstheme="minorBidi"/>
          <w:color w:val="000000"/>
          <w:sz w:val="30"/>
          <w:szCs w:val="30"/>
          <w:cs/>
        </w:rPr>
        <w:t>ซึ่ง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ธนาคาร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แบ่ง</w:t>
      </w:r>
      <w:r w:rsidR="002B27F1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ลูกค้าเป็น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กลุ่ม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คือ</w:t>
      </w:r>
      <w:r w:rsidR="006375F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กลุ่ม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Precious </w:t>
      </w:r>
      <w:r w:rsidR="006375F8">
        <w:rPr>
          <w:rFonts w:asciiTheme="minorBidi" w:hAnsiTheme="minorBidi" w:cstheme="minorBidi" w:hint="cs"/>
          <w:color w:val="000000"/>
          <w:sz w:val="30"/>
          <w:szCs w:val="30"/>
          <w:cs/>
        </w:rPr>
        <w:t>ซึ่ง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มีขนาดสินทรัพย์ภายใต้การลงทุน (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>AUM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="006375F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ตั้งแต่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="006375F8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ล้านบาทขึ้นไป และ</w:t>
      </w:r>
      <w:r w:rsidR="002B27F1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กลุ่ม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Precious Plus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AUM </w:t>
      </w:r>
      <w:r w:rsidR="006375F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ตั้งแต่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10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ล้านบาทขึ้นไป </w:t>
      </w:r>
      <w:r w:rsidR="00042D12">
        <w:rPr>
          <w:rFonts w:asciiTheme="minorBidi" w:hAnsiTheme="minorBidi" w:cstheme="minorBidi"/>
          <w:color w:val="000000"/>
          <w:sz w:val="30"/>
          <w:szCs w:val="30"/>
          <w:cs/>
        </w:rPr>
        <w:t>ใน</w:t>
      </w:r>
      <w:r w:rsidR="002B27F1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การดูแล</w:t>
      </w:r>
      <w:r w:rsidR="00042D12">
        <w:rPr>
          <w:rFonts w:asciiTheme="minorBidi" w:hAnsiTheme="minorBidi" w:cstheme="minorBidi"/>
          <w:sz w:val="30"/>
          <w:szCs w:val="30"/>
          <w:cs/>
        </w:rPr>
        <w:t xml:space="preserve">นั้น </w:t>
      </w:r>
      <w:r w:rsidR="006375F8">
        <w:rPr>
          <w:rFonts w:asciiTheme="minorBidi" w:hAnsiTheme="minorBidi" w:cstheme="minorBidi" w:hint="cs"/>
          <w:sz w:val="30"/>
          <w:szCs w:val="30"/>
          <w:cs/>
        </w:rPr>
        <w:t>ธนาคารเน้นเรื่องการ</w:t>
      </w:r>
      <w:r w:rsidR="002B27F1" w:rsidRPr="00365D93">
        <w:rPr>
          <w:rFonts w:asciiTheme="minorBidi" w:hAnsiTheme="minorBidi" w:cstheme="minorBidi" w:hint="cs"/>
          <w:sz w:val="30"/>
          <w:szCs w:val="30"/>
          <w:cs/>
        </w:rPr>
        <w:t xml:space="preserve">วางแผนการเงิน </w:t>
      </w:r>
      <w:r w:rsidR="00042D12">
        <w:rPr>
          <w:rFonts w:asciiTheme="minorBidi" w:hAnsiTheme="minorBidi" w:cstheme="minorBidi" w:hint="cs"/>
          <w:sz w:val="30"/>
          <w:szCs w:val="30"/>
          <w:cs/>
        </w:rPr>
        <w:t>โดย</w:t>
      </w:r>
      <w:r w:rsidR="00FB302C">
        <w:rPr>
          <w:rFonts w:asciiTheme="minorBidi" w:hAnsiTheme="minorBidi" w:cstheme="minorBidi" w:hint="cs"/>
          <w:sz w:val="30"/>
          <w:szCs w:val="30"/>
          <w:cs/>
        </w:rPr>
        <w:t>ทีมงานผู้เชี่ยวชาญ นักวิเคราะห์ ทีมดูแลลูกค้า</w:t>
      </w:r>
      <w:r w:rsidR="00BE24E3">
        <w:rPr>
          <w:rFonts w:asciiTheme="minorBidi" w:hAnsiTheme="minorBidi" w:cstheme="minorBidi" w:hint="cs"/>
          <w:sz w:val="30"/>
          <w:szCs w:val="30"/>
          <w:cs/>
        </w:rPr>
        <w:t>คุณภาพ</w:t>
      </w:r>
      <w:r w:rsidR="00D941B6">
        <w:rPr>
          <w:rFonts w:asciiTheme="minorBidi" w:hAnsiTheme="minorBidi" w:cstheme="minorBidi" w:hint="cs"/>
          <w:sz w:val="30"/>
          <w:szCs w:val="30"/>
          <w:cs/>
        </w:rPr>
        <w:t xml:space="preserve"> และ</w:t>
      </w:r>
      <w:r w:rsidR="00FB302C">
        <w:rPr>
          <w:rFonts w:asciiTheme="minorBidi" w:hAnsiTheme="minorBidi" w:cstheme="minorBidi" w:hint="cs"/>
          <w:sz w:val="30"/>
          <w:szCs w:val="30"/>
          <w:cs/>
        </w:rPr>
        <w:t xml:space="preserve">ใช้ </w:t>
      </w:r>
      <w:r w:rsidR="00FB302C" w:rsidRPr="00FB302C">
        <w:rPr>
          <w:rFonts w:asciiTheme="minorBidi" w:hAnsiTheme="minorBidi" w:cstheme="minorBidi"/>
          <w:sz w:val="30"/>
          <w:szCs w:val="30"/>
        </w:rPr>
        <w:t>Wealth</w:t>
      </w:r>
      <w:r w:rsidR="00FB302C" w:rsidRPr="00FB302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FB302C">
        <w:rPr>
          <w:rFonts w:asciiTheme="minorBidi" w:hAnsiTheme="minorBidi" w:cstheme="minorBidi"/>
          <w:sz w:val="30"/>
          <w:szCs w:val="30"/>
        </w:rPr>
        <w:t xml:space="preserve">Model </w:t>
      </w:r>
      <w:r w:rsidR="00D941B6">
        <w:rPr>
          <w:rFonts w:asciiTheme="minorBidi" w:hAnsiTheme="minorBidi" w:cstheme="minorBidi" w:hint="cs"/>
          <w:sz w:val="30"/>
          <w:szCs w:val="30"/>
          <w:cs/>
        </w:rPr>
        <w:t>ช่วย</w:t>
      </w:r>
      <w:r w:rsidR="00FB302C">
        <w:rPr>
          <w:rFonts w:asciiTheme="minorBidi" w:hAnsiTheme="minorBidi" w:cstheme="minorBidi" w:hint="cs"/>
          <w:sz w:val="30"/>
          <w:szCs w:val="30"/>
          <w:cs/>
        </w:rPr>
        <w:t>ในการบริหารสินทรัพย์ของลูกค้าให้เติบโตอย่างมีประสิทธิภาพสูงสุดตามความต้องการของลูกค้า  ที่สำคัญ</w:t>
      </w:r>
      <w:r w:rsidR="006375F8">
        <w:rPr>
          <w:rFonts w:asciiTheme="minorBidi" w:hAnsiTheme="minorBidi" w:cstheme="minorBidi" w:hint="cs"/>
          <w:sz w:val="30"/>
          <w:szCs w:val="30"/>
          <w:cs/>
        </w:rPr>
        <w:t>ใช้กลยุทธ์ที่แตกต่าง คือการส่งต่อ</w:t>
      </w:r>
      <w:r w:rsidR="006375F8" w:rsidRPr="006375F8">
        <w:rPr>
          <w:rFonts w:asciiTheme="minorBidi" w:hAnsiTheme="minorBidi" w:cs="Cordia New"/>
          <w:sz w:val="30"/>
          <w:szCs w:val="30"/>
          <w:cs/>
        </w:rPr>
        <w:t>ความมั่งคั่งจากรุ่นสู่รุ่นอย่างไม่สิ้นสุด</w:t>
      </w:r>
      <w:r w:rsidR="006375F8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6375F8">
        <w:rPr>
          <w:rFonts w:asciiTheme="minorBidi" w:hAnsiTheme="minorBidi" w:cstheme="minorBidi" w:hint="cs"/>
          <w:sz w:val="30"/>
          <w:szCs w:val="30"/>
          <w:cs/>
        </w:rPr>
        <w:t>เนื่องจากธนาคารและลูกค้าผูกพันกันมา</w:t>
      </w:r>
      <w:r w:rsidR="00A133D3">
        <w:rPr>
          <w:rFonts w:asciiTheme="minorBidi" w:hAnsiTheme="minorBidi" w:cstheme="minorBidi" w:hint="cs"/>
          <w:sz w:val="30"/>
          <w:szCs w:val="30"/>
          <w:cs/>
        </w:rPr>
        <w:t>อย่าง</w:t>
      </w:r>
      <w:r w:rsidR="00CA1711">
        <w:rPr>
          <w:rFonts w:asciiTheme="minorBidi" w:hAnsiTheme="minorBidi" w:cstheme="minorBidi" w:hint="cs"/>
          <w:sz w:val="30"/>
          <w:szCs w:val="30"/>
          <w:cs/>
        </w:rPr>
        <w:t>ยาว</w:t>
      </w:r>
      <w:r w:rsidR="006375F8">
        <w:rPr>
          <w:rFonts w:asciiTheme="minorBidi" w:hAnsiTheme="minorBidi" w:cstheme="minorBidi" w:hint="cs"/>
          <w:sz w:val="30"/>
          <w:szCs w:val="30"/>
          <w:cs/>
        </w:rPr>
        <w:t>นาน</w:t>
      </w:r>
      <w:r w:rsidR="00CA1711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6375F8">
        <w:rPr>
          <w:rFonts w:asciiTheme="minorBidi" w:hAnsiTheme="minorBidi" w:cstheme="minorBidi" w:hint="cs"/>
          <w:sz w:val="30"/>
          <w:szCs w:val="30"/>
          <w:cs/>
        </w:rPr>
        <w:t>รวมทั้ง</w:t>
      </w:r>
      <w:r w:rsidR="00BE595A">
        <w:rPr>
          <w:rFonts w:asciiTheme="minorBidi" w:hAnsiTheme="minorBidi" w:cstheme="minorBidi" w:hint="cs"/>
          <w:sz w:val="30"/>
          <w:szCs w:val="30"/>
          <w:cs/>
        </w:rPr>
        <w:t>เติบโตมาด้วยกัน</w:t>
      </w:r>
    </w:p>
    <w:p w:rsidR="00CA1711" w:rsidRPr="00365D93" w:rsidRDefault="00BE595A" w:rsidP="00CA1711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CA1711">
        <w:rPr>
          <w:rFonts w:asciiTheme="minorBidi" w:hAnsiTheme="minorBidi" w:cstheme="minorBidi" w:hint="cs"/>
          <w:color w:val="000000"/>
          <w:sz w:val="30"/>
          <w:szCs w:val="30"/>
          <w:cs/>
        </w:rPr>
        <w:t>“</w:t>
      </w:r>
      <w:r w:rsidR="006930DD">
        <w:rPr>
          <w:rFonts w:asciiTheme="minorBidi" w:hAnsiTheme="minorBidi" w:cstheme="minorBidi" w:hint="cs"/>
          <w:color w:val="000000"/>
          <w:sz w:val="30"/>
          <w:szCs w:val="30"/>
          <w:cs/>
        </w:rPr>
        <w:t>ธนาคารยัง</w:t>
      </w:r>
      <w:r w:rsidR="00D941B6">
        <w:rPr>
          <w:rFonts w:asciiTheme="minorBidi" w:hAnsiTheme="minorBidi" w:cstheme="minorBidi" w:hint="cs"/>
          <w:color w:val="000000"/>
          <w:sz w:val="30"/>
          <w:szCs w:val="30"/>
          <w:cs/>
        </w:rPr>
        <w:t>ได้</w:t>
      </w:r>
      <w:r w:rsidR="006930DD">
        <w:rPr>
          <w:rFonts w:asciiTheme="minorBidi" w:hAnsiTheme="minorBidi" w:cstheme="minorBidi"/>
          <w:color w:val="000000"/>
          <w:sz w:val="30"/>
          <w:szCs w:val="30"/>
          <w:cs/>
        </w:rPr>
        <w:t>มอบ</w:t>
      </w:r>
      <w:r w:rsidR="006930DD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4  </w:t>
      </w:r>
      <w:r w:rsidR="00941BA1">
        <w:rPr>
          <w:rFonts w:asciiTheme="minorBidi" w:hAnsiTheme="minorBidi" w:cstheme="minorBidi" w:hint="cs"/>
          <w:color w:val="000000"/>
          <w:sz w:val="30"/>
          <w:szCs w:val="30"/>
          <w:cs/>
        </w:rPr>
        <w:t>สิทธิพิเศษ</w:t>
      </w:r>
      <w:r w:rsidR="007B1E55">
        <w:rPr>
          <w:rFonts w:asciiTheme="minorBidi" w:hAnsiTheme="minorBidi" w:cstheme="minorBidi" w:hint="cs"/>
          <w:color w:val="000000"/>
          <w:sz w:val="30"/>
          <w:szCs w:val="30"/>
          <w:cs/>
        </w:rPr>
        <w:t>ให้ลูกค้า</w:t>
      </w:r>
      <w:r w:rsidR="00941BA1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6930DD">
        <w:rPr>
          <w:rFonts w:asciiTheme="minorBidi" w:hAnsiTheme="minorBidi" w:cstheme="minorBidi" w:hint="cs"/>
          <w:color w:val="000000"/>
          <w:sz w:val="30"/>
          <w:szCs w:val="30"/>
          <w:cs/>
        </w:rPr>
        <w:t>ได้แก่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DB2BA6" w:rsidRPr="002C79CF">
        <w:rPr>
          <w:rFonts w:asciiTheme="minorBidi" w:hAnsiTheme="minorBidi" w:cstheme="minorBidi"/>
          <w:b/>
          <w:bCs/>
          <w:color w:val="000000"/>
          <w:sz w:val="30"/>
          <w:szCs w:val="30"/>
        </w:rPr>
        <w:t>Wealth Management</w:t>
      </w:r>
      <w:r w:rsidR="00941BA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6930DD">
        <w:rPr>
          <w:rFonts w:asciiTheme="minorBidi" w:hAnsiTheme="minorBidi" w:cstheme="minorBidi"/>
          <w:color w:val="000000"/>
          <w:sz w:val="30"/>
          <w:szCs w:val="30"/>
          <w:cs/>
        </w:rPr>
        <w:t>บริการที่ปรึกษาด้านการ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ลงทุน </w:t>
      </w:r>
      <w:r w:rsidR="0075035C" w:rsidRPr="007B1E55">
        <w:rPr>
          <w:rFonts w:asciiTheme="minorBidi" w:hAnsiTheme="minorBidi" w:cstheme="minorBidi"/>
          <w:b/>
          <w:bCs/>
          <w:color w:val="000000"/>
          <w:sz w:val="30"/>
          <w:szCs w:val="30"/>
        </w:rPr>
        <w:t>P</w:t>
      </w:r>
      <w:r w:rsidR="00DB2BA6" w:rsidRPr="007B1E55">
        <w:rPr>
          <w:rFonts w:asciiTheme="minorBidi" w:hAnsiTheme="minorBidi" w:cstheme="minorBidi"/>
          <w:b/>
          <w:bCs/>
          <w:color w:val="000000"/>
          <w:sz w:val="30"/>
          <w:szCs w:val="30"/>
        </w:rPr>
        <w:t>riority Service</w:t>
      </w:r>
      <w:r w:rsidR="00DB2BA6" w:rsidRPr="00365D9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บริการธุรกรรมด่วนพิเศษ </w:t>
      </w:r>
      <w:r w:rsidR="00DB2BA6" w:rsidRPr="00B37CB5">
        <w:rPr>
          <w:rFonts w:asciiTheme="minorBidi" w:hAnsiTheme="minorBidi" w:cstheme="minorBidi"/>
          <w:b/>
          <w:bCs/>
          <w:color w:val="000000"/>
          <w:sz w:val="30"/>
          <w:szCs w:val="30"/>
        </w:rPr>
        <w:t>Banking Service</w:t>
      </w:r>
      <w:r w:rsidR="00DB2BA6" w:rsidRPr="00365D9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ยกเว้นค่าธรรมเนียมการทำธุรกรรมทางการเงิน สิทธิพิเศษการโอนเงินต่างประเทศ </w:t>
      </w:r>
      <w:r w:rsidR="0075035C" w:rsidRPr="00365D93">
        <w:rPr>
          <w:rFonts w:asciiTheme="minorBidi" w:hAnsiTheme="minorBidi" w:cstheme="minorBidi" w:hint="cs"/>
          <w:color w:val="000000"/>
          <w:sz w:val="30"/>
          <w:szCs w:val="30"/>
          <w:cs/>
        </w:rPr>
        <w:t>และ</w:t>
      </w:r>
      <w:r w:rsidR="00C114C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อัตราแลกเปลี่ยนพิเศษ 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DB2BA6" w:rsidRPr="002C79CF">
        <w:rPr>
          <w:rFonts w:asciiTheme="minorBidi" w:hAnsiTheme="minorBidi" w:cstheme="minorBidi"/>
          <w:b/>
          <w:bCs/>
          <w:color w:val="000000"/>
          <w:sz w:val="30"/>
          <w:szCs w:val="30"/>
        </w:rPr>
        <w:t>Lifestyle Privileges</w:t>
      </w:r>
      <w:r w:rsidR="00DB2BA6" w:rsidRPr="00365D9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ที่ตอบโจทย์การใช้ชีวิตเหนือระดับแบบไม่ซ้ำใคร </w:t>
      </w:r>
      <w:r w:rsidR="00261185">
        <w:rPr>
          <w:rFonts w:asciiTheme="minorBidi" w:hAnsiTheme="minorBidi" w:cs="Cordia New" w:hint="cs"/>
          <w:sz w:val="30"/>
          <w:szCs w:val="30"/>
          <w:cs/>
        </w:rPr>
        <w:t>เช่น บริการตรวจสุขภาพประจำปี สปา ฟ</w:t>
      </w:r>
      <w:r w:rsidR="00647A7D">
        <w:rPr>
          <w:rFonts w:asciiTheme="minorBidi" w:hAnsiTheme="minorBidi" w:cs="Cordia New" w:hint="cs"/>
          <w:sz w:val="30"/>
          <w:szCs w:val="30"/>
          <w:cs/>
        </w:rPr>
        <w:t>ิตเนส  ห้องรับรองที่สนามบิน ส่วน</w:t>
      </w:r>
      <w:r w:rsidR="00261185">
        <w:rPr>
          <w:rFonts w:asciiTheme="minorBidi" w:hAnsiTheme="minorBidi" w:cs="Cordia New" w:hint="cs"/>
          <w:sz w:val="30"/>
          <w:szCs w:val="30"/>
          <w:cs/>
        </w:rPr>
        <w:t>ลดประกันรถยนต์ชั</w:t>
      </w:r>
      <w:r w:rsidR="00A064F7">
        <w:rPr>
          <w:rFonts w:asciiTheme="minorBidi" w:hAnsiTheme="minorBidi" w:cs="Cordia New" w:hint="cs"/>
          <w:sz w:val="30"/>
          <w:szCs w:val="30"/>
          <w:cs/>
        </w:rPr>
        <w:t>้น 1 ส่วนลดห้องพัก อาหารและสปาใน</w:t>
      </w:r>
      <w:r w:rsidR="00261185">
        <w:rPr>
          <w:rFonts w:asciiTheme="minorBidi" w:hAnsiTheme="minorBidi" w:cs="Cordia New" w:hint="cs"/>
          <w:sz w:val="30"/>
          <w:szCs w:val="30"/>
          <w:cs/>
        </w:rPr>
        <w:t xml:space="preserve">โรงแรมชั้นนำ </w:t>
      </w:r>
      <w:r w:rsidR="00CA1711" w:rsidRPr="00CA1711">
        <w:rPr>
          <w:rFonts w:asciiTheme="minorBidi" w:hAnsiTheme="minorBidi" w:cs="Cordia New"/>
          <w:sz w:val="30"/>
          <w:szCs w:val="30"/>
          <w:cs/>
        </w:rPr>
        <w:t xml:space="preserve">รวมทั้งเปิดห้องรับรองพิเศษ </w:t>
      </w:r>
      <w:r w:rsidR="00CA1711" w:rsidRPr="00CA1711">
        <w:rPr>
          <w:rFonts w:asciiTheme="minorBidi" w:hAnsiTheme="minorBidi" w:cstheme="minorBidi"/>
          <w:sz w:val="30"/>
          <w:szCs w:val="30"/>
        </w:rPr>
        <w:t xml:space="preserve">Precious Lounge </w:t>
      </w:r>
      <w:r w:rsidR="00CA1711" w:rsidRPr="00CA1711">
        <w:rPr>
          <w:rFonts w:asciiTheme="minorBidi" w:hAnsiTheme="minorBidi" w:cs="Cordia New"/>
          <w:sz w:val="30"/>
          <w:szCs w:val="30"/>
          <w:cs/>
        </w:rPr>
        <w:t>ที่ศูนย์การค้าสยามพารากอน ไอคอนสยาม  และสิงห์คอมเพล็กซ์  มีเจ้าหน้าที่ด้าน</w:t>
      </w:r>
      <w:r w:rsidR="002C79CF">
        <w:rPr>
          <w:rFonts w:asciiTheme="minorBidi" w:hAnsiTheme="minorBidi" w:cs="Cordia New"/>
          <w:sz w:val="30"/>
          <w:szCs w:val="30"/>
          <w:cs/>
        </w:rPr>
        <w:t>การบริหารความมั่งคั่งให้คำแนะนำ</w:t>
      </w:r>
      <w:r w:rsidR="002C79CF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CA1711" w:rsidRPr="00CA1711">
        <w:rPr>
          <w:rFonts w:asciiTheme="minorBidi" w:hAnsiTheme="minorBidi" w:cs="Cordia New"/>
          <w:sz w:val="30"/>
          <w:szCs w:val="30"/>
          <w:cs/>
        </w:rPr>
        <w:t>ปรึกษาด้านการลงทุนอย</w:t>
      </w:r>
      <w:r w:rsidR="002C79CF">
        <w:rPr>
          <w:rFonts w:asciiTheme="minorBidi" w:hAnsiTheme="minorBidi" w:cs="Cordia New" w:hint="cs"/>
          <w:sz w:val="30"/>
          <w:szCs w:val="30"/>
          <w:cs/>
        </w:rPr>
        <w:t>่</w:t>
      </w:r>
      <w:r w:rsidR="002C79CF">
        <w:rPr>
          <w:rFonts w:asciiTheme="minorBidi" w:hAnsiTheme="minorBidi" w:cs="Cordia New"/>
          <w:sz w:val="30"/>
          <w:szCs w:val="30"/>
          <w:cs/>
        </w:rPr>
        <w:t xml:space="preserve">างใกล้ชิด </w:t>
      </w:r>
      <w:r w:rsidR="00A064F7">
        <w:rPr>
          <w:rFonts w:asciiTheme="minorBidi" w:hAnsiTheme="minorBidi" w:cs="Cordia New"/>
          <w:sz w:val="30"/>
          <w:szCs w:val="30"/>
          <w:cs/>
        </w:rPr>
        <w:t>พร้อมสิ่งอำนวยความสะดวก</w:t>
      </w:r>
      <w:r w:rsidR="002C79CF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2C79CF" w:rsidRPr="002C79CF">
        <w:rPr>
          <w:rFonts w:asciiTheme="minorBidi" w:hAnsiTheme="minorBidi" w:cs="Cordia New"/>
          <w:sz w:val="30"/>
          <w:szCs w:val="30"/>
          <w:cs/>
        </w:rPr>
        <w:t xml:space="preserve">มุมพักผ่อนส่วนตัว </w:t>
      </w:r>
      <w:r w:rsidR="002C79CF">
        <w:rPr>
          <w:rFonts w:asciiTheme="minorBidi" w:hAnsiTheme="minorBidi" w:cs="Cordia New" w:hint="cs"/>
          <w:sz w:val="30"/>
          <w:szCs w:val="30"/>
          <w:cs/>
        </w:rPr>
        <w:t>โดยเตรียมเปิดเพิ่ม</w:t>
      </w:r>
      <w:r w:rsidR="002C79CF">
        <w:rPr>
          <w:rFonts w:asciiTheme="minorBidi" w:hAnsiTheme="minorBidi" w:cs="Cordia New"/>
          <w:sz w:val="30"/>
          <w:szCs w:val="30"/>
          <w:cs/>
        </w:rPr>
        <w:t>ที่</w:t>
      </w:r>
      <w:r w:rsidR="00CA1711" w:rsidRPr="00CA1711">
        <w:rPr>
          <w:rFonts w:asciiTheme="minorBidi" w:hAnsiTheme="minorBidi" w:cs="Cordia New"/>
          <w:sz w:val="30"/>
          <w:szCs w:val="30"/>
          <w:cs/>
        </w:rPr>
        <w:t>โรงพยาบาลศิริราช</w:t>
      </w:r>
      <w:r w:rsidR="00B37CB5">
        <w:rPr>
          <w:rFonts w:asciiTheme="minorBidi" w:hAnsiTheme="minorBidi" w:cs="Cordia New" w:hint="cs"/>
          <w:sz w:val="30"/>
          <w:szCs w:val="30"/>
          <w:cs/>
        </w:rPr>
        <w:t>อีก 1 แห่ง</w:t>
      </w:r>
      <w:r w:rsidR="00AA748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C114C8">
        <w:rPr>
          <w:rFonts w:asciiTheme="minorBidi" w:hAnsiTheme="minorBidi" w:cs="Cordia New" w:hint="cs"/>
          <w:sz w:val="30"/>
          <w:szCs w:val="30"/>
          <w:cs/>
        </w:rPr>
        <w:t>ใน</w:t>
      </w:r>
      <w:r w:rsidR="00AA7487">
        <w:rPr>
          <w:rFonts w:asciiTheme="minorBidi" w:hAnsiTheme="minorBidi" w:cs="Cordia New" w:hint="cs"/>
          <w:sz w:val="30"/>
          <w:szCs w:val="30"/>
          <w:cs/>
        </w:rPr>
        <w:t>เร็วๆ</w:t>
      </w:r>
      <w:r w:rsidR="00C114C8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AA7487">
        <w:rPr>
          <w:rFonts w:asciiTheme="minorBidi" w:hAnsiTheme="minorBidi" w:cs="Cordia New" w:hint="cs"/>
          <w:sz w:val="30"/>
          <w:szCs w:val="30"/>
          <w:cs/>
        </w:rPr>
        <w:t>นี้</w:t>
      </w:r>
      <w:r w:rsidR="002C79CF">
        <w:rPr>
          <w:rFonts w:asciiTheme="minorBidi" w:hAnsiTheme="minorBidi" w:cstheme="minorBidi" w:hint="cs"/>
          <w:sz w:val="30"/>
          <w:szCs w:val="30"/>
          <w:cs/>
        </w:rPr>
        <w:t>”</w:t>
      </w:r>
    </w:p>
    <w:p w:rsidR="00DB2BA6" w:rsidRPr="00365D93" w:rsidRDefault="006375F8" w:rsidP="00795DD3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sz w:val="30"/>
          <w:szCs w:val="30"/>
        </w:rPr>
      </w:pPr>
      <w:r w:rsidRPr="002C79CF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นายผยง</w:t>
      </w:r>
      <w:r w:rsidR="00226244" w:rsidRPr="002C79CF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CA1711" w:rsidRPr="002C79CF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ศรีวณิช</w:t>
      </w:r>
      <w:r w:rsidR="00CA171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226244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กล่าวต่ออีกว่า </w:t>
      </w:r>
      <w:r w:rsidR="002C79CF">
        <w:rPr>
          <w:rFonts w:asciiTheme="minorBidi" w:hAnsiTheme="minorBidi" w:cstheme="minorBidi" w:hint="cs"/>
          <w:color w:val="000000"/>
          <w:sz w:val="30"/>
          <w:szCs w:val="30"/>
          <w:cs/>
        </w:rPr>
        <w:t>ธนาคารได้จัดกิจกรรม</w:t>
      </w:r>
      <w:r w:rsidR="003D5008">
        <w:rPr>
          <w:rFonts w:asciiTheme="minorBidi" w:hAnsiTheme="minorBidi" w:cstheme="minorBidi" w:hint="cs"/>
          <w:color w:val="000000"/>
          <w:sz w:val="30"/>
          <w:szCs w:val="30"/>
          <w:cs/>
        </w:rPr>
        <w:t>ต่างๆ</w:t>
      </w:r>
      <w:r w:rsidR="002C79CF">
        <w:rPr>
          <w:rFonts w:asciiTheme="minorBidi" w:hAnsiTheme="minorBidi" w:cstheme="minorBidi" w:hint="cs"/>
          <w:color w:val="000000"/>
          <w:sz w:val="30"/>
          <w:szCs w:val="30"/>
          <w:cs/>
        </w:rPr>
        <w:t>ให้กับลูกค้า</w:t>
      </w:r>
      <w:r w:rsidR="009E0932">
        <w:rPr>
          <w:rFonts w:asciiTheme="minorBidi" w:hAnsiTheme="minorBidi" w:cstheme="minorBidi" w:hint="cs"/>
          <w:color w:val="000000"/>
          <w:sz w:val="30"/>
          <w:szCs w:val="30"/>
          <w:cs/>
        </w:rPr>
        <w:t>ทั้งใน</w:t>
      </w:r>
      <w:r w:rsidR="00EC3DEF">
        <w:rPr>
          <w:rFonts w:asciiTheme="minorBidi" w:hAnsiTheme="minorBidi" w:cstheme="minorBidi" w:hint="cs"/>
          <w:color w:val="000000"/>
          <w:sz w:val="30"/>
          <w:szCs w:val="30"/>
          <w:cs/>
        </w:rPr>
        <w:t>ภูมิภาค</w:t>
      </w:r>
      <w:r w:rsidR="000B3354">
        <w:rPr>
          <w:rFonts w:asciiTheme="minorBidi" w:hAnsiTheme="minorBidi" w:cstheme="minorBidi" w:hint="cs"/>
          <w:color w:val="000000"/>
          <w:sz w:val="30"/>
          <w:szCs w:val="30"/>
          <w:cs/>
        </w:rPr>
        <w:t>และ</w:t>
      </w:r>
      <w:r w:rsidR="00EC3DEF">
        <w:rPr>
          <w:rFonts w:asciiTheme="minorBidi" w:hAnsiTheme="minorBidi" w:cstheme="minorBidi" w:hint="cs"/>
          <w:color w:val="000000"/>
          <w:sz w:val="30"/>
          <w:szCs w:val="30"/>
          <w:cs/>
        </w:rPr>
        <w:t>กรุงเทพ</w:t>
      </w:r>
      <w:r w:rsidR="000B3354">
        <w:rPr>
          <w:rFonts w:asciiTheme="minorBidi" w:hAnsiTheme="minorBidi" w:cstheme="minorBidi" w:hint="cs"/>
          <w:color w:val="000000"/>
          <w:sz w:val="30"/>
          <w:szCs w:val="30"/>
          <w:cs/>
        </w:rPr>
        <w:t>ฯ</w:t>
      </w:r>
      <w:r w:rsidR="00EC3DE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3D500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เช่น </w:t>
      </w:r>
      <w:r w:rsidR="009A1CF2">
        <w:rPr>
          <w:rFonts w:asciiTheme="minorBidi" w:hAnsiTheme="minorBidi" w:cstheme="minorBidi" w:hint="cs"/>
          <w:color w:val="000000"/>
          <w:sz w:val="30"/>
          <w:szCs w:val="30"/>
          <w:cs/>
        </w:rPr>
        <w:t>กิจกรรม</w:t>
      </w:r>
      <w:r w:rsidR="00EC3DE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ไหว้พระ </w:t>
      </w:r>
      <w:r w:rsidR="00F74204">
        <w:rPr>
          <w:rFonts w:asciiTheme="minorBidi" w:hAnsiTheme="minorBidi" w:cstheme="minorBidi" w:hint="cs"/>
          <w:color w:val="000000"/>
          <w:sz w:val="30"/>
          <w:szCs w:val="30"/>
          <w:cs/>
        </w:rPr>
        <w:t>ชมภาพยนตร์และ</w:t>
      </w:r>
      <w:r w:rsidR="00EC3DE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คอนเสิร์ต  </w:t>
      </w:r>
      <w:r w:rsidR="009A1CF2">
        <w:rPr>
          <w:rFonts w:asciiTheme="minorBidi" w:hAnsiTheme="minorBidi" w:cstheme="minorBidi" w:hint="cs"/>
          <w:color w:val="000000"/>
          <w:sz w:val="30"/>
          <w:szCs w:val="30"/>
          <w:cs/>
        </w:rPr>
        <w:t>และในวันนี้ ได้</w:t>
      </w:r>
      <w:r w:rsidR="009E0932">
        <w:rPr>
          <w:rFonts w:asciiTheme="minorBidi" w:hAnsiTheme="minorBidi" w:cstheme="minorBidi"/>
          <w:color w:val="000000"/>
          <w:sz w:val="30"/>
          <w:szCs w:val="30"/>
          <w:cs/>
        </w:rPr>
        <w:t>จัด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กาล่าดินเนอร์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 “</w:t>
      </w:r>
      <w:r w:rsidR="00125B90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Infinity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of Wealth” </w:t>
      </w:r>
      <w:r w:rsidR="00692EC4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75035C" w:rsidRPr="00365D93">
        <w:rPr>
          <w:rFonts w:asciiTheme="minorBidi" w:hAnsiTheme="minorBidi" w:cstheme="minorBidi" w:hint="cs"/>
          <w:color w:val="000000"/>
          <w:sz w:val="30"/>
          <w:szCs w:val="30"/>
          <w:cs/>
        </w:rPr>
        <w:t>ที่</w:t>
      </w:r>
      <w:r w:rsidR="003D500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หอศิลป์กรุงไทย </w:t>
      </w:r>
      <w:r w:rsidR="009A1CF2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   </w:t>
      </w:r>
      <w:r w:rsidR="003D5008">
        <w:rPr>
          <w:rFonts w:asciiTheme="minorBidi" w:hAnsiTheme="minorBidi" w:cstheme="minorBidi"/>
          <w:color w:val="000000"/>
          <w:sz w:val="30"/>
          <w:szCs w:val="30"/>
          <w:cs/>
        </w:rPr>
        <w:t>ซึ่งเป็นสถาปัตยกรรมสไตล์ชิโน-โปรตุกีส อันสวยงาม</w:t>
      </w:r>
      <w:r w:rsidR="00A133D3">
        <w:rPr>
          <w:rFonts w:asciiTheme="minorBidi" w:hAnsiTheme="minorBidi" w:cstheme="minorBidi"/>
          <w:color w:val="000000"/>
          <w:sz w:val="30"/>
          <w:szCs w:val="30"/>
          <w:cs/>
        </w:rPr>
        <w:t>ที่อยู่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คู่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>กับ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ถนนเยาวราช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มากว่า </w:t>
      </w:r>
      <w:r w:rsidR="00DD26A1">
        <w:rPr>
          <w:rFonts w:asciiTheme="minorBidi" w:hAnsiTheme="minorBidi" w:cstheme="minorBidi"/>
          <w:color w:val="000000"/>
          <w:sz w:val="30"/>
          <w:szCs w:val="30"/>
        </w:rPr>
        <w:t>50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ปี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A7721E">
        <w:rPr>
          <w:rFonts w:asciiTheme="minorBidi" w:hAnsiTheme="minorBidi" w:cstheme="minorBidi" w:hint="cs"/>
          <w:color w:val="000000"/>
          <w:sz w:val="30"/>
          <w:szCs w:val="30"/>
          <w:cs/>
        </w:rPr>
        <w:t>โดยเชิญลูกค้า</w:t>
      </w:r>
      <w:r w:rsidR="00D73ABC">
        <w:rPr>
          <w:rFonts w:asciiTheme="minorBidi" w:hAnsiTheme="minorBidi" w:cstheme="minorBidi" w:hint="cs"/>
          <w:color w:val="000000"/>
          <w:sz w:val="30"/>
          <w:szCs w:val="30"/>
          <w:cs/>
        </w:rPr>
        <w:t>เชื้อสาย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จีน</w:t>
      </w:r>
      <w:r w:rsidR="009E0932">
        <w:rPr>
          <w:rFonts w:asciiTheme="minorBidi" w:hAnsiTheme="minorBidi" w:cstheme="minorBidi" w:hint="cs"/>
          <w:color w:val="000000"/>
          <w:sz w:val="30"/>
          <w:szCs w:val="30"/>
          <w:cs/>
        </w:rPr>
        <w:t>ที่เติบโต</w:t>
      </w:r>
      <w:r w:rsidR="003D5008">
        <w:rPr>
          <w:rFonts w:asciiTheme="minorBidi" w:hAnsiTheme="minorBidi" w:cstheme="minorBidi" w:hint="cs"/>
          <w:color w:val="000000"/>
          <w:sz w:val="30"/>
          <w:szCs w:val="30"/>
          <w:cs/>
        </w:rPr>
        <w:t>มา</w:t>
      </w:r>
      <w:r w:rsidR="009E0932">
        <w:rPr>
          <w:rFonts w:asciiTheme="minorBidi" w:hAnsiTheme="minorBidi" w:cstheme="minorBidi" w:hint="cs"/>
          <w:color w:val="000000"/>
          <w:sz w:val="30"/>
          <w:szCs w:val="30"/>
          <w:cs/>
        </w:rPr>
        <w:t>พร้อมกับธนาคารและ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>ทายาท</w:t>
      </w:r>
      <w:r w:rsidR="00A7721E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DD26A1">
        <w:rPr>
          <w:rFonts w:asciiTheme="minorBidi" w:hAnsiTheme="minorBidi" w:cstheme="minorBidi"/>
          <w:color w:val="000000"/>
          <w:sz w:val="30"/>
          <w:szCs w:val="30"/>
        </w:rPr>
        <w:t>100</w:t>
      </w:r>
      <w:r w:rsidR="0026118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คน</w:t>
      </w:r>
      <w:r w:rsidR="00A7721E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3D500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มาสัมผัสบรรยากาศที่รังสรรค์ขึ้นโดยเฉพาะ 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ด้วย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การชมงานศิลปอันทรงคุณค่า 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เมนูอาหารที่คิดขึ้นพิเศษ ปรุงด้วย</w:t>
      </w:r>
      <w:r w:rsidR="003D500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วัตถุดิบจากทั่วโลก โดยโรงแรม </w:t>
      </w:r>
      <w:r w:rsidR="003D5008">
        <w:rPr>
          <w:rFonts w:asciiTheme="minorBidi" w:hAnsiTheme="minorBidi" w:cstheme="minorBidi"/>
          <w:color w:val="000000"/>
          <w:sz w:val="30"/>
          <w:szCs w:val="30"/>
        </w:rPr>
        <w:t xml:space="preserve">Siam </w:t>
      </w:r>
      <w:proofErr w:type="spellStart"/>
      <w:r w:rsidR="003D5008">
        <w:rPr>
          <w:rFonts w:asciiTheme="minorBidi" w:hAnsiTheme="minorBidi" w:cstheme="minorBidi"/>
          <w:color w:val="000000"/>
          <w:sz w:val="30"/>
          <w:szCs w:val="30"/>
        </w:rPr>
        <w:t>Kempinski</w:t>
      </w:r>
      <w:proofErr w:type="spellEnd"/>
      <w:r w:rsidR="003D5008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การบรรยายในหัวข้อ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A8609E">
        <w:rPr>
          <w:rFonts w:asciiTheme="minorBidi" w:hAnsiTheme="minorBidi" w:cstheme="minorBidi" w:hint="cs"/>
          <w:color w:val="000000"/>
          <w:sz w:val="30"/>
          <w:szCs w:val="30"/>
          <w:cs/>
        </w:rPr>
        <w:t>ถอดรหัสตลาดการเงิน ส่งต่อความมั่งคั่งจากรุ่นสู่รุ่น</w:t>
      </w:r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>โดย</w:t>
      </w:r>
      <w:r w:rsidR="0079644C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ดร.จิติพล พฤกษา</w:t>
      </w:r>
      <w:proofErr w:type="spellStart"/>
      <w:r w:rsidR="0079644C">
        <w:rPr>
          <w:rFonts w:asciiTheme="minorBidi" w:hAnsiTheme="minorBidi" w:cstheme="minorBidi" w:hint="cs"/>
          <w:color w:val="000000"/>
          <w:sz w:val="30"/>
          <w:szCs w:val="30"/>
          <w:cs/>
        </w:rPr>
        <w:t>เมธานันท์</w:t>
      </w:r>
      <w:proofErr w:type="spellEnd"/>
      <w:r w:rsidR="0079644C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นักกลยุทธ์ตลาดเงินตลาดทุน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การแสดงมินิคอนเสิร์ต ซึ่งเป็นการประสานเสียงครั้งแรกของ</w:t>
      </w:r>
      <w:r w:rsidR="00D73ABC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ศิลปินชื่อดัง </w:t>
      </w:r>
      <w:r w:rsidR="00F438DD" w:rsidRPr="00365D93">
        <w:rPr>
          <w:rFonts w:asciiTheme="minorBidi" w:hAnsiTheme="minorBidi" w:cstheme="minorBidi" w:hint="cs"/>
          <w:color w:val="000000"/>
          <w:sz w:val="30"/>
          <w:szCs w:val="30"/>
          <w:cs/>
        </w:rPr>
        <w:t>เจน</w:t>
      </w:r>
      <w:r w:rsidR="00F438DD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นิ</w:t>
      </w:r>
      <w:proofErr w:type="spellStart"/>
      <w:r w:rsidR="00F438DD" w:rsidRPr="00365D93">
        <w:rPr>
          <w:rFonts w:asciiTheme="minorBidi" w:hAnsiTheme="minorBidi" w:cstheme="minorBidi"/>
          <w:color w:val="000000"/>
          <w:sz w:val="30"/>
          <w:szCs w:val="30"/>
          <w:cs/>
        </w:rPr>
        <w:t>เฟอร์</w:t>
      </w:r>
      <w:proofErr w:type="spellEnd"/>
      <w:r w:rsidR="00F438DD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proofErr w:type="spellStart"/>
      <w:r w:rsidR="00F438DD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คิ้ม</w:t>
      </w:r>
      <w:proofErr w:type="spellEnd"/>
      <w:r w:rsidR="00F438DD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proofErr w:type="spellStart"/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กับ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อิ้งค์</w:t>
      </w:r>
      <w:proofErr w:type="spellEnd"/>
      <w:r w:rsidR="00D73ABC">
        <w:rPr>
          <w:rFonts w:asciiTheme="minorBidi" w:hAnsiTheme="minorBidi" w:cstheme="minorBidi" w:hint="cs"/>
          <w:color w:val="000000"/>
          <w:sz w:val="30"/>
          <w:szCs w:val="30"/>
          <w:cs/>
        </w:rPr>
        <w:t>-</w:t>
      </w:r>
      <w:r w:rsidR="00875237">
        <w:rPr>
          <w:rFonts w:asciiTheme="minorBidi" w:hAnsiTheme="minorBidi" w:cstheme="minorBidi"/>
          <w:color w:val="000000"/>
          <w:sz w:val="30"/>
          <w:szCs w:val="30"/>
          <w:cs/>
        </w:rPr>
        <w:t>ชิสา</w:t>
      </w:r>
      <w:r w:rsidR="00295147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วิเศษกุล นักร้องไทยคนแรก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ที่ผ่านเข้ารอบชิงชนะเลิศในการประกวด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</w:rPr>
        <w:t xml:space="preserve">The Voice of China 2016 </w:t>
      </w:r>
      <w:r w:rsidR="00365D93" w:rsidRPr="00365D9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และได้รั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>บการยกย่องว่าเป็น</w:t>
      </w:r>
      <w:proofErr w:type="spellStart"/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เติ้งลี่จ</w:t>
      </w:r>
      <w:proofErr w:type="spellEnd"/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วิ</w:t>
      </w:r>
      <w:proofErr w:type="spellStart"/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นยุค</w:t>
      </w:r>
      <w:proofErr w:type="spellEnd"/>
      <w:r w:rsidR="00295147">
        <w:rPr>
          <w:rFonts w:asciiTheme="minorBidi" w:hAnsiTheme="minorBidi" w:cstheme="minorBidi" w:hint="cs"/>
          <w:color w:val="000000"/>
          <w:sz w:val="30"/>
          <w:szCs w:val="30"/>
          <w:cs/>
        </w:rPr>
        <w:t>ปัจจ</w:t>
      </w:r>
      <w:r w:rsidR="00795C00">
        <w:rPr>
          <w:rFonts w:asciiTheme="minorBidi" w:hAnsiTheme="minorBidi" w:cstheme="minorBidi" w:hint="cs"/>
          <w:color w:val="000000"/>
          <w:sz w:val="30"/>
          <w:szCs w:val="30"/>
          <w:cs/>
        </w:rPr>
        <w:t>ุบัน ภายใต้การเรียบเรียง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>ของ</w:t>
      </w:r>
      <w:r w:rsidR="00D73ABC">
        <w:rPr>
          <w:rFonts w:asciiTheme="minorBidi" w:hAnsiTheme="minorBidi" w:cstheme="minorBidi"/>
          <w:color w:val="000000"/>
          <w:sz w:val="30"/>
          <w:szCs w:val="30"/>
          <w:cs/>
        </w:rPr>
        <w:t>หนึ่ง-</w:t>
      </w:r>
      <w:r w:rsidR="0079644C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จักรวาร </w:t>
      </w:r>
      <w:r w:rsidR="00DB2BA6" w:rsidRPr="00365D93">
        <w:rPr>
          <w:rFonts w:asciiTheme="minorBidi" w:hAnsiTheme="minorBidi" w:cstheme="minorBidi"/>
          <w:color w:val="000000"/>
          <w:sz w:val="30"/>
          <w:szCs w:val="30"/>
          <w:cs/>
        </w:rPr>
        <w:t>เสาธงย</w:t>
      </w:r>
      <w:r w:rsidR="00365D93" w:rsidRPr="00365D93">
        <w:rPr>
          <w:rFonts w:asciiTheme="minorBidi" w:hAnsiTheme="minorBidi" w:cstheme="minorBidi"/>
          <w:color w:val="000000"/>
          <w:sz w:val="30"/>
          <w:szCs w:val="30"/>
          <w:cs/>
        </w:rPr>
        <w:t>ุติธรรม</w:t>
      </w:r>
      <w:r w:rsidR="00B37CB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795C00">
        <w:rPr>
          <w:rFonts w:asciiTheme="minorBidi" w:hAnsiTheme="minorBidi" w:cs="Cordia New" w:hint="cs"/>
          <w:color w:val="000000"/>
          <w:sz w:val="30"/>
          <w:szCs w:val="30"/>
          <w:cs/>
        </w:rPr>
        <w:t>โดยมี</w:t>
      </w:r>
      <w:r w:rsidR="0079644C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79644C" w:rsidRPr="0079644C">
        <w:rPr>
          <w:rFonts w:asciiTheme="minorBidi" w:hAnsiTheme="minorBidi" w:cs="Cordia New"/>
          <w:color w:val="000000"/>
          <w:sz w:val="30"/>
          <w:szCs w:val="30"/>
          <w:cs/>
        </w:rPr>
        <w:t xml:space="preserve">ดร.รุ่ง </w:t>
      </w:r>
      <w:proofErr w:type="spellStart"/>
      <w:r w:rsidR="0079644C" w:rsidRPr="0079644C">
        <w:rPr>
          <w:rFonts w:asciiTheme="minorBidi" w:hAnsiTheme="minorBidi" w:cs="Cordia New"/>
          <w:color w:val="000000"/>
          <w:sz w:val="30"/>
          <w:szCs w:val="30"/>
          <w:cs/>
        </w:rPr>
        <w:t>มัล</w:t>
      </w:r>
      <w:proofErr w:type="spellEnd"/>
      <w:r w:rsidR="0079644C" w:rsidRPr="0079644C">
        <w:rPr>
          <w:rFonts w:asciiTheme="minorBidi" w:hAnsiTheme="minorBidi" w:cs="Cordia New"/>
          <w:color w:val="000000"/>
          <w:sz w:val="30"/>
          <w:szCs w:val="30"/>
          <w:cs/>
        </w:rPr>
        <w:t>ลิกะมาส รองกรรมการผู้จัดการใหญ่</w:t>
      </w:r>
      <w:r w:rsidR="00A133D3" w:rsidRPr="0079644C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79644C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พร้อมผู้บริหารให้การต้อนรับ 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>เพื่อยืนยันถึ</w:t>
      </w:r>
      <w:r w:rsidR="00795C00">
        <w:rPr>
          <w:rFonts w:asciiTheme="minorBidi" w:hAnsiTheme="minorBidi" w:cstheme="minorBidi" w:hint="cs"/>
          <w:color w:val="000000"/>
          <w:sz w:val="30"/>
          <w:szCs w:val="30"/>
          <w:cs/>
        </w:rPr>
        <w:t>งการส่งต่อความมั่งคั่ง</w:t>
      </w:r>
      <w:r w:rsidR="00A133D3">
        <w:rPr>
          <w:rFonts w:asciiTheme="minorBidi" w:hAnsiTheme="minorBidi" w:cstheme="minorBidi" w:hint="cs"/>
          <w:color w:val="000000"/>
          <w:sz w:val="30"/>
          <w:szCs w:val="30"/>
          <w:cs/>
        </w:rPr>
        <w:t>อย่างไม่สิ้นสุดของธนาคารกรุงไทย</w:t>
      </w:r>
    </w:p>
    <w:p w:rsidR="002F4841" w:rsidRDefault="002F4841" w:rsidP="00226244">
      <w:pPr>
        <w:spacing w:after="0" w:line="240" w:lineRule="auto"/>
        <w:jc w:val="thaiDistribute"/>
        <w:rPr>
          <w:rFonts w:asciiTheme="minorBidi" w:eastAsia="Calibri" w:hAnsiTheme="minorBidi"/>
          <w:color w:val="0D0D0D" w:themeColor="text1" w:themeTint="F2"/>
          <w:sz w:val="28"/>
        </w:rPr>
      </w:pPr>
    </w:p>
    <w:p w:rsidR="00226244" w:rsidRPr="002B27F1" w:rsidRDefault="00D62161" w:rsidP="00226244">
      <w:pPr>
        <w:spacing w:after="0" w:line="240" w:lineRule="auto"/>
        <w:jc w:val="thaiDistribute"/>
        <w:rPr>
          <w:rFonts w:asciiTheme="minorBidi" w:eastAsia="Calibri" w:hAnsiTheme="minorBidi"/>
          <w:color w:val="0D0D0D" w:themeColor="text1" w:themeTint="F2"/>
          <w:sz w:val="28"/>
        </w:rPr>
      </w:pPr>
      <w:r w:rsidRPr="002B27F1">
        <w:rPr>
          <w:rFonts w:asciiTheme="minorBidi" w:eastAsia="Calibri" w:hAnsiTheme="minorBidi"/>
          <w:color w:val="0D0D0D" w:themeColor="text1" w:themeTint="F2"/>
          <w:sz w:val="28"/>
          <w:cs/>
        </w:rPr>
        <w:t>ฝ่ายกลยุทธ์การตลาด</w:t>
      </w:r>
    </w:p>
    <w:p w:rsidR="00226244" w:rsidRPr="002B27F1" w:rsidRDefault="001A3DE1" w:rsidP="00226244">
      <w:pPr>
        <w:spacing w:after="0" w:line="240" w:lineRule="auto"/>
        <w:jc w:val="thaiDistribute"/>
        <w:rPr>
          <w:rFonts w:asciiTheme="minorBidi" w:eastAsia="Calibri" w:hAnsiTheme="minorBidi"/>
          <w:color w:val="0D0D0D" w:themeColor="text1" w:themeTint="F2"/>
          <w:sz w:val="28"/>
        </w:rPr>
      </w:pPr>
      <w:r w:rsidRPr="002B27F1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โทร. </w:t>
      </w:r>
      <w:r w:rsidR="00437CA2">
        <w:rPr>
          <w:rFonts w:asciiTheme="minorBidi" w:eastAsia="Calibri" w:hAnsiTheme="minorBidi"/>
          <w:color w:val="0D0D0D" w:themeColor="text1" w:themeTint="F2"/>
          <w:sz w:val="28"/>
        </w:rPr>
        <w:t>02-208-4174-7</w:t>
      </w:r>
    </w:p>
    <w:p w:rsidR="009B1D83" w:rsidRDefault="00437CA2" w:rsidP="00DB5D39">
      <w:pPr>
        <w:spacing w:after="0" w:line="240" w:lineRule="auto"/>
        <w:jc w:val="thaiDistribute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Calibri" w:hAnsiTheme="minorBidi"/>
          <w:color w:val="0D0D0D" w:themeColor="text1" w:themeTint="F2"/>
          <w:sz w:val="28"/>
        </w:rPr>
        <w:t>31</w:t>
      </w:r>
      <w:r w:rsidR="00226244" w:rsidRPr="002B27F1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 พฤษภาคม</w:t>
      </w:r>
      <w:r>
        <w:rPr>
          <w:rFonts w:asciiTheme="minorBidi" w:eastAsia="Calibri" w:hAnsiTheme="minorBidi" w:hint="cs"/>
          <w:color w:val="0D0D0D" w:themeColor="text1" w:themeTint="F2"/>
          <w:sz w:val="28"/>
          <w:cs/>
        </w:rPr>
        <w:t xml:space="preserve"> 2562</w:t>
      </w:r>
      <w:r w:rsidR="00226244" w:rsidRPr="002B27F1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 </w:t>
      </w:r>
    </w:p>
    <w:sectPr w:rsidR="009B1D83" w:rsidSect="006930DD">
      <w:pgSz w:w="11906" w:h="16838"/>
      <w:pgMar w:top="568" w:right="127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5552"/>
    <w:multiLevelType w:val="hybridMultilevel"/>
    <w:tmpl w:val="D106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24"/>
    <w:rsid w:val="00012D21"/>
    <w:rsid w:val="00034E92"/>
    <w:rsid w:val="00042D12"/>
    <w:rsid w:val="000534F9"/>
    <w:rsid w:val="00056340"/>
    <w:rsid w:val="00066B83"/>
    <w:rsid w:val="0007635B"/>
    <w:rsid w:val="00083C29"/>
    <w:rsid w:val="000B3354"/>
    <w:rsid w:val="000D1B93"/>
    <w:rsid w:val="00120D63"/>
    <w:rsid w:val="00125B90"/>
    <w:rsid w:val="00172835"/>
    <w:rsid w:val="001736CD"/>
    <w:rsid w:val="00196E4F"/>
    <w:rsid w:val="001A3DE1"/>
    <w:rsid w:val="001D2E00"/>
    <w:rsid w:val="001F1840"/>
    <w:rsid w:val="00202C7E"/>
    <w:rsid w:val="00203C7D"/>
    <w:rsid w:val="00223C83"/>
    <w:rsid w:val="00226244"/>
    <w:rsid w:val="00261185"/>
    <w:rsid w:val="0029403E"/>
    <w:rsid w:val="00295147"/>
    <w:rsid w:val="002A7E5B"/>
    <w:rsid w:val="002B27F1"/>
    <w:rsid w:val="002C79CF"/>
    <w:rsid w:val="002F4841"/>
    <w:rsid w:val="00306FF4"/>
    <w:rsid w:val="00342399"/>
    <w:rsid w:val="00365D93"/>
    <w:rsid w:val="0039044C"/>
    <w:rsid w:val="00390C86"/>
    <w:rsid w:val="003C7556"/>
    <w:rsid w:val="003D3A4F"/>
    <w:rsid w:val="003D5008"/>
    <w:rsid w:val="003E21D5"/>
    <w:rsid w:val="003E2AD3"/>
    <w:rsid w:val="003F3297"/>
    <w:rsid w:val="00400287"/>
    <w:rsid w:val="00417289"/>
    <w:rsid w:val="004264F8"/>
    <w:rsid w:val="00437CA2"/>
    <w:rsid w:val="00442F4A"/>
    <w:rsid w:val="004569D2"/>
    <w:rsid w:val="00477553"/>
    <w:rsid w:val="004910F5"/>
    <w:rsid w:val="004C7C24"/>
    <w:rsid w:val="00500FFB"/>
    <w:rsid w:val="0050278B"/>
    <w:rsid w:val="005035BC"/>
    <w:rsid w:val="00513EF5"/>
    <w:rsid w:val="00514643"/>
    <w:rsid w:val="00514BD6"/>
    <w:rsid w:val="00522987"/>
    <w:rsid w:val="005470F1"/>
    <w:rsid w:val="00552DE9"/>
    <w:rsid w:val="005C2981"/>
    <w:rsid w:val="005C59D6"/>
    <w:rsid w:val="005F379C"/>
    <w:rsid w:val="00611AC4"/>
    <w:rsid w:val="0062439E"/>
    <w:rsid w:val="006375F8"/>
    <w:rsid w:val="00646599"/>
    <w:rsid w:val="00647A7D"/>
    <w:rsid w:val="00692EC4"/>
    <w:rsid w:val="006930DD"/>
    <w:rsid w:val="006D6B70"/>
    <w:rsid w:val="006E516B"/>
    <w:rsid w:val="007135CC"/>
    <w:rsid w:val="007209D1"/>
    <w:rsid w:val="007262AB"/>
    <w:rsid w:val="0075035C"/>
    <w:rsid w:val="0075706B"/>
    <w:rsid w:val="007813B2"/>
    <w:rsid w:val="00795C00"/>
    <w:rsid w:val="00795D61"/>
    <w:rsid w:val="00795DD3"/>
    <w:rsid w:val="0079644C"/>
    <w:rsid w:val="007A406C"/>
    <w:rsid w:val="007B1E55"/>
    <w:rsid w:val="007B1EAD"/>
    <w:rsid w:val="007B5BF1"/>
    <w:rsid w:val="007F5FB4"/>
    <w:rsid w:val="008047C0"/>
    <w:rsid w:val="0082419A"/>
    <w:rsid w:val="008515FB"/>
    <w:rsid w:val="00875237"/>
    <w:rsid w:val="00896F21"/>
    <w:rsid w:val="008973D6"/>
    <w:rsid w:val="008D48EE"/>
    <w:rsid w:val="0090201A"/>
    <w:rsid w:val="00941BA1"/>
    <w:rsid w:val="00946037"/>
    <w:rsid w:val="00951FD6"/>
    <w:rsid w:val="00961690"/>
    <w:rsid w:val="00980441"/>
    <w:rsid w:val="009A1CF2"/>
    <w:rsid w:val="009A7A7A"/>
    <w:rsid w:val="009B1D83"/>
    <w:rsid w:val="009B7B15"/>
    <w:rsid w:val="009C5CA2"/>
    <w:rsid w:val="009C7DDA"/>
    <w:rsid w:val="009D2EB0"/>
    <w:rsid w:val="009E0932"/>
    <w:rsid w:val="00A0063E"/>
    <w:rsid w:val="00A05826"/>
    <w:rsid w:val="00A064F7"/>
    <w:rsid w:val="00A12077"/>
    <w:rsid w:val="00A133D3"/>
    <w:rsid w:val="00A15264"/>
    <w:rsid w:val="00A20E92"/>
    <w:rsid w:val="00A63E99"/>
    <w:rsid w:val="00A7296E"/>
    <w:rsid w:val="00A7721E"/>
    <w:rsid w:val="00A8609E"/>
    <w:rsid w:val="00AA0074"/>
    <w:rsid w:val="00AA7487"/>
    <w:rsid w:val="00AB1A18"/>
    <w:rsid w:val="00AE58AE"/>
    <w:rsid w:val="00B22025"/>
    <w:rsid w:val="00B35731"/>
    <w:rsid w:val="00B37CB5"/>
    <w:rsid w:val="00B53B81"/>
    <w:rsid w:val="00BA137B"/>
    <w:rsid w:val="00BC141D"/>
    <w:rsid w:val="00BC2FCF"/>
    <w:rsid w:val="00BE24E3"/>
    <w:rsid w:val="00BE595A"/>
    <w:rsid w:val="00BF757D"/>
    <w:rsid w:val="00C03BA7"/>
    <w:rsid w:val="00C114C8"/>
    <w:rsid w:val="00C2591A"/>
    <w:rsid w:val="00C34DE2"/>
    <w:rsid w:val="00CA1711"/>
    <w:rsid w:val="00CE56E0"/>
    <w:rsid w:val="00D00ED1"/>
    <w:rsid w:val="00D0753B"/>
    <w:rsid w:val="00D62161"/>
    <w:rsid w:val="00D73ABC"/>
    <w:rsid w:val="00D941B6"/>
    <w:rsid w:val="00DB2BA6"/>
    <w:rsid w:val="00DB5D39"/>
    <w:rsid w:val="00DB6491"/>
    <w:rsid w:val="00DB68C9"/>
    <w:rsid w:val="00DD26A1"/>
    <w:rsid w:val="00E02A91"/>
    <w:rsid w:val="00E3710C"/>
    <w:rsid w:val="00E41EC8"/>
    <w:rsid w:val="00E76398"/>
    <w:rsid w:val="00E856B0"/>
    <w:rsid w:val="00EA2CB3"/>
    <w:rsid w:val="00EC3DEF"/>
    <w:rsid w:val="00EC67E0"/>
    <w:rsid w:val="00ED0CA0"/>
    <w:rsid w:val="00EE27E6"/>
    <w:rsid w:val="00F438DD"/>
    <w:rsid w:val="00F4432D"/>
    <w:rsid w:val="00F74204"/>
    <w:rsid w:val="00F915C9"/>
    <w:rsid w:val="00F9535D"/>
    <w:rsid w:val="00FB302C"/>
    <w:rsid w:val="00FB5C5D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A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B2B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DB2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A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B2B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DB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2019-05-31T02:29:00Z</cp:lastPrinted>
  <dcterms:created xsi:type="dcterms:W3CDTF">2019-05-31T02:29:00Z</dcterms:created>
  <dcterms:modified xsi:type="dcterms:W3CDTF">2019-05-31T02:29:00Z</dcterms:modified>
</cp:coreProperties>
</file>