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121A5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810492" cy="1330113"/>
            <wp:effectExtent l="0" t="0" r="0" b="381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80" cy="133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4B1EFB" w:rsidRDefault="00B36DCC" w:rsidP="007475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9254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F65F4" w:rsidRPr="004B1EFB">
        <w:rPr>
          <w:rFonts w:asciiTheme="majorBidi" w:hAnsiTheme="majorBidi" w:cstheme="majorBidi"/>
          <w:b/>
          <w:bCs/>
          <w:sz w:val="24"/>
          <w:szCs w:val="24"/>
          <w:cs/>
        </w:rPr>
        <w:t>ข่าวประชาสัมพันธ์</w:t>
      </w:r>
    </w:p>
    <w:p w:rsidR="00273A4A" w:rsidRPr="004B1EFB" w:rsidRDefault="00273A4A" w:rsidP="007475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73A4A" w:rsidRPr="004B1EFB" w:rsidRDefault="00B36DCC" w:rsidP="00882DD3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B1EFB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4B1EFB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พฤษภาคม </w:t>
      </w:r>
      <w:r w:rsidR="00882DD3" w:rsidRPr="004B1EFB">
        <w:rPr>
          <w:rFonts w:asciiTheme="majorBidi" w:hAnsiTheme="majorBidi" w:cstheme="majorBidi"/>
          <w:b/>
          <w:bCs/>
          <w:sz w:val="24"/>
          <w:szCs w:val="24"/>
        </w:rPr>
        <w:t>2562</w:t>
      </w:r>
    </w:p>
    <w:p w:rsidR="00273A4A" w:rsidRPr="004B1EFB" w:rsidRDefault="00273A4A" w:rsidP="00747515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11631" w:rsidRPr="004B1EFB" w:rsidRDefault="001878F2" w:rsidP="004B1EFB">
      <w:pPr>
        <w:pStyle w:val="NoSpacing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  <w:r w:rsidRPr="004B1EFB">
        <w:rPr>
          <w:rFonts w:asciiTheme="majorBidi" w:hAnsiTheme="majorBidi" w:cstheme="majorBidi"/>
          <w:b/>
          <w:bCs/>
          <w:sz w:val="48"/>
          <w:szCs w:val="48"/>
        </w:rPr>
        <w:t xml:space="preserve">SME D Bank </w:t>
      </w:r>
      <w:r w:rsidRPr="004B1EFB">
        <w:rPr>
          <w:rFonts w:asciiTheme="majorBidi" w:hAnsiTheme="majorBidi" w:cstheme="majorBidi"/>
          <w:b/>
          <w:bCs/>
          <w:sz w:val="48"/>
          <w:szCs w:val="48"/>
          <w:cs/>
        </w:rPr>
        <w:t>ปูพรมยกระดับธุรกิจ</w:t>
      </w:r>
      <w:proofErr w:type="spellStart"/>
      <w:r w:rsidRPr="004B1EFB">
        <w:rPr>
          <w:rFonts w:asciiTheme="majorBidi" w:hAnsiTheme="majorBidi" w:cstheme="majorBidi"/>
          <w:b/>
          <w:bCs/>
          <w:sz w:val="48"/>
          <w:szCs w:val="48"/>
          <w:cs/>
        </w:rPr>
        <w:t>โชห่วย</w:t>
      </w:r>
      <w:proofErr w:type="spellEnd"/>
      <w:r w:rsidRPr="004B1EFB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ทั่วไทย </w:t>
      </w:r>
    </w:p>
    <w:p w:rsidR="00CE74EF" w:rsidRPr="004B1EFB" w:rsidRDefault="00CE74EF" w:rsidP="004B1EFB">
      <w:pPr>
        <w:pStyle w:val="NoSpacing"/>
        <w:jc w:val="thaiDistribute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4B1EFB">
        <w:rPr>
          <w:rFonts w:asciiTheme="majorBidi" w:hAnsiTheme="majorBidi" w:cstheme="majorBidi"/>
          <w:b/>
          <w:bCs/>
          <w:sz w:val="48"/>
          <w:szCs w:val="48"/>
          <w:cs/>
        </w:rPr>
        <w:t>จัดทัพเดินสายเติมความรู้คู่</w:t>
      </w:r>
      <w:r w:rsidR="00E306A2" w:rsidRPr="004B1EFB">
        <w:rPr>
          <w:rFonts w:asciiTheme="majorBidi" w:hAnsiTheme="majorBidi" w:cstheme="majorBidi"/>
          <w:b/>
          <w:bCs/>
          <w:sz w:val="48"/>
          <w:szCs w:val="48"/>
          <w:cs/>
        </w:rPr>
        <w:t>ทุน</w:t>
      </w:r>
      <w:r w:rsidRPr="004B1EFB">
        <w:rPr>
          <w:rFonts w:asciiTheme="majorBidi" w:hAnsiTheme="majorBidi" w:cstheme="majorBidi"/>
          <w:b/>
          <w:bCs/>
          <w:sz w:val="48"/>
          <w:szCs w:val="48"/>
          <w:cs/>
        </w:rPr>
        <w:t>ดันเข้า</w:t>
      </w:r>
      <w:r w:rsidR="00962EE5" w:rsidRPr="004B1EFB">
        <w:rPr>
          <w:rFonts w:asciiTheme="majorBidi" w:hAnsiTheme="majorBidi" w:cstheme="majorBidi"/>
          <w:b/>
          <w:bCs/>
          <w:sz w:val="48"/>
          <w:szCs w:val="48"/>
          <w:cs/>
        </w:rPr>
        <w:t>ถึง</w:t>
      </w:r>
      <w:r w:rsidRPr="004B1EFB">
        <w:rPr>
          <w:rFonts w:asciiTheme="majorBidi" w:hAnsiTheme="majorBidi" w:cstheme="majorBidi"/>
          <w:b/>
          <w:bCs/>
          <w:sz w:val="48"/>
          <w:szCs w:val="48"/>
          <w:cs/>
        </w:rPr>
        <w:t>สินเชื่อดอกเบี้ย</w:t>
      </w:r>
      <w:r w:rsidR="00E306A2" w:rsidRPr="004B1EFB">
        <w:rPr>
          <w:rFonts w:asciiTheme="majorBidi" w:hAnsiTheme="majorBidi" w:cstheme="majorBidi"/>
          <w:b/>
          <w:bCs/>
          <w:sz w:val="48"/>
          <w:szCs w:val="48"/>
          <w:cs/>
        </w:rPr>
        <w:t>ต่ำ</w:t>
      </w:r>
    </w:p>
    <w:p w:rsidR="00811631" w:rsidRPr="004B1EFB" w:rsidRDefault="00811631" w:rsidP="004B1EFB">
      <w:pPr>
        <w:pStyle w:val="NoSpacing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1928FC" w:rsidRPr="004B1EFB" w:rsidRDefault="001928FC" w:rsidP="004B1EFB">
      <w:pPr>
        <w:pStyle w:val="NoSpacing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B1EFB">
        <w:rPr>
          <w:rFonts w:asciiTheme="majorBidi" w:hAnsiTheme="majorBidi" w:cstheme="majorBidi"/>
          <w:b/>
          <w:bCs/>
          <w:sz w:val="36"/>
          <w:szCs w:val="36"/>
        </w:rPr>
        <w:t xml:space="preserve">SME D Bank </w:t>
      </w:r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>เดินหน้ายกระดับธุรกิจ</w:t>
      </w:r>
      <w:proofErr w:type="spellStart"/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>โชห่วย</w:t>
      </w:r>
      <w:proofErr w:type="spellEnd"/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>ตั้งแต่ต้นน้ำถึงปลายน้ำ เพิ่มขีดความสามารถแข่</w:t>
      </w:r>
      <w:r w:rsidR="00196341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งขัน ปรับตัวทันโลกการค้ายุคใหม่</w:t>
      </w:r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gramStart"/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>เผย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พาถึงแหล่งทุน</w:t>
      </w:r>
      <w:r w:rsidR="00626A11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แล้ว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2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540</w:t>
      </w:r>
      <w:proofErr w:type="gramEnd"/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ราย วงเงิน 3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158.09 ล้านบาท  ประกาศ</w:t>
      </w:r>
      <w:r w:rsidR="0012153F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ลุย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ต่อเนื่อง  จับมือพันธมิตร</w:t>
      </w:r>
      <w:r w:rsidR="00CE74EF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จัดทัพ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เดินสายปูพรมติดปีกทั่ว</w:t>
      </w:r>
      <w:r w:rsidR="00CE74EF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ไทย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="00CE74EF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เติมความรู้</w:t>
      </w:r>
      <w:r w:rsidR="0012153F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คู่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ดันเข้าถึงสินเชื่อดอกเบี้ยต่ำ วงเงิน</w:t>
      </w:r>
      <w:r w:rsidR="0012153F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กว่า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F3C5B" w:rsidRPr="004B1EFB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</w:rPr>
        <w:t>0,000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ล้านบาท </w:t>
      </w:r>
      <w:r w:rsidR="00CE74EF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1928FC" w:rsidRPr="004B1EFB" w:rsidRDefault="001928FC" w:rsidP="004B1EFB">
      <w:pPr>
        <w:pStyle w:val="NoSpacing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</w:p>
    <w:p w:rsidR="00C4719B" w:rsidRPr="004B1EFB" w:rsidRDefault="00273A4A" w:rsidP="004B1EFB">
      <w:pPr>
        <w:pStyle w:val="NoSpacing"/>
        <w:jc w:val="thaiDistribute"/>
        <w:rPr>
          <w:rFonts w:asciiTheme="majorBidi" w:eastAsia="Calibri" w:hAnsiTheme="majorBidi" w:cstheme="majorBidi"/>
          <w:sz w:val="36"/>
          <w:szCs w:val="36"/>
        </w:rPr>
      </w:pPr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นายพงชาญ สำเภาเงิน </w:t>
      </w:r>
      <w:r w:rsidRPr="004B1EFB">
        <w:rPr>
          <w:rFonts w:asciiTheme="majorBidi" w:hAnsiTheme="majorBidi" w:cstheme="majorBidi"/>
          <w:sz w:val="36"/>
          <w:szCs w:val="36"/>
          <w:cs/>
        </w:rPr>
        <w:t>รองกรรมการผู้จัดการ รักษาการ</w:t>
      </w:r>
      <w:r w:rsidR="004373BA" w:rsidRPr="004B1EFB">
        <w:rPr>
          <w:rFonts w:asciiTheme="majorBidi" w:hAnsiTheme="majorBidi" w:cstheme="majorBidi"/>
          <w:sz w:val="36"/>
          <w:szCs w:val="36"/>
          <w:cs/>
        </w:rPr>
        <w:t>แทน</w:t>
      </w:r>
      <w:r w:rsidRPr="004B1EFB">
        <w:rPr>
          <w:rFonts w:asciiTheme="majorBidi" w:hAnsiTheme="majorBidi" w:cstheme="majorBidi"/>
          <w:sz w:val="36"/>
          <w:szCs w:val="36"/>
          <w:cs/>
        </w:rPr>
        <w:t>กรรมการผู้จัดการ</w:t>
      </w:r>
      <w:r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4B1EFB">
        <w:rPr>
          <w:rFonts w:asciiTheme="majorBidi" w:hAnsiTheme="majorBidi" w:cstheme="majorBidi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4B1EFB">
        <w:rPr>
          <w:rFonts w:asciiTheme="majorBidi" w:hAnsiTheme="majorBidi" w:cstheme="majorBidi"/>
          <w:sz w:val="36"/>
          <w:szCs w:val="36"/>
          <w:cs/>
        </w:rPr>
        <w:t>ธพว</w:t>
      </w:r>
      <w:proofErr w:type="spellEnd"/>
      <w:r w:rsidRPr="004B1EFB">
        <w:rPr>
          <w:rFonts w:asciiTheme="majorBidi" w:hAnsiTheme="majorBidi" w:cstheme="majorBidi"/>
          <w:sz w:val="36"/>
          <w:szCs w:val="36"/>
          <w:cs/>
        </w:rPr>
        <w:t xml:space="preserve">). หรือ </w:t>
      </w:r>
      <w:r w:rsidRPr="004B1EFB">
        <w:rPr>
          <w:rFonts w:asciiTheme="majorBidi" w:hAnsiTheme="majorBidi" w:cstheme="majorBidi"/>
          <w:sz w:val="36"/>
          <w:szCs w:val="36"/>
        </w:rPr>
        <w:t>SME D Bank</w:t>
      </w:r>
      <w:r w:rsidR="00C4719B" w:rsidRPr="004B1EFB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="00340156" w:rsidRPr="004B1EFB">
        <w:rPr>
          <w:rFonts w:asciiTheme="majorBidi" w:hAnsiTheme="majorBidi" w:cstheme="majorBidi"/>
          <w:sz w:val="36"/>
          <w:szCs w:val="36"/>
          <w:cs/>
        </w:rPr>
        <w:t xml:space="preserve">เผยว่า จากที่ธนาคาร ร่วมกับ </w:t>
      </w:r>
      <w:r w:rsidR="00340156" w:rsidRPr="004B1EFB">
        <w:rPr>
          <w:rFonts w:asciiTheme="majorBidi" w:eastAsia="Calibri" w:hAnsiTheme="majorBidi" w:cstheme="majorBidi"/>
          <w:sz w:val="36"/>
          <w:szCs w:val="36"/>
          <w:cs/>
        </w:rPr>
        <w:t>มหาวิทยาลัยหอการค้าไทย ทำการสำรวจ “สถานภาพผู้ประกอบการร้าน</w:t>
      </w:r>
      <w:proofErr w:type="spellStart"/>
      <w:r w:rsidR="00340156" w:rsidRPr="004B1EFB">
        <w:rPr>
          <w:rFonts w:asciiTheme="majorBidi" w:eastAsia="Calibri" w:hAnsiTheme="majorBidi" w:cstheme="majorBidi"/>
          <w:sz w:val="36"/>
          <w:szCs w:val="36"/>
          <w:cs/>
        </w:rPr>
        <w:t>โชห่วย</w:t>
      </w:r>
      <w:proofErr w:type="spellEnd"/>
      <w:r w:rsidR="00340156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” พบว่า </w:t>
      </w:r>
      <w:r w:rsidR="00340156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ขณะนี้ประเทศไทย</w:t>
      </w:r>
      <w:r w:rsidR="006401CB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</w:t>
      </w:r>
      <w:r w:rsidR="00605C1C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มีจำนวน</w:t>
      </w:r>
      <w:r w:rsidR="00340156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ร้านค้าปลีกดั้งเดิม หรือ “</w:t>
      </w:r>
      <w:proofErr w:type="spellStart"/>
      <w:r w:rsidR="00340156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โชห่วย</w:t>
      </w:r>
      <w:proofErr w:type="spellEnd"/>
      <w:r w:rsidR="00340156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” เกือบ </w:t>
      </w:r>
      <w:r w:rsidR="00340156" w:rsidRPr="004B1EFB">
        <w:rPr>
          <w:rFonts w:asciiTheme="majorBidi" w:eastAsia="Calibri" w:hAnsiTheme="majorBidi" w:cstheme="majorBidi"/>
          <w:b/>
          <w:bCs/>
          <w:sz w:val="36"/>
          <w:szCs w:val="36"/>
        </w:rPr>
        <w:t>4</w:t>
      </w:r>
      <w:r w:rsidR="00340156" w:rsidRPr="004B1EFB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แสนราย กระจายอยู่ทุกภูมิภาคทั่วประเทศ</w:t>
      </w:r>
      <w:r w:rsidR="00340156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="00CF46DE" w:rsidRPr="004B1EFB">
        <w:rPr>
          <w:rFonts w:asciiTheme="majorBidi" w:eastAsia="Calibri" w:hAnsiTheme="majorBidi" w:cstheme="majorBidi"/>
          <w:sz w:val="36"/>
          <w:szCs w:val="36"/>
          <w:cs/>
        </w:rPr>
        <w:t>ส่วนใหญ่</w:t>
      </w:r>
      <w:r w:rsidR="006401CB" w:rsidRPr="004B1EFB">
        <w:rPr>
          <w:rFonts w:asciiTheme="majorBidi" w:eastAsia="Calibri" w:hAnsiTheme="majorBidi" w:cstheme="majorBidi"/>
          <w:sz w:val="36"/>
          <w:szCs w:val="36"/>
          <w:cs/>
        </w:rPr>
        <w:t>ประสบปัญหา</w:t>
      </w:r>
      <w:r w:rsidR="00CF46DE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="006401CB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="00340156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="006401CB" w:rsidRPr="004B1EFB">
        <w:rPr>
          <w:rFonts w:asciiTheme="majorBidi" w:eastAsia="Calibri" w:hAnsiTheme="majorBidi" w:cstheme="majorBidi"/>
          <w:sz w:val="36"/>
          <w:szCs w:val="36"/>
          <w:cs/>
        </w:rPr>
        <w:t>มีคู่แข่งใหม่ ทั้งร้านค้าปลีกขนาดเล็ก-ใหญ่  ค้าขายออนไลน์ และโม</w:t>
      </w:r>
      <w:proofErr w:type="spellStart"/>
      <w:r w:rsidR="006401CB" w:rsidRPr="004B1EFB">
        <w:rPr>
          <w:rFonts w:asciiTheme="majorBidi" w:eastAsia="Calibri" w:hAnsiTheme="majorBidi" w:cstheme="majorBidi"/>
          <w:sz w:val="36"/>
          <w:szCs w:val="36"/>
          <w:cs/>
        </w:rPr>
        <w:t>เดิร์น</w:t>
      </w:r>
      <w:proofErr w:type="spellEnd"/>
      <w:r w:rsidR="006401CB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เทรด  ต้องเผชิญกับพฤติกรรมผู้บริโภคเปลี่ยนไป  ขาดประสิทธิภาพด้านการตลาด บัญชี การบริหารจัดการพื้นที่ขายสินค้า  ต้นทุนสินค้าสูงขึ้น และรายได้ลดน้อยลง </w:t>
      </w:r>
      <w:r w:rsidR="006401CB" w:rsidRPr="004B1EFB">
        <w:rPr>
          <w:rFonts w:asciiTheme="majorBidi" w:eastAsia="Calibri" w:hAnsiTheme="majorBidi" w:cstheme="majorBidi"/>
          <w:sz w:val="36"/>
          <w:szCs w:val="36"/>
        </w:rPr>
        <w:t xml:space="preserve"> </w:t>
      </w:r>
    </w:p>
    <w:p w:rsidR="006401CB" w:rsidRPr="004B1EFB" w:rsidRDefault="006401CB" w:rsidP="004B1EFB">
      <w:pPr>
        <w:pStyle w:val="NoSpacing"/>
        <w:jc w:val="thaiDistribute"/>
        <w:rPr>
          <w:rFonts w:asciiTheme="majorBidi" w:eastAsia="Calibri" w:hAnsiTheme="majorBidi" w:cstheme="majorBidi"/>
          <w:sz w:val="24"/>
          <w:szCs w:val="24"/>
        </w:rPr>
      </w:pPr>
    </w:p>
    <w:p w:rsidR="006401CB" w:rsidRPr="004B1EFB" w:rsidRDefault="006401CB" w:rsidP="004B1EFB">
      <w:pPr>
        <w:pStyle w:val="NoSpacing"/>
        <w:jc w:val="thaiDistribute"/>
        <w:rPr>
          <w:rFonts w:asciiTheme="majorBidi" w:eastAsia="Calibri" w:hAnsiTheme="majorBidi" w:cstheme="majorBidi"/>
          <w:sz w:val="36"/>
          <w:szCs w:val="36"/>
        </w:rPr>
      </w:pPr>
      <w:r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นอกจากนั้น </w:t>
      </w:r>
      <w:r w:rsidR="00CF46DE" w:rsidRPr="004B1EFB">
        <w:rPr>
          <w:rFonts w:asciiTheme="majorBidi" w:eastAsia="Calibri" w:hAnsiTheme="majorBidi" w:cstheme="majorBidi"/>
          <w:sz w:val="36"/>
          <w:szCs w:val="36"/>
          <w:cs/>
        </w:rPr>
        <w:t>ธุรกิจ</w:t>
      </w:r>
      <w:proofErr w:type="spellStart"/>
      <w:r w:rsidR="00CF46DE" w:rsidRPr="004B1EFB">
        <w:rPr>
          <w:rFonts w:asciiTheme="majorBidi" w:eastAsia="Calibri" w:hAnsiTheme="majorBidi" w:cstheme="majorBidi"/>
          <w:sz w:val="36"/>
          <w:szCs w:val="36"/>
          <w:cs/>
        </w:rPr>
        <w:t>โชห่วย</w:t>
      </w:r>
      <w:proofErr w:type="spellEnd"/>
      <w:r w:rsidRPr="004B1EFB">
        <w:rPr>
          <w:rFonts w:asciiTheme="majorBidi" w:eastAsia="Calibri" w:hAnsiTheme="majorBidi" w:cstheme="majorBidi"/>
          <w:sz w:val="36"/>
          <w:szCs w:val="36"/>
          <w:cs/>
        </w:rPr>
        <w:t>การปรับตัวเพื่อเพิ่มขีดความสามารถแข่งขันยังต่ำ</w:t>
      </w:r>
      <w:r w:rsidR="00CF46DE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จากการสำรวจ</w:t>
      </w:r>
      <w:r w:rsidRPr="004B1EFB">
        <w:rPr>
          <w:rFonts w:asciiTheme="majorBidi" w:eastAsia="Calibri" w:hAnsiTheme="majorBidi" w:cstheme="majorBidi"/>
          <w:sz w:val="36"/>
          <w:szCs w:val="36"/>
          <w:cs/>
        </w:rPr>
        <w:t>ในช่วง 5 ปีที่ผ่านมา ผู้ประกอบการร้าน</w:t>
      </w:r>
      <w:proofErr w:type="spellStart"/>
      <w:r w:rsidRPr="004B1EFB">
        <w:rPr>
          <w:rFonts w:asciiTheme="majorBidi" w:eastAsia="Calibri" w:hAnsiTheme="majorBidi" w:cstheme="majorBidi"/>
          <w:sz w:val="36"/>
          <w:szCs w:val="36"/>
          <w:cs/>
        </w:rPr>
        <w:t>โชห่วย</w:t>
      </w:r>
      <w:proofErr w:type="spellEnd"/>
      <w:r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24.48% ไม่มีการปรับตัวใดๆ เลย เพราะคิดว่า ไม่มีความจำเป็น และมีทุนจำกัด  และ 39.77% มีปรับตัวน้อย เพราะ</w:t>
      </w:r>
      <w:r w:rsidR="00626A11" w:rsidRPr="004B1EFB">
        <w:rPr>
          <w:rFonts w:asciiTheme="majorBidi" w:eastAsia="Calibri" w:hAnsiTheme="majorBidi" w:cstheme="majorBidi"/>
          <w:sz w:val="36"/>
          <w:szCs w:val="36"/>
          <w:cs/>
        </w:rPr>
        <w:t>มอง</w:t>
      </w:r>
      <w:r w:rsidRPr="004B1EFB">
        <w:rPr>
          <w:rFonts w:asciiTheme="majorBidi" w:eastAsia="Calibri" w:hAnsiTheme="majorBidi" w:cstheme="majorBidi"/>
          <w:sz w:val="36"/>
          <w:szCs w:val="36"/>
          <w:cs/>
        </w:rPr>
        <w:t>ว่า</w:t>
      </w:r>
      <w:r w:rsidR="00626A11" w:rsidRPr="004B1EFB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Pr="004B1EFB">
        <w:rPr>
          <w:rFonts w:asciiTheme="majorBidi" w:eastAsia="Calibri" w:hAnsiTheme="majorBidi" w:cstheme="majorBidi"/>
          <w:sz w:val="36"/>
          <w:szCs w:val="36"/>
          <w:cs/>
        </w:rPr>
        <w:t>มีลูกค้าเก่าอยู่แล้วกับไม่มีทุนจะพัฒนา ส่วน 22.62% ปรับตัวระดับปานกลาง พัฒนาสินค้าและบริการ เพื่ออำนวยความสะดวกลูกค้า ขณะที่ มีเพียง 13.12% ปรับตัวอย่างมากเพื่อจะยกระดับธุรกิจ ปรับเปลี่ยนร้านให้ทันสมัย สร้างความประทับใจแก่ลูกค้า  เช่น ปรับปรุงร้านใหม่  เพิ่มโปรโมชั่นหรือบริการเสริมต่างๆ  มีการระบุราคาที่ชัดเจน และมีสินค้าหลากหลาย ตรวจสอบคุณภาพสินค้าเสมอ</w:t>
      </w:r>
    </w:p>
    <w:p w:rsidR="006401CB" w:rsidRPr="004B1EFB" w:rsidRDefault="006401CB" w:rsidP="004B1EFB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</w:p>
    <w:p w:rsidR="003A48FD" w:rsidRPr="004B1EFB" w:rsidRDefault="00F140DB" w:rsidP="004B1EFB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4B1EFB">
        <w:rPr>
          <w:rFonts w:asciiTheme="majorBidi" w:hAnsiTheme="majorBidi" w:cstheme="majorBidi"/>
          <w:sz w:val="36"/>
          <w:szCs w:val="36"/>
          <w:cs/>
        </w:rPr>
        <w:lastRenderedPageBreak/>
        <w:t xml:space="preserve">นายพงชาญ กล่าวต่อว่า 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>จากผลสำรวจดังกล่าว ธนาคารจึงกำหนดนโยบาย</w:t>
      </w:r>
      <w:r w:rsidR="00CF46DE" w:rsidRPr="004B1EFB">
        <w:rPr>
          <w:rFonts w:asciiTheme="majorBidi" w:hAnsiTheme="majorBidi" w:cstheme="majorBidi"/>
          <w:sz w:val="36"/>
          <w:szCs w:val="36"/>
          <w:cs/>
        </w:rPr>
        <w:t>สำคัญเร่งด่วนในการ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>สนับสนุน</w:t>
      </w:r>
      <w:r w:rsidR="00605C1C" w:rsidRPr="004B1EFB">
        <w:rPr>
          <w:rFonts w:asciiTheme="majorBidi" w:hAnsiTheme="majorBidi" w:cstheme="majorBidi"/>
          <w:sz w:val="36"/>
          <w:szCs w:val="36"/>
          <w:cs/>
        </w:rPr>
        <w:t>ยกระดับ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>ธุรกิจ</w:t>
      </w:r>
      <w:proofErr w:type="spellStart"/>
      <w:r w:rsidR="006401CB" w:rsidRPr="004B1EFB">
        <w:rPr>
          <w:rFonts w:asciiTheme="majorBidi" w:hAnsiTheme="majorBidi" w:cstheme="majorBidi"/>
          <w:sz w:val="36"/>
          <w:szCs w:val="36"/>
          <w:cs/>
        </w:rPr>
        <w:t>โชห่ว</w:t>
      </w:r>
      <w:r w:rsidR="00CF46DE" w:rsidRPr="004B1EFB">
        <w:rPr>
          <w:rFonts w:asciiTheme="majorBidi" w:hAnsiTheme="majorBidi" w:cstheme="majorBidi"/>
          <w:sz w:val="36"/>
          <w:szCs w:val="36"/>
          <w:cs/>
        </w:rPr>
        <w:t>ย</w:t>
      </w:r>
      <w:proofErr w:type="spellEnd"/>
      <w:r w:rsidR="00CF46DE" w:rsidRPr="004B1EF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 xml:space="preserve">  เนื่องจากธุรกิจ</w:t>
      </w:r>
      <w:r w:rsidR="00CF46DE" w:rsidRPr="004B1EFB">
        <w:rPr>
          <w:rFonts w:asciiTheme="majorBidi" w:hAnsiTheme="majorBidi" w:cstheme="majorBidi"/>
          <w:sz w:val="36"/>
          <w:szCs w:val="36"/>
          <w:cs/>
        </w:rPr>
        <w:t>ดังกล่าว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 xml:space="preserve">มีความใกล้ชิดชุมชน </w:t>
      </w:r>
      <w:r w:rsidR="00CF46DE" w:rsidRPr="004B1EF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>และมี</w:t>
      </w:r>
      <w:r w:rsidR="00CF46DE" w:rsidRPr="004B1EFB">
        <w:rPr>
          <w:rFonts w:asciiTheme="majorBidi" w:hAnsiTheme="majorBidi" w:cstheme="majorBidi"/>
          <w:sz w:val="36"/>
          <w:szCs w:val="36"/>
          <w:cs/>
        </w:rPr>
        <w:t>ผู้ประกอบการ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>จำนวนมาก</w:t>
      </w:r>
      <w:r w:rsidR="00CF46DE" w:rsidRPr="004B1EFB">
        <w:rPr>
          <w:rFonts w:asciiTheme="majorBidi" w:hAnsiTheme="majorBidi" w:cstheme="majorBidi"/>
          <w:sz w:val="36"/>
          <w:szCs w:val="36"/>
          <w:cs/>
        </w:rPr>
        <w:t>กระจายอยู่ทั่วประเทศ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 xml:space="preserve"> หากส่งเสริมให้</w:t>
      </w:r>
      <w:proofErr w:type="spellStart"/>
      <w:r w:rsidR="006401CB" w:rsidRPr="004B1EFB">
        <w:rPr>
          <w:rFonts w:asciiTheme="majorBidi" w:hAnsiTheme="majorBidi" w:cstheme="majorBidi"/>
          <w:sz w:val="36"/>
          <w:szCs w:val="36"/>
          <w:cs/>
        </w:rPr>
        <w:t>โชห่วย</w:t>
      </w:r>
      <w:proofErr w:type="spellEnd"/>
      <w:r w:rsidR="006401CB" w:rsidRPr="004B1EFB">
        <w:rPr>
          <w:rFonts w:asciiTheme="majorBidi" w:hAnsiTheme="majorBidi" w:cstheme="majorBidi"/>
          <w:sz w:val="36"/>
          <w:szCs w:val="36"/>
          <w:cs/>
        </w:rPr>
        <w:t>เติบโต</w:t>
      </w:r>
      <w:r w:rsidR="00605C1C" w:rsidRPr="004B1EFB">
        <w:rPr>
          <w:rFonts w:asciiTheme="majorBidi" w:hAnsiTheme="majorBidi" w:cstheme="majorBidi"/>
          <w:sz w:val="36"/>
          <w:szCs w:val="36"/>
          <w:cs/>
        </w:rPr>
        <w:t>ได้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 xml:space="preserve"> จะก่อประโยชน์</w:t>
      </w:r>
      <w:r w:rsidRPr="004B1EFB">
        <w:rPr>
          <w:rFonts w:asciiTheme="majorBidi" w:hAnsiTheme="majorBidi" w:cstheme="majorBidi"/>
          <w:sz w:val="36"/>
          <w:szCs w:val="36"/>
          <w:cs/>
        </w:rPr>
        <w:t xml:space="preserve">กว้างขวาง 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>สร้างงาน สร้างอาชีพ สร้างรายได้</w:t>
      </w:r>
      <w:r w:rsidRPr="004B1EFB">
        <w:rPr>
          <w:rFonts w:asciiTheme="majorBidi" w:hAnsiTheme="majorBidi" w:cstheme="majorBidi"/>
          <w:sz w:val="36"/>
          <w:szCs w:val="36"/>
          <w:cs/>
        </w:rPr>
        <w:t>กระจาย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 xml:space="preserve">ในท้องถิ่น  ขับเคลื่อนเศรษฐกิจระดับชุมชนอย่างดียิ่ง </w:t>
      </w:r>
    </w:p>
    <w:p w:rsidR="003A48FD" w:rsidRPr="004B1EFB" w:rsidRDefault="003A48FD" w:rsidP="004B1EFB">
      <w:pPr>
        <w:pStyle w:val="NoSpacing"/>
        <w:jc w:val="thaiDistribute"/>
        <w:rPr>
          <w:rFonts w:asciiTheme="majorBidi" w:hAnsiTheme="majorBidi" w:cstheme="majorBidi"/>
          <w:sz w:val="24"/>
          <w:szCs w:val="24"/>
        </w:rPr>
      </w:pPr>
    </w:p>
    <w:p w:rsidR="006A0BBE" w:rsidRPr="004B1EFB" w:rsidRDefault="00F140DB" w:rsidP="004B1EFB">
      <w:pPr>
        <w:pStyle w:val="NoSpacing"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4B1EFB">
        <w:rPr>
          <w:rFonts w:asciiTheme="majorBidi" w:hAnsiTheme="majorBidi" w:cstheme="majorBidi"/>
          <w:sz w:val="36"/>
          <w:szCs w:val="36"/>
          <w:cs/>
        </w:rPr>
        <w:t>ดังนั้น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6401CB" w:rsidRPr="004B1EF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>นับตั้งแต่ต้นปี ธนาคารจัดกิจกรรมยก</w:t>
      </w:r>
      <w:proofErr w:type="spellStart"/>
      <w:r w:rsidR="003A48FD" w:rsidRPr="004B1EFB">
        <w:rPr>
          <w:rFonts w:asciiTheme="majorBidi" w:hAnsiTheme="majorBidi" w:cstheme="majorBidi"/>
          <w:sz w:val="36"/>
          <w:szCs w:val="36"/>
          <w:cs/>
        </w:rPr>
        <w:t>ระดับโชห่วย</w:t>
      </w:r>
      <w:r w:rsidR="009A219A" w:rsidRPr="004B1EFB">
        <w:rPr>
          <w:rFonts w:asciiTheme="majorBidi" w:hAnsiTheme="majorBidi" w:cstheme="majorBidi"/>
          <w:sz w:val="36"/>
          <w:szCs w:val="36"/>
          <w:cs/>
        </w:rPr>
        <w:t>ต่อ</w:t>
      </w:r>
      <w:proofErr w:type="spellEnd"/>
      <w:r w:rsidR="009A219A" w:rsidRPr="004B1EFB">
        <w:rPr>
          <w:rFonts w:asciiTheme="majorBidi" w:hAnsiTheme="majorBidi" w:cstheme="majorBidi"/>
          <w:sz w:val="36"/>
          <w:szCs w:val="36"/>
          <w:cs/>
        </w:rPr>
        <w:t>เนื่อง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ตั้งแต่ต้นน</w:t>
      </w:r>
      <w:r w:rsidRPr="004B1EFB">
        <w:rPr>
          <w:rFonts w:asciiTheme="majorBidi" w:hAnsiTheme="majorBidi" w:cstheme="majorBidi"/>
          <w:sz w:val="36"/>
          <w:szCs w:val="36"/>
          <w:cs/>
        </w:rPr>
        <w:t xml:space="preserve">้ำ 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>คือ</w:t>
      </w:r>
      <w:r w:rsidRPr="004B1EF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 "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เติมทักษะ"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 ผ่านการอบรมให้ความรู้ต่างๆ  เช่น ด้านบริหารจัดการค้าปลีกสมัยใหม่ ส่งเสริมระบบบัญชีให้ธุรกิจ</w:t>
      </w:r>
      <w:proofErr w:type="spellStart"/>
      <w:r w:rsidR="003A48FD" w:rsidRPr="004B1EFB">
        <w:rPr>
          <w:rFonts w:asciiTheme="majorBidi" w:hAnsiTheme="majorBidi" w:cstheme="majorBidi"/>
          <w:sz w:val="36"/>
          <w:szCs w:val="36"/>
          <w:cs/>
        </w:rPr>
        <w:t>โชห่วย</w:t>
      </w:r>
      <w:proofErr w:type="spellEnd"/>
      <w:r w:rsidR="003A48FD" w:rsidRPr="004B1EFB">
        <w:rPr>
          <w:rFonts w:asciiTheme="majorBidi" w:hAnsiTheme="majorBidi" w:cstheme="majorBidi"/>
          <w:sz w:val="36"/>
          <w:szCs w:val="36"/>
          <w:cs/>
        </w:rPr>
        <w:t>จดทะเบียนเป็นนิติบุคคล และขยายการค้าออนไลน์ เพื่อสร้างตลาดใหม่ เป็นต้น</w:t>
      </w:r>
      <w:r w:rsidR="00BE6DC9" w:rsidRPr="004B1EF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BE6DC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มีผู้เข้าร่วมกิจกรรมแล้วกว่า </w:t>
      </w:r>
      <w:r w:rsidR="005866D5" w:rsidRPr="004B1EFB">
        <w:rPr>
          <w:rFonts w:asciiTheme="majorBidi" w:hAnsiTheme="majorBidi" w:cstheme="majorBidi"/>
          <w:color w:val="000000" w:themeColor="text1"/>
          <w:sz w:val="36"/>
          <w:szCs w:val="36"/>
        </w:rPr>
        <w:t>1,500</w:t>
      </w:r>
      <w:r w:rsidR="00BE6DC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ราย 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ตามด้วยการกลางน้ำ คือ 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"เติมทุน"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 สนับสนุนสินเชื่อดอกเบี้ยต่ำผ่านโครงการ "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สินเชื่อเพื่อยกระดับเศรษฐกิจชุมชน" (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</w:rPr>
        <w:t xml:space="preserve">Local Economy Loan) 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>สนับสนุนให้ผู้ประกอบการร้าน</w:t>
      </w:r>
      <w:proofErr w:type="spellStart"/>
      <w:r w:rsidR="003A48FD" w:rsidRPr="004B1EFB">
        <w:rPr>
          <w:rFonts w:asciiTheme="majorBidi" w:hAnsiTheme="majorBidi" w:cstheme="majorBidi"/>
          <w:sz w:val="36"/>
          <w:szCs w:val="36"/>
          <w:cs/>
        </w:rPr>
        <w:t>โชห่วย</w:t>
      </w:r>
      <w:proofErr w:type="spellEnd"/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 ค้าปลีกค้าส่ง   ใช้เป็นทุนหมุนเวียน ปรับปรุงร้านให้สะดวกทันสมัย  คิดดอกเบี้ยต่ำ ผ่อนนานถึงสูงสุด 7 ปี  บุคคลธรรมดา 3 ปีแรกเพียง 0.42% ต่อเดือน ปีที่ 4-7 อัตราดอกเบี้ย </w:t>
      </w:r>
      <w:r w:rsidR="003A48FD" w:rsidRPr="004B1EFB">
        <w:rPr>
          <w:rFonts w:asciiTheme="majorBidi" w:hAnsiTheme="majorBidi" w:cstheme="majorBidi"/>
          <w:sz w:val="36"/>
          <w:szCs w:val="36"/>
        </w:rPr>
        <w:t xml:space="preserve">MLR </w:t>
      </w:r>
      <w:r w:rsidR="003A48FD" w:rsidRPr="004B1EFB">
        <w:rPr>
          <w:rFonts w:asciiTheme="majorBidi" w:hAnsiTheme="majorBidi" w:cstheme="majorBidi"/>
          <w:sz w:val="36"/>
          <w:szCs w:val="36"/>
          <w:cs/>
        </w:rPr>
        <w:t xml:space="preserve">ต่อปี  และหากยกระดับเป็นนิติบุคคล อัตราดอกเบี้ยจะถูกลงไปอีก  3 ปีแรกเพียง 0.25% ต่อเดือน ปีที่ 4-7 อัตราดอกเบี้ย </w:t>
      </w:r>
      <w:r w:rsidR="003A48FD" w:rsidRPr="004B1EFB">
        <w:rPr>
          <w:rFonts w:asciiTheme="majorBidi" w:hAnsiTheme="majorBidi" w:cstheme="majorBidi"/>
          <w:sz w:val="36"/>
          <w:szCs w:val="36"/>
        </w:rPr>
        <w:t xml:space="preserve">MLR </w:t>
      </w:r>
      <w:r w:rsidR="004A5F01" w:rsidRPr="004B1EFB">
        <w:rPr>
          <w:rFonts w:asciiTheme="majorBidi" w:hAnsiTheme="majorBidi" w:cstheme="majorBidi"/>
          <w:sz w:val="36"/>
          <w:szCs w:val="36"/>
          <w:cs/>
        </w:rPr>
        <w:t xml:space="preserve">ต่อปี  </w:t>
      </w:r>
      <w:r w:rsidR="004A5F01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นับตั้งแต่ต้นปี ถึง</w:t>
      </w:r>
      <w:r w:rsidR="009A219A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กลาง</w:t>
      </w:r>
      <w:r w:rsidR="004A5F01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เดือนเมษายน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ที่ผ่านมา อนุมัติสินเชื่อให้ธุรกิจ</w:t>
      </w:r>
      <w:proofErr w:type="spellStart"/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โชห่วย</w:t>
      </w:r>
      <w:proofErr w:type="spellEnd"/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ค้าปลีกค้าส่งไปแล้ว 2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540 ราย แบ่งเป็นนิติบุคคล 631 ราย บุคคลธรรม</w:t>
      </w:r>
      <w:r w:rsidR="001878F2" w:rsidRPr="004B1EFB">
        <w:rPr>
          <w:rFonts w:asciiTheme="majorBidi" w:hAnsiTheme="majorBidi" w:cstheme="majorBidi"/>
          <w:b/>
          <w:bCs/>
          <w:sz w:val="36"/>
          <w:szCs w:val="36"/>
          <w:cs/>
        </w:rPr>
        <w:t>ดา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1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>909 ราย วงเงินรวม 3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</w:rPr>
        <w:t>,</w:t>
      </w:r>
      <w:r w:rsidR="003A48FD" w:rsidRPr="004B1EFB">
        <w:rPr>
          <w:rFonts w:asciiTheme="majorBidi" w:hAnsiTheme="majorBidi" w:cstheme="majorBidi"/>
          <w:b/>
          <w:bCs/>
          <w:sz w:val="36"/>
          <w:szCs w:val="36"/>
          <w:cs/>
        </w:rPr>
        <w:t xml:space="preserve">158.09 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ล้านบาท แบ่งเป็น นิติบุคคล 1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,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615.57 ล้านบาท บุคคลธรรม</w:t>
      </w:r>
      <w:r w:rsidR="001878F2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ดา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1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,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542.52  ล้านบาท ก่อให้เกิดการขับเคลื่อนเศรษฐกิจ</w:t>
      </w:r>
      <w:r w:rsidR="00192546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ท้องถิ่น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มูลค่ากว่า </w:t>
      </w:r>
      <w:r w:rsidR="00231BB9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14,464 </w:t>
      </w:r>
      <w:r w:rsidR="003A48FD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ล้านบาท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  </w:t>
      </w:r>
      <w:r w:rsidR="006A0BBE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และปลายน้ำ คือ </w:t>
      </w:r>
      <w:r w:rsidR="006A0BBE" w:rsidRPr="004B1EF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“เติมคุณภาพ”</w:t>
      </w:r>
      <w:r w:rsidR="006A0BBE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สนับสนุนให้ผู้ประกอบการร้าน</w:t>
      </w:r>
      <w:proofErr w:type="spellStart"/>
      <w:r w:rsidR="006A0BBE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โชห่วย</w:t>
      </w:r>
      <w:proofErr w:type="spellEnd"/>
      <w:r w:rsidR="006A0BBE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และครอบครัวเข้าถึงสวัสดิการภาครัฐ   ช่วยสร้างความมั่นคงในชีวิต เติบโตอย่างยั่งยืน นำไปสู่สังคมอยู่ดีมีความสุข</w:t>
      </w:r>
    </w:p>
    <w:p w:rsidR="006A0BBE" w:rsidRPr="004B1EFB" w:rsidRDefault="006A0BBE" w:rsidP="004B1EFB">
      <w:pPr>
        <w:pStyle w:val="NoSpacing"/>
        <w:jc w:val="thaiDistribute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4719B" w:rsidRPr="004B1EFB" w:rsidRDefault="00BE6DC9" w:rsidP="004B1EFB">
      <w:pPr>
        <w:pStyle w:val="NoSpacing"/>
        <w:jc w:val="thaiDistribute"/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  <w:r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ทั้งนี้ ธนาคารจะทำตลาดเชิงรุกยกระดับธุรกิจ</w:t>
      </w:r>
      <w:proofErr w:type="spellStart"/>
      <w:r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โชห่วยต่อ</w:t>
      </w:r>
      <w:proofErr w:type="spellEnd"/>
      <w:r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เนื่อง   โดยผู้บริหารระดับสูง  และพนักงาน จะแบ่งทีม เดินสายกระจายลงพื้นที่ต่างๆ </w:t>
      </w:r>
      <w:r w:rsidR="00F140DB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เยี่ยมผู้ประกอบการร้าน</w:t>
      </w:r>
      <w:proofErr w:type="spellStart"/>
      <w:r w:rsidR="00F140DB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โชห่วย</w:t>
      </w:r>
      <w:proofErr w:type="spellEnd"/>
      <w:r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ทั่วประเทศทุกสัปดาห์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รวมถึง จับมือกับหน่วยงานพันธมิตรทั้งภาครัฐ และภาคเอกชน  เช่น กระทรวงพาณิชย์   บริษัท ไปรษณีย์ไทย จำกัด  และสมาคมการค้าส่ง-ปลีกไทย เป็นต้น  </w:t>
      </w:r>
      <w:r w:rsidR="00F140DB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แนะนำให้ผู้ประกอบการ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ร้าน</w:t>
      </w:r>
      <w:proofErr w:type="spellStart"/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โชห่วย</w:t>
      </w:r>
      <w:proofErr w:type="spellEnd"/>
      <w:r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เข้าถึงบริการของธนาคาร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  โดยเฉพาะพาเข้าถึงแหล่งทุนดอกเบี้ยต่ำ ผ่านโครงการสินเชื่อเพื่อยกระดับเศรษฐกิจชุมชน  ซึ่งเตรียม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วงเงิน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ไว้บริการ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ธุรกิจ</w:t>
      </w:r>
      <w:proofErr w:type="spellStart"/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โชห่วย</w:t>
      </w:r>
      <w:proofErr w:type="spellEnd"/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ค้าปลีกค้าส่งกว่า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</w:rPr>
        <w:t>1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</w:rPr>
        <w:t>0,000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ล้านบาท  คาดจะสนับสนุนธุรกิจ</w:t>
      </w:r>
      <w:proofErr w:type="spellStart"/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โชห่วย</w:t>
      </w:r>
      <w:proofErr w:type="spellEnd"/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ค้าส่งค้าปลีก ได้กว่า 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</w:rPr>
        <w:t>10,000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ราย   ช่วยขับเคลื่อนเศรษฐกิจท้องถิ่นในระบบมูลค่ากว่า 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231BB9" w:rsidRPr="004B1EFB">
        <w:rPr>
          <w:rFonts w:asciiTheme="majorBidi" w:hAnsiTheme="majorBidi" w:cstheme="majorBidi"/>
          <w:color w:val="000000" w:themeColor="text1"/>
          <w:sz w:val="36"/>
          <w:szCs w:val="36"/>
        </w:rPr>
        <w:t>45,800</w:t>
      </w:r>
      <w:r w:rsidR="00192546" w:rsidRPr="004B1EF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ล้านบาท  </w:t>
      </w:r>
    </w:p>
    <w:p w:rsidR="00A03560" w:rsidRPr="00231BB9" w:rsidRDefault="00192546" w:rsidP="00C96E4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31B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2084" w:rsidRDefault="00A03560" w:rsidP="004B1EFB">
      <w:pPr>
        <w:spacing w:after="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325D1D" wp14:editId="0F2ADA09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084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F8" w:rsidRDefault="00DF63F8" w:rsidP="00273A4A">
      <w:pPr>
        <w:spacing w:after="0" w:line="240" w:lineRule="auto"/>
      </w:pPr>
      <w:r>
        <w:separator/>
      </w:r>
    </w:p>
  </w:endnote>
  <w:endnote w:type="continuationSeparator" w:id="0">
    <w:p w:rsidR="00DF63F8" w:rsidRDefault="00DF63F8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F8" w:rsidRDefault="00DF63F8" w:rsidP="00273A4A">
      <w:pPr>
        <w:spacing w:after="0" w:line="240" w:lineRule="auto"/>
      </w:pPr>
      <w:r>
        <w:separator/>
      </w:r>
    </w:p>
  </w:footnote>
  <w:footnote w:type="continuationSeparator" w:id="0">
    <w:p w:rsidR="00DF63F8" w:rsidRDefault="00DF63F8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5408E"/>
    <w:rsid w:val="00086A31"/>
    <w:rsid w:val="000A2541"/>
    <w:rsid w:val="000A2EC0"/>
    <w:rsid w:val="000A33F0"/>
    <w:rsid w:val="000A52B0"/>
    <w:rsid w:val="000B5AD5"/>
    <w:rsid w:val="000C3C33"/>
    <w:rsid w:val="000D2525"/>
    <w:rsid w:val="000D70A2"/>
    <w:rsid w:val="000F5932"/>
    <w:rsid w:val="00110B65"/>
    <w:rsid w:val="0011778C"/>
    <w:rsid w:val="0012153F"/>
    <w:rsid w:val="00121A54"/>
    <w:rsid w:val="00152668"/>
    <w:rsid w:val="001775D7"/>
    <w:rsid w:val="0018050D"/>
    <w:rsid w:val="001825E6"/>
    <w:rsid w:val="001878F2"/>
    <w:rsid w:val="00192546"/>
    <w:rsid w:val="001928FC"/>
    <w:rsid w:val="00196341"/>
    <w:rsid w:val="001A26AE"/>
    <w:rsid w:val="001E3C9C"/>
    <w:rsid w:val="00203D8F"/>
    <w:rsid w:val="00205DB5"/>
    <w:rsid w:val="0020765F"/>
    <w:rsid w:val="00207966"/>
    <w:rsid w:val="00210373"/>
    <w:rsid w:val="00210624"/>
    <w:rsid w:val="00225439"/>
    <w:rsid w:val="00231B88"/>
    <w:rsid w:val="00231BB9"/>
    <w:rsid w:val="00233A11"/>
    <w:rsid w:val="0023616B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272F"/>
    <w:rsid w:val="002F4113"/>
    <w:rsid w:val="00311132"/>
    <w:rsid w:val="00340156"/>
    <w:rsid w:val="003539D2"/>
    <w:rsid w:val="003834CA"/>
    <w:rsid w:val="00384E45"/>
    <w:rsid w:val="00397354"/>
    <w:rsid w:val="003A0856"/>
    <w:rsid w:val="003A0A90"/>
    <w:rsid w:val="003A4482"/>
    <w:rsid w:val="003A48FD"/>
    <w:rsid w:val="003B161E"/>
    <w:rsid w:val="003B5051"/>
    <w:rsid w:val="003F28C0"/>
    <w:rsid w:val="003F3C5B"/>
    <w:rsid w:val="00430D88"/>
    <w:rsid w:val="00430DBF"/>
    <w:rsid w:val="00435C7F"/>
    <w:rsid w:val="004373BA"/>
    <w:rsid w:val="004376B5"/>
    <w:rsid w:val="00464A4C"/>
    <w:rsid w:val="004710DB"/>
    <w:rsid w:val="00471AB2"/>
    <w:rsid w:val="00481BC5"/>
    <w:rsid w:val="004823E9"/>
    <w:rsid w:val="004A5F01"/>
    <w:rsid w:val="004B1EFB"/>
    <w:rsid w:val="004B4F63"/>
    <w:rsid w:val="004C2FBC"/>
    <w:rsid w:val="004C664A"/>
    <w:rsid w:val="004D0671"/>
    <w:rsid w:val="004D32E2"/>
    <w:rsid w:val="004E6401"/>
    <w:rsid w:val="00500498"/>
    <w:rsid w:val="00502D0D"/>
    <w:rsid w:val="005556D5"/>
    <w:rsid w:val="00564D9B"/>
    <w:rsid w:val="00565CC8"/>
    <w:rsid w:val="00566DFB"/>
    <w:rsid w:val="00575564"/>
    <w:rsid w:val="005866D5"/>
    <w:rsid w:val="005A77EE"/>
    <w:rsid w:val="005B3422"/>
    <w:rsid w:val="005C119C"/>
    <w:rsid w:val="005C23EA"/>
    <w:rsid w:val="005D1BEE"/>
    <w:rsid w:val="005F643B"/>
    <w:rsid w:val="00605BC8"/>
    <w:rsid w:val="00605C1C"/>
    <w:rsid w:val="00613287"/>
    <w:rsid w:val="0061381C"/>
    <w:rsid w:val="00625064"/>
    <w:rsid w:val="00626A11"/>
    <w:rsid w:val="006401CB"/>
    <w:rsid w:val="0064104C"/>
    <w:rsid w:val="006538AA"/>
    <w:rsid w:val="0066617E"/>
    <w:rsid w:val="00683922"/>
    <w:rsid w:val="006A0BBE"/>
    <w:rsid w:val="006A5F80"/>
    <w:rsid w:val="006B24BB"/>
    <w:rsid w:val="006C47B5"/>
    <w:rsid w:val="006E076D"/>
    <w:rsid w:val="006E1FC7"/>
    <w:rsid w:val="006E3DBA"/>
    <w:rsid w:val="00700E0E"/>
    <w:rsid w:val="00703BE6"/>
    <w:rsid w:val="00710384"/>
    <w:rsid w:val="00747515"/>
    <w:rsid w:val="00750DDD"/>
    <w:rsid w:val="007914D1"/>
    <w:rsid w:val="00792458"/>
    <w:rsid w:val="007A16AB"/>
    <w:rsid w:val="007B1844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F2765"/>
    <w:rsid w:val="008F5FEB"/>
    <w:rsid w:val="008F6102"/>
    <w:rsid w:val="009009EF"/>
    <w:rsid w:val="00900BCE"/>
    <w:rsid w:val="00901188"/>
    <w:rsid w:val="00932084"/>
    <w:rsid w:val="00941768"/>
    <w:rsid w:val="00956C5B"/>
    <w:rsid w:val="00962EE5"/>
    <w:rsid w:val="00972BD8"/>
    <w:rsid w:val="009844D6"/>
    <w:rsid w:val="009845FB"/>
    <w:rsid w:val="009914A7"/>
    <w:rsid w:val="009A219A"/>
    <w:rsid w:val="009B156C"/>
    <w:rsid w:val="009F1D73"/>
    <w:rsid w:val="009F4EB0"/>
    <w:rsid w:val="009F65F4"/>
    <w:rsid w:val="00A03560"/>
    <w:rsid w:val="00A051CF"/>
    <w:rsid w:val="00A44626"/>
    <w:rsid w:val="00A46971"/>
    <w:rsid w:val="00A6551B"/>
    <w:rsid w:val="00A878A1"/>
    <w:rsid w:val="00A90039"/>
    <w:rsid w:val="00AB7BCD"/>
    <w:rsid w:val="00B00F45"/>
    <w:rsid w:val="00B01FAD"/>
    <w:rsid w:val="00B36DCC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BE6DC9"/>
    <w:rsid w:val="00C016C5"/>
    <w:rsid w:val="00C0586C"/>
    <w:rsid w:val="00C32A76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E3529"/>
    <w:rsid w:val="00CE5B42"/>
    <w:rsid w:val="00CE74EF"/>
    <w:rsid w:val="00CF46DE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820CD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DF63F8"/>
    <w:rsid w:val="00E03567"/>
    <w:rsid w:val="00E209E6"/>
    <w:rsid w:val="00E21A5B"/>
    <w:rsid w:val="00E306A2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F140DB"/>
    <w:rsid w:val="00F32EE4"/>
    <w:rsid w:val="00F47CC2"/>
    <w:rsid w:val="00F51541"/>
    <w:rsid w:val="00F5737A"/>
    <w:rsid w:val="00F74D15"/>
    <w:rsid w:val="00F85192"/>
    <w:rsid w:val="00F916D3"/>
    <w:rsid w:val="00FA7451"/>
    <w:rsid w:val="00FB4D38"/>
    <w:rsid w:val="00FC5759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0217-2FA1-46C0-9656-6052899C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2019-05-02T08:37:00Z</cp:lastPrinted>
  <dcterms:created xsi:type="dcterms:W3CDTF">2019-05-02T08:37:00Z</dcterms:created>
  <dcterms:modified xsi:type="dcterms:W3CDTF">2019-05-02T08:37:00Z</dcterms:modified>
</cp:coreProperties>
</file>