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45EB8" w14:textId="1A3EA0F3" w:rsidR="008831FB" w:rsidRDefault="008831FB" w:rsidP="008831FB">
      <w:pPr>
        <w:tabs>
          <w:tab w:val="left" w:pos="1134"/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7BC08E6D" w14:textId="2EA154E0" w:rsidR="00FD7EFC" w:rsidRDefault="00FD7EFC" w:rsidP="008831FB">
      <w:pPr>
        <w:tabs>
          <w:tab w:val="left" w:pos="1134"/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2394265F" w14:textId="77777777" w:rsidR="00FD7EFC" w:rsidRPr="008831FB" w:rsidRDefault="00FD7EFC" w:rsidP="008831FB">
      <w:pPr>
        <w:tabs>
          <w:tab w:val="left" w:pos="1134"/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5AFB2711" w14:textId="6ED2E8C3" w:rsidR="008831FB" w:rsidRDefault="008831FB" w:rsidP="008831FB">
      <w:pPr>
        <w:tabs>
          <w:tab w:val="left" w:pos="1134"/>
          <w:tab w:val="left" w:pos="1418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033A9D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1F6F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5A63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1F6F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06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3A9D">
        <w:rPr>
          <w:rFonts w:ascii="TH SarabunIT๙" w:hAnsi="TH SarabunIT๙" w:cs="TH SarabunIT๙"/>
          <w:sz w:val="32"/>
          <w:szCs w:val="32"/>
          <w:cs/>
        </w:rPr>
        <w:t xml:space="preserve">/2562                                 </w:t>
      </w:r>
      <w:r w:rsidR="00FD7EFC" w:rsidRPr="00033A9D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435A63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033A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33A9D">
        <w:rPr>
          <w:rFonts w:ascii="TH SarabunIT๙" w:hAnsi="TH SarabunIT๙" w:cs="TH SarabunIT๙"/>
          <w:sz w:val="32"/>
          <w:szCs w:val="32"/>
          <w:cs/>
        </w:rPr>
        <w:t xml:space="preserve">   วันที่ </w:t>
      </w:r>
      <w:r w:rsidR="00435A63">
        <w:rPr>
          <w:rFonts w:ascii="TH SarabunIT๙" w:hAnsi="TH SarabunIT๙" w:cs="TH SarabunIT๙"/>
          <w:sz w:val="32"/>
          <w:szCs w:val="32"/>
        </w:rPr>
        <w:t xml:space="preserve"> 29 </w:t>
      </w:r>
      <w:r w:rsidR="00435A63">
        <w:rPr>
          <w:rFonts w:ascii="TH SarabunIT๙" w:hAnsi="TH SarabunIT๙" w:cs="TH SarabunIT๙" w:hint="cs"/>
          <w:sz w:val="32"/>
          <w:szCs w:val="32"/>
          <w:cs/>
        </w:rPr>
        <w:t>เมษายน 2562</w:t>
      </w:r>
    </w:p>
    <w:p w14:paraId="2697D8E0" w14:textId="77777777" w:rsidR="001F6FD2" w:rsidRPr="00033A9D" w:rsidRDefault="001F6FD2" w:rsidP="008831FB">
      <w:pPr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3E16A477" w14:textId="78F5A96D" w:rsidR="00FF23C2" w:rsidRPr="001F6FD2" w:rsidRDefault="00260DE4" w:rsidP="00F03681">
      <w:pPr>
        <w:tabs>
          <w:tab w:val="left" w:pos="1134"/>
          <w:tab w:val="left" w:pos="1418"/>
        </w:tabs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1F6FD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กรมศุลกากร</w:t>
      </w:r>
      <w:r w:rsidR="008C0FC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เพิ่มความเข้มงวดในการ</w:t>
      </w:r>
      <w:r w:rsidR="002D065B" w:rsidRPr="001F6FD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สกัดกั้นการลักลอบนำเข้าข้าว</w:t>
      </w:r>
      <w:r w:rsidR="001F6FD2" w:rsidRPr="001F6FD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ข้าวเหนียว</w:t>
      </w:r>
      <w:r w:rsidR="002D065B" w:rsidRPr="001F6FD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และสินค้าเกษตร</w:t>
      </w:r>
    </w:p>
    <w:p w14:paraId="5B0887B7" w14:textId="6D56CAB1" w:rsidR="005543E9" w:rsidRPr="00E56038" w:rsidRDefault="00155C3C" w:rsidP="00E56038">
      <w:pPr>
        <w:jc w:val="thaiDistribute"/>
        <w:rPr>
          <w:rFonts w:ascii="TH SarabunIT๙" w:hAnsi="TH SarabunIT๙" w:cs="TH SarabunIT๙" w:hint="cs"/>
          <w:sz w:val="36"/>
          <w:szCs w:val="36"/>
        </w:rPr>
      </w:pPr>
      <w:r w:rsidRPr="008831FB">
        <w:rPr>
          <w:rFonts w:ascii="TH SarabunIT๙" w:hAnsi="TH SarabunIT๙" w:cs="TH SarabunIT๙"/>
        </w:rPr>
        <w:tab/>
      </w:r>
      <w:r w:rsidR="005543E9">
        <w:rPr>
          <w:rFonts w:ascii="TH SarabunIT๙" w:hAnsi="TH SarabunIT๙" w:cs="TH SarabunIT๙" w:hint="cs"/>
          <w:cs/>
        </w:rPr>
        <w:t xml:space="preserve">  </w:t>
      </w:r>
      <w:r w:rsidR="00E56038">
        <w:rPr>
          <w:rFonts w:ascii="TH SarabunIT๙" w:hAnsi="TH SarabunIT๙" w:cs="TH SarabunIT๙" w:hint="cs"/>
          <w:cs/>
        </w:rPr>
        <w:t xml:space="preserve">    </w:t>
      </w:r>
      <w:r w:rsidRPr="00E56038">
        <w:rPr>
          <w:rFonts w:ascii="TH SarabunIT๙" w:hAnsi="TH SarabunIT๙" w:cs="TH SarabunIT๙"/>
          <w:sz w:val="36"/>
          <w:szCs w:val="36"/>
          <w:cs/>
        </w:rPr>
        <w:t>นายก</w:t>
      </w:r>
      <w:proofErr w:type="spellStart"/>
      <w:r w:rsidRPr="00E56038">
        <w:rPr>
          <w:rFonts w:ascii="TH SarabunIT๙" w:hAnsi="TH SarabunIT๙" w:cs="TH SarabunIT๙"/>
          <w:sz w:val="36"/>
          <w:szCs w:val="36"/>
          <w:cs/>
        </w:rPr>
        <w:t>ฤษ</w:t>
      </w:r>
      <w:r w:rsidR="008831FB" w:rsidRPr="00E56038">
        <w:rPr>
          <w:rFonts w:ascii="TH SarabunIT๙" w:hAnsi="TH SarabunIT๙" w:cs="TH SarabunIT๙"/>
          <w:sz w:val="36"/>
          <w:szCs w:val="36"/>
          <w:cs/>
        </w:rPr>
        <w:t>ฎา</w:t>
      </w:r>
      <w:proofErr w:type="spellEnd"/>
      <w:r w:rsidRPr="00E56038">
        <w:rPr>
          <w:rFonts w:ascii="TH SarabunIT๙" w:hAnsi="TH SarabunIT๙" w:cs="TH SarabunIT๙"/>
          <w:sz w:val="36"/>
          <w:szCs w:val="36"/>
          <w:cs/>
        </w:rPr>
        <w:t xml:space="preserve"> จีนะ</w:t>
      </w:r>
      <w:proofErr w:type="spellStart"/>
      <w:r w:rsidRPr="00E56038">
        <w:rPr>
          <w:rFonts w:ascii="TH SarabunIT๙" w:hAnsi="TH SarabunIT๙" w:cs="TH SarabunIT๙"/>
          <w:sz w:val="36"/>
          <w:szCs w:val="36"/>
          <w:cs/>
        </w:rPr>
        <w:t>วิจารณะ</w:t>
      </w:r>
      <w:proofErr w:type="spellEnd"/>
      <w:r w:rsidRPr="00E56038">
        <w:rPr>
          <w:rFonts w:ascii="TH SarabunIT๙" w:hAnsi="TH SarabunIT๙" w:cs="TH SarabunIT๙"/>
          <w:sz w:val="36"/>
          <w:szCs w:val="36"/>
          <w:cs/>
        </w:rPr>
        <w:t xml:space="preserve"> อธิบดีกรมศุลกากร</w:t>
      </w:r>
      <w:r w:rsidR="00186086" w:rsidRPr="00E56038">
        <w:rPr>
          <w:rFonts w:ascii="TH SarabunIT๙" w:hAnsi="TH SarabunIT๙" w:cs="TH SarabunIT๙"/>
          <w:sz w:val="36"/>
          <w:szCs w:val="36"/>
          <w:cs/>
        </w:rPr>
        <w:t xml:space="preserve"> </w:t>
      </w:r>
      <w:bookmarkStart w:id="0" w:name="_GoBack"/>
      <w:bookmarkEnd w:id="0"/>
      <w:r w:rsidR="00E56038" w:rsidRPr="00E56038">
        <w:rPr>
          <w:rFonts w:ascii="TH SarabunIT๙" w:hAnsi="TH SarabunIT๙" w:cs="TH SarabunIT๙"/>
          <w:sz w:val="36"/>
          <w:szCs w:val="36"/>
          <w:cs/>
        </w:rPr>
        <w:t>กำชับและสั่งการ</w:t>
      </w:r>
      <w:r w:rsidR="008C0FCE" w:rsidRPr="00E56038">
        <w:rPr>
          <w:rFonts w:ascii="TH SarabunIT๙" w:hAnsi="TH SarabunIT๙" w:cs="TH SarabunIT๙"/>
          <w:sz w:val="36"/>
          <w:szCs w:val="36"/>
          <w:cs/>
        </w:rPr>
        <w:t>ให้หน่วยงานในสังกัดของกรมศุลกากรทั้งส่วนกลาง</w:t>
      </w:r>
      <w:r w:rsidR="00E56038" w:rsidRPr="00E5603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C0FCE" w:rsidRPr="00E56038">
        <w:rPr>
          <w:rFonts w:ascii="TH SarabunIT๙" w:hAnsi="TH SarabunIT๙" w:cs="TH SarabunIT๙"/>
          <w:sz w:val="36"/>
          <w:szCs w:val="36"/>
          <w:cs/>
        </w:rPr>
        <w:t>ส่วนภูมิภาค</w:t>
      </w:r>
      <w:r w:rsidR="00E56038" w:rsidRPr="00E56038">
        <w:rPr>
          <w:rFonts w:ascii="TH SarabunIT๙" w:hAnsi="TH SarabunIT๙" w:cs="TH SarabunIT๙"/>
          <w:sz w:val="36"/>
          <w:szCs w:val="36"/>
          <w:cs/>
        </w:rPr>
        <w:t xml:space="preserve"> และด่านศุลกากรทุกแห่ง </w:t>
      </w:r>
      <w:r w:rsidR="008C0FCE" w:rsidRPr="00E56038">
        <w:rPr>
          <w:rFonts w:ascii="TH SarabunIT๙" w:hAnsi="TH SarabunIT๙" w:cs="TH SarabunIT๙"/>
          <w:sz w:val="36"/>
          <w:szCs w:val="36"/>
          <w:cs/>
        </w:rPr>
        <w:t>เพิ่มความเข้มงวดในการ</w:t>
      </w:r>
      <w:r w:rsidRPr="00E56038">
        <w:rPr>
          <w:rFonts w:ascii="TH SarabunIT๙" w:hAnsi="TH SarabunIT๙" w:cs="TH SarabunIT๙"/>
          <w:sz w:val="36"/>
          <w:szCs w:val="36"/>
          <w:cs/>
        </w:rPr>
        <w:t>ป้องกัน</w:t>
      </w:r>
      <w:r w:rsidR="001F6FD2" w:rsidRPr="00E56038">
        <w:rPr>
          <w:rFonts w:ascii="TH SarabunIT๙" w:hAnsi="TH SarabunIT๙" w:cs="TH SarabunIT๙"/>
          <w:sz w:val="36"/>
          <w:szCs w:val="36"/>
          <w:cs/>
        </w:rPr>
        <w:t>และปราบปรามการลักลอบนำเข้าข้าว</w:t>
      </w:r>
      <w:r w:rsidR="005543E9" w:rsidRPr="00E56038">
        <w:rPr>
          <w:rFonts w:ascii="TH SarabunIT๙" w:hAnsi="TH SarabunIT๙" w:cs="TH SarabunIT๙"/>
          <w:sz w:val="36"/>
          <w:szCs w:val="36"/>
          <w:cs/>
        </w:rPr>
        <w:t xml:space="preserve"> ข้าวเหนียว</w:t>
      </w:r>
      <w:r w:rsidR="001F6FD2" w:rsidRPr="00E56038">
        <w:rPr>
          <w:rFonts w:ascii="TH SarabunIT๙" w:hAnsi="TH SarabunIT๙" w:cs="TH SarabunIT๙"/>
          <w:sz w:val="36"/>
          <w:szCs w:val="36"/>
          <w:cs/>
        </w:rPr>
        <w:t>และสินค้าเกษตร</w:t>
      </w:r>
      <w:r w:rsidR="008C0FCE" w:rsidRPr="00E56038">
        <w:rPr>
          <w:rFonts w:ascii="TH SarabunIT๙" w:hAnsi="TH SarabunIT๙" w:cs="TH SarabunIT๙"/>
          <w:sz w:val="36"/>
          <w:szCs w:val="36"/>
          <w:cs/>
        </w:rPr>
        <w:t xml:space="preserve">ตามตะเข็บชายแดนที่ติดต่อกับประเทศเพื่อนบ้าน เพื่อช่วยให้เกษตรกรไทยได้รับความเป็นธรรมในการขายผลผลิตและช่วยผู้บริโภคให้ได้บริโภคสินค้าเกษตรที่มีคุณภาพ ทั้งยังเป็นการป้องกันโรคพืชที่ติดมา ซึ่งเป็นอันตรายต่อผลผลิตของเกษตรกรไทย  โดยจะทำการตรวจสอบและตรวจค้นเป็นพิเศษ ตลอด 24 ชั่วโมง หากพบผู้กระทำความผิดจะดำเนินการตามกฎหมายอย่างเคร่งครัด </w:t>
      </w:r>
    </w:p>
    <w:p w14:paraId="714B6CD1" w14:textId="6E10B6D8" w:rsidR="005543E9" w:rsidRPr="00E56038" w:rsidRDefault="008C0FCE" w:rsidP="00DA639B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E56038">
        <w:rPr>
          <w:rFonts w:ascii="TH SarabunIT๙" w:hAnsi="TH SarabunIT๙" w:cs="TH SarabunIT๙"/>
          <w:sz w:val="36"/>
          <w:szCs w:val="36"/>
          <w:cs/>
        </w:rPr>
        <w:tab/>
      </w:r>
      <w:r w:rsidR="005543E9" w:rsidRPr="00E56038">
        <w:rPr>
          <w:rFonts w:ascii="TH SarabunIT๙" w:hAnsi="TH SarabunIT๙" w:cs="TH SarabunIT๙"/>
          <w:sz w:val="36"/>
          <w:szCs w:val="36"/>
          <w:cs/>
        </w:rPr>
        <w:t>หากประชาชนท่านใดทราบเบาะแสการกระทำความผิด</w:t>
      </w:r>
      <w:r w:rsidRPr="00E56038">
        <w:rPr>
          <w:rFonts w:ascii="TH SarabunIT๙" w:hAnsi="TH SarabunIT๙" w:cs="TH SarabunIT๙" w:hint="cs"/>
          <w:sz w:val="36"/>
          <w:szCs w:val="36"/>
          <w:cs/>
        </w:rPr>
        <w:t xml:space="preserve">ดังกล่าว </w:t>
      </w:r>
      <w:r w:rsidR="005543E9" w:rsidRPr="00E56038">
        <w:rPr>
          <w:rFonts w:ascii="TH SarabunIT๙" w:hAnsi="TH SarabunIT๙" w:cs="TH SarabunIT๙"/>
          <w:sz w:val="36"/>
          <w:szCs w:val="36"/>
          <w:cs/>
        </w:rPr>
        <w:t>สามารถแจ้งโดยตรงได้ที่</w:t>
      </w:r>
      <w:r w:rsidR="005543E9" w:rsidRPr="00E56038">
        <w:rPr>
          <w:rFonts w:ascii="TH SarabunIT๙" w:hAnsi="TH SarabunIT๙" w:cs="TH SarabunIT๙"/>
          <w:color w:val="000000" w:themeColor="text1"/>
          <w:spacing w:val="-6"/>
          <w:sz w:val="36"/>
          <w:szCs w:val="36"/>
          <w:cs/>
        </w:rPr>
        <w:t xml:space="preserve">กรมศุลกากร </w:t>
      </w:r>
      <w:r w:rsidR="005543E9" w:rsidRPr="00E56038">
        <w:rPr>
          <w:rFonts w:ascii="TH SarabunIT๙" w:hAnsi="TH SarabunIT๙" w:cs="TH SarabunIT๙"/>
          <w:sz w:val="36"/>
          <w:szCs w:val="36"/>
          <w:cs/>
        </w:rPr>
        <w:t>สำนักงานศุลกากร</w:t>
      </w:r>
      <w:r w:rsidR="00EC7F09" w:rsidRPr="00E56038">
        <w:rPr>
          <w:rFonts w:ascii="TH SarabunIT๙" w:hAnsi="TH SarabunIT๙" w:cs="TH SarabunIT๙" w:hint="cs"/>
          <w:sz w:val="36"/>
          <w:szCs w:val="36"/>
          <w:cs/>
        </w:rPr>
        <w:t xml:space="preserve"> หรือด่านศุลกา</w:t>
      </w:r>
      <w:r w:rsidR="007C4DA4" w:rsidRPr="00E56038">
        <w:rPr>
          <w:rFonts w:ascii="TH SarabunIT๙" w:hAnsi="TH SarabunIT๙" w:cs="TH SarabunIT๙" w:hint="cs"/>
          <w:sz w:val="36"/>
          <w:szCs w:val="36"/>
          <w:cs/>
        </w:rPr>
        <w:t>ก</w:t>
      </w:r>
      <w:r w:rsidR="00EC7F09" w:rsidRPr="00E56038">
        <w:rPr>
          <w:rFonts w:ascii="TH SarabunIT๙" w:hAnsi="TH SarabunIT๙" w:cs="TH SarabunIT๙" w:hint="cs"/>
          <w:sz w:val="36"/>
          <w:szCs w:val="36"/>
          <w:cs/>
        </w:rPr>
        <w:t>รในพื้นที่</w:t>
      </w:r>
      <w:r w:rsidR="005543E9" w:rsidRPr="00E56038">
        <w:rPr>
          <w:rFonts w:ascii="TH SarabunIT๙" w:hAnsi="TH SarabunIT๙" w:cs="TH SarabunIT๙"/>
          <w:sz w:val="36"/>
          <w:szCs w:val="36"/>
          <w:cs/>
        </w:rPr>
        <w:t xml:space="preserve">ทุกแห่งทั่วประเทศ </w:t>
      </w:r>
      <w:r w:rsidR="00F93D78" w:rsidRPr="00E56038">
        <w:rPr>
          <w:rFonts w:ascii="TH SarabunIT๙" w:hAnsi="TH SarabunIT๙" w:cs="TH SarabunIT๙"/>
          <w:sz w:val="36"/>
          <w:szCs w:val="36"/>
        </w:rPr>
        <w:t xml:space="preserve">/ Customs Call Center : 1164 </w:t>
      </w:r>
      <w:r w:rsidR="00F93D78" w:rsidRPr="00E56038">
        <w:rPr>
          <w:rFonts w:ascii="TH SarabunIT๙" w:hAnsi="TH SarabunIT๙" w:cs="TH SarabunIT๙" w:hint="cs"/>
          <w:sz w:val="36"/>
          <w:szCs w:val="36"/>
          <w:cs/>
        </w:rPr>
        <w:t xml:space="preserve">/ แจ้งเรื่องร้องเรียนกรมศุลกากร </w:t>
      </w:r>
      <w:r w:rsidR="00F93D78" w:rsidRPr="00E56038">
        <w:rPr>
          <w:rFonts w:ascii="TH SarabunIT๙" w:hAnsi="TH SarabunIT๙" w:cs="TH SarabunIT๙"/>
          <w:sz w:val="36"/>
          <w:szCs w:val="36"/>
        </w:rPr>
        <w:t xml:space="preserve">: </w:t>
      </w:r>
      <w:r w:rsidR="00F93D78" w:rsidRPr="00E56038">
        <w:rPr>
          <w:rFonts w:ascii="TH SarabunIT๙" w:hAnsi="TH SarabunIT๙" w:cs="TH SarabunIT๙" w:hint="cs"/>
          <w:sz w:val="36"/>
          <w:szCs w:val="36"/>
          <w:cs/>
        </w:rPr>
        <w:t>1332 /</w:t>
      </w:r>
      <w:r w:rsidR="005D20AE">
        <w:rPr>
          <w:rFonts w:ascii="TH SarabunIT๙" w:hAnsi="TH SarabunIT๙" w:cs="TH SarabunIT๙"/>
          <w:sz w:val="36"/>
          <w:szCs w:val="36"/>
        </w:rPr>
        <w:t xml:space="preserve"> </w:t>
      </w:r>
      <w:r w:rsidR="00F93D78" w:rsidRPr="00E56038">
        <w:rPr>
          <w:rFonts w:ascii="TH SarabunIT๙" w:hAnsi="TH SarabunIT๙" w:cs="TH SarabunIT๙"/>
          <w:sz w:val="36"/>
          <w:szCs w:val="36"/>
        </w:rPr>
        <w:t xml:space="preserve">www.customs.go.th </w:t>
      </w:r>
      <w:r w:rsidR="005543E9" w:rsidRPr="00E56038">
        <w:rPr>
          <w:rFonts w:ascii="TH SarabunIT๙" w:hAnsi="TH SarabunIT๙" w:cs="TH SarabunIT๙" w:hint="cs"/>
          <w:sz w:val="36"/>
          <w:szCs w:val="36"/>
          <w:cs/>
        </w:rPr>
        <w:t>ซึ่ง</w:t>
      </w:r>
      <w:r w:rsidR="005543E9" w:rsidRPr="00E56038">
        <w:rPr>
          <w:rFonts w:ascii="TH SarabunIT๙" w:hAnsi="TH SarabunIT๙" w:cs="TH SarabunIT๙"/>
          <w:sz w:val="36"/>
          <w:szCs w:val="36"/>
          <w:cs/>
        </w:rPr>
        <w:t>กรมศุลกากรจะปกปิดข้อมูลของผู้แจ้งเบาะแสเป็นความลับ และจะมอบสินบนนำจับให้ภายหลังจากคดีเสร็จสิ้นเรียบร้อยแล้ว</w:t>
      </w:r>
    </w:p>
    <w:p w14:paraId="14CA9040" w14:textId="77777777" w:rsidR="005543E9" w:rsidRDefault="005543E9" w:rsidP="00DA639B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0CA3A5" w14:textId="4909E0AE" w:rsidR="005543E9" w:rsidRDefault="00F93D78" w:rsidP="00F93D78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</w:p>
    <w:p w14:paraId="5C0BCC8E" w14:textId="239C5C0A" w:rsidR="006E7CD7" w:rsidRPr="006E7CD7" w:rsidRDefault="00F93D78" w:rsidP="008C0FCE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507C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58E0473E" wp14:editId="75C88DF6">
            <wp:simplePos x="0" y="0"/>
            <wp:positionH relativeFrom="margin">
              <wp:posOffset>13335</wp:posOffset>
            </wp:positionH>
            <wp:positionV relativeFrom="paragraph">
              <wp:posOffset>2471420</wp:posOffset>
            </wp:positionV>
            <wp:extent cx="6050136" cy="1227017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136" cy="122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E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sectPr w:rsidR="006E7CD7" w:rsidRPr="006E7CD7" w:rsidSect="00FD7EFC">
      <w:headerReference w:type="default" r:id="rId8"/>
      <w:footerReference w:type="default" r:id="rId9"/>
      <w:pgSz w:w="11906" w:h="16838"/>
      <w:pgMar w:top="1440" w:right="1196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02B33" w14:textId="77777777" w:rsidR="00361370" w:rsidRDefault="00361370" w:rsidP="002E052D">
      <w:pPr>
        <w:spacing w:after="0" w:line="240" w:lineRule="auto"/>
      </w:pPr>
      <w:r>
        <w:separator/>
      </w:r>
    </w:p>
  </w:endnote>
  <w:endnote w:type="continuationSeparator" w:id="0">
    <w:p w14:paraId="151BBB7C" w14:textId="77777777" w:rsidR="00361370" w:rsidRDefault="00361370" w:rsidP="002E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C36D8" w14:textId="3ED59BC9" w:rsidR="006E7CD7" w:rsidRDefault="006E7CD7">
    <w:pPr>
      <w:pStyle w:val="Footer"/>
    </w:pPr>
    <w:r w:rsidRPr="008831FB">
      <w:rPr>
        <w:rFonts w:ascii="TH SarabunIT๙" w:hAnsi="TH SarabunIT๙" w:cs="TH SarabunIT๙"/>
        <w:noProof/>
        <w:color w:val="000000"/>
      </w:rPr>
      <w:drawing>
        <wp:anchor distT="0" distB="0" distL="114300" distR="114300" simplePos="0" relativeHeight="251661312" behindDoc="1" locked="0" layoutInCell="1" allowOverlap="1" wp14:anchorId="23C64C35" wp14:editId="775A98E5">
          <wp:simplePos x="0" y="0"/>
          <wp:positionH relativeFrom="page">
            <wp:align>left</wp:align>
          </wp:positionH>
          <wp:positionV relativeFrom="paragraph">
            <wp:posOffset>257175</wp:posOffset>
          </wp:positionV>
          <wp:extent cx="7635240" cy="349250"/>
          <wp:effectExtent l="0" t="0" r="3810" b="0"/>
          <wp:wrapNone/>
          <wp:docPr id="22" name="Picture 22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5" t="96425" r="4504" b="-584"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AF900" w14:textId="77777777" w:rsidR="00361370" w:rsidRDefault="00361370" w:rsidP="002E052D">
      <w:pPr>
        <w:spacing w:after="0" w:line="240" w:lineRule="auto"/>
      </w:pPr>
      <w:r>
        <w:separator/>
      </w:r>
    </w:p>
  </w:footnote>
  <w:footnote w:type="continuationSeparator" w:id="0">
    <w:p w14:paraId="22912D07" w14:textId="77777777" w:rsidR="00361370" w:rsidRDefault="00361370" w:rsidP="002E0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67241" w14:textId="78904977" w:rsidR="006E7CD7" w:rsidRDefault="006E7CD7">
    <w:pPr>
      <w:pStyle w:val="Header"/>
    </w:pPr>
    <w:r w:rsidRPr="008831FB">
      <w:rPr>
        <w:rFonts w:ascii="TH SarabunIT๙" w:hAnsi="TH SarabunIT๙" w:cs="TH SarabunIT๙"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525F5FFA" wp14:editId="208AABFE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7543800" cy="1572768"/>
          <wp:effectExtent l="0" t="0" r="0" b="8890"/>
          <wp:wrapNone/>
          <wp:docPr id="21" name="Picture 21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3" t="2648" r="4555" b="82930"/>
                  <a:stretch/>
                </pic:blipFill>
                <pic:spPr bwMode="auto">
                  <a:xfrm>
                    <a:off x="0" y="0"/>
                    <a:ext cx="7543800" cy="15727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2D"/>
    <w:rsid w:val="0000704F"/>
    <w:rsid w:val="0003363C"/>
    <w:rsid w:val="00033A9D"/>
    <w:rsid w:val="00050714"/>
    <w:rsid w:val="00054F06"/>
    <w:rsid w:val="0006434E"/>
    <w:rsid w:val="00072C41"/>
    <w:rsid w:val="00080B88"/>
    <w:rsid w:val="00082C26"/>
    <w:rsid w:val="00083930"/>
    <w:rsid w:val="00090FF9"/>
    <w:rsid w:val="0009681B"/>
    <w:rsid w:val="000A02BE"/>
    <w:rsid w:val="000A5E61"/>
    <w:rsid w:val="000B12A8"/>
    <w:rsid w:val="000B3B67"/>
    <w:rsid w:val="000C2E85"/>
    <w:rsid w:val="000D5BE8"/>
    <w:rsid w:val="000D6B39"/>
    <w:rsid w:val="001225AB"/>
    <w:rsid w:val="00130997"/>
    <w:rsid w:val="001531DB"/>
    <w:rsid w:val="00155C3C"/>
    <w:rsid w:val="0016701A"/>
    <w:rsid w:val="00167452"/>
    <w:rsid w:val="00174837"/>
    <w:rsid w:val="0018051B"/>
    <w:rsid w:val="00186086"/>
    <w:rsid w:val="00186B9D"/>
    <w:rsid w:val="001871C9"/>
    <w:rsid w:val="001979A7"/>
    <w:rsid w:val="001B0D91"/>
    <w:rsid w:val="001B2FAC"/>
    <w:rsid w:val="001C1DDE"/>
    <w:rsid w:val="001F378B"/>
    <w:rsid w:val="001F6FD2"/>
    <w:rsid w:val="0020265C"/>
    <w:rsid w:val="00204821"/>
    <w:rsid w:val="002075D8"/>
    <w:rsid w:val="00212BBE"/>
    <w:rsid w:val="002317CD"/>
    <w:rsid w:val="00236C48"/>
    <w:rsid w:val="00260DE4"/>
    <w:rsid w:val="00262FD4"/>
    <w:rsid w:val="0026546E"/>
    <w:rsid w:val="00271B6F"/>
    <w:rsid w:val="00275E2A"/>
    <w:rsid w:val="0028378E"/>
    <w:rsid w:val="00290E54"/>
    <w:rsid w:val="002A66DD"/>
    <w:rsid w:val="002B193C"/>
    <w:rsid w:val="002D065B"/>
    <w:rsid w:val="002E052D"/>
    <w:rsid w:val="00301F34"/>
    <w:rsid w:val="00303BA3"/>
    <w:rsid w:val="003270DC"/>
    <w:rsid w:val="003322BF"/>
    <w:rsid w:val="00334FEA"/>
    <w:rsid w:val="0035467D"/>
    <w:rsid w:val="00360DFD"/>
    <w:rsid w:val="00361370"/>
    <w:rsid w:val="00367A48"/>
    <w:rsid w:val="00390BAE"/>
    <w:rsid w:val="0039457B"/>
    <w:rsid w:val="003A59F6"/>
    <w:rsid w:val="003B6B02"/>
    <w:rsid w:val="003D534C"/>
    <w:rsid w:val="003D5D45"/>
    <w:rsid w:val="003E3BE3"/>
    <w:rsid w:val="003E3E05"/>
    <w:rsid w:val="003E5E36"/>
    <w:rsid w:val="003F7AE5"/>
    <w:rsid w:val="004000ED"/>
    <w:rsid w:val="004022A1"/>
    <w:rsid w:val="0041684B"/>
    <w:rsid w:val="00426169"/>
    <w:rsid w:val="00435A63"/>
    <w:rsid w:val="00457172"/>
    <w:rsid w:val="004615ED"/>
    <w:rsid w:val="00462151"/>
    <w:rsid w:val="0046309B"/>
    <w:rsid w:val="004A1BC9"/>
    <w:rsid w:val="004B3098"/>
    <w:rsid w:val="004D2182"/>
    <w:rsid w:val="004F33E0"/>
    <w:rsid w:val="005019A8"/>
    <w:rsid w:val="0050231C"/>
    <w:rsid w:val="00510FBA"/>
    <w:rsid w:val="005217BE"/>
    <w:rsid w:val="00535E69"/>
    <w:rsid w:val="00543F1D"/>
    <w:rsid w:val="00547E94"/>
    <w:rsid w:val="0055036E"/>
    <w:rsid w:val="005543E9"/>
    <w:rsid w:val="00555308"/>
    <w:rsid w:val="0056256E"/>
    <w:rsid w:val="00565ED2"/>
    <w:rsid w:val="00576608"/>
    <w:rsid w:val="00597C0A"/>
    <w:rsid w:val="005A5FEE"/>
    <w:rsid w:val="005A6CF6"/>
    <w:rsid w:val="005D20AE"/>
    <w:rsid w:val="005D21BB"/>
    <w:rsid w:val="005D6BB0"/>
    <w:rsid w:val="005D7584"/>
    <w:rsid w:val="005D79E2"/>
    <w:rsid w:val="005E6510"/>
    <w:rsid w:val="005F6357"/>
    <w:rsid w:val="0066526B"/>
    <w:rsid w:val="00685983"/>
    <w:rsid w:val="006A2554"/>
    <w:rsid w:val="006B1CD8"/>
    <w:rsid w:val="006D443E"/>
    <w:rsid w:val="006D7C37"/>
    <w:rsid w:val="006E66E5"/>
    <w:rsid w:val="006E7CD7"/>
    <w:rsid w:val="006F4436"/>
    <w:rsid w:val="006F6D0D"/>
    <w:rsid w:val="0073138D"/>
    <w:rsid w:val="007402C2"/>
    <w:rsid w:val="00751D00"/>
    <w:rsid w:val="00793132"/>
    <w:rsid w:val="007A7445"/>
    <w:rsid w:val="007B16E3"/>
    <w:rsid w:val="007C4DA4"/>
    <w:rsid w:val="007C5252"/>
    <w:rsid w:val="007D23FF"/>
    <w:rsid w:val="007E4947"/>
    <w:rsid w:val="007F0707"/>
    <w:rsid w:val="008033F7"/>
    <w:rsid w:val="00827BDC"/>
    <w:rsid w:val="008452D1"/>
    <w:rsid w:val="00847881"/>
    <w:rsid w:val="00853D1D"/>
    <w:rsid w:val="0086288B"/>
    <w:rsid w:val="008736EC"/>
    <w:rsid w:val="008831FB"/>
    <w:rsid w:val="00891476"/>
    <w:rsid w:val="0089180E"/>
    <w:rsid w:val="00894AE5"/>
    <w:rsid w:val="008A06DD"/>
    <w:rsid w:val="008B1573"/>
    <w:rsid w:val="008B32E3"/>
    <w:rsid w:val="008C06B6"/>
    <w:rsid w:val="008C0F8D"/>
    <w:rsid w:val="008C0FCE"/>
    <w:rsid w:val="008C1B94"/>
    <w:rsid w:val="008E03E8"/>
    <w:rsid w:val="008F0033"/>
    <w:rsid w:val="00913817"/>
    <w:rsid w:val="00932BD7"/>
    <w:rsid w:val="00932C93"/>
    <w:rsid w:val="00941F06"/>
    <w:rsid w:val="0094322D"/>
    <w:rsid w:val="00961321"/>
    <w:rsid w:val="009853D3"/>
    <w:rsid w:val="009A60BD"/>
    <w:rsid w:val="009A77DF"/>
    <w:rsid w:val="009B1AD0"/>
    <w:rsid w:val="009F0B44"/>
    <w:rsid w:val="009F7E56"/>
    <w:rsid w:val="00A27E2D"/>
    <w:rsid w:val="00A41D4C"/>
    <w:rsid w:val="00A421B9"/>
    <w:rsid w:val="00A45627"/>
    <w:rsid w:val="00A45BBA"/>
    <w:rsid w:val="00AA268D"/>
    <w:rsid w:val="00AD29D6"/>
    <w:rsid w:val="00AE0CED"/>
    <w:rsid w:val="00AE3E10"/>
    <w:rsid w:val="00AE639D"/>
    <w:rsid w:val="00AF683C"/>
    <w:rsid w:val="00B03222"/>
    <w:rsid w:val="00B0451E"/>
    <w:rsid w:val="00B2215A"/>
    <w:rsid w:val="00B2323E"/>
    <w:rsid w:val="00B37583"/>
    <w:rsid w:val="00B4038E"/>
    <w:rsid w:val="00B60F84"/>
    <w:rsid w:val="00B621AD"/>
    <w:rsid w:val="00B76864"/>
    <w:rsid w:val="00B83E10"/>
    <w:rsid w:val="00B85793"/>
    <w:rsid w:val="00B97894"/>
    <w:rsid w:val="00BD4EA1"/>
    <w:rsid w:val="00BE7678"/>
    <w:rsid w:val="00C161B4"/>
    <w:rsid w:val="00C17996"/>
    <w:rsid w:val="00C247DF"/>
    <w:rsid w:val="00C267F0"/>
    <w:rsid w:val="00C33BF9"/>
    <w:rsid w:val="00C35DF3"/>
    <w:rsid w:val="00C400B6"/>
    <w:rsid w:val="00C42D85"/>
    <w:rsid w:val="00C5039E"/>
    <w:rsid w:val="00C907C9"/>
    <w:rsid w:val="00CA663F"/>
    <w:rsid w:val="00CA703D"/>
    <w:rsid w:val="00CB79BD"/>
    <w:rsid w:val="00CC4893"/>
    <w:rsid w:val="00CD2CEA"/>
    <w:rsid w:val="00D03B10"/>
    <w:rsid w:val="00D07606"/>
    <w:rsid w:val="00D1029A"/>
    <w:rsid w:val="00D26591"/>
    <w:rsid w:val="00D3664C"/>
    <w:rsid w:val="00D5269D"/>
    <w:rsid w:val="00D5724F"/>
    <w:rsid w:val="00D57B9C"/>
    <w:rsid w:val="00D60704"/>
    <w:rsid w:val="00D64DFC"/>
    <w:rsid w:val="00D74D4B"/>
    <w:rsid w:val="00D913E8"/>
    <w:rsid w:val="00D92047"/>
    <w:rsid w:val="00D973C7"/>
    <w:rsid w:val="00DA639B"/>
    <w:rsid w:val="00DC6F51"/>
    <w:rsid w:val="00DD3B77"/>
    <w:rsid w:val="00DE3153"/>
    <w:rsid w:val="00DE38A6"/>
    <w:rsid w:val="00DE6775"/>
    <w:rsid w:val="00DF1067"/>
    <w:rsid w:val="00DF4722"/>
    <w:rsid w:val="00DF5D09"/>
    <w:rsid w:val="00E0770F"/>
    <w:rsid w:val="00E56038"/>
    <w:rsid w:val="00E63F0C"/>
    <w:rsid w:val="00E650A8"/>
    <w:rsid w:val="00E67DFB"/>
    <w:rsid w:val="00E70298"/>
    <w:rsid w:val="00E80301"/>
    <w:rsid w:val="00EA1498"/>
    <w:rsid w:val="00EC34F2"/>
    <w:rsid w:val="00EC7F09"/>
    <w:rsid w:val="00ED5A71"/>
    <w:rsid w:val="00EF169D"/>
    <w:rsid w:val="00EF4906"/>
    <w:rsid w:val="00F03681"/>
    <w:rsid w:val="00F32387"/>
    <w:rsid w:val="00F42514"/>
    <w:rsid w:val="00F82ADA"/>
    <w:rsid w:val="00F86DEA"/>
    <w:rsid w:val="00F93D78"/>
    <w:rsid w:val="00F9416A"/>
    <w:rsid w:val="00F94188"/>
    <w:rsid w:val="00FA3C97"/>
    <w:rsid w:val="00FB512B"/>
    <w:rsid w:val="00FD7EFC"/>
    <w:rsid w:val="00FE7CA5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1D302"/>
  <w15:docId w15:val="{E6D99B94-C20A-4B8E-BB91-5EA9EF79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2D"/>
  </w:style>
  <w:style w:type="paragraph" w:styleId="Footer">
    <w:name w:val="footer"/>
    <w:basedOn w:val="Normal"/>
    <w:link w:val="FooterChar"/>
    <w:uiPriority w:val="99"/>
    <w:unhideWhenUsed/>
    <w:rsid w:val="002E0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2D"/>
  </w:style>
  <w:style w:type="paragraph" w:styleId="ListParagraph">
    <w:name w:val="List Paragraph"/>
    <w:basedOn w:val="Normal"/>
    <w:uiPriority w:val="34"/>
    <w:qFormat/>
    <w:rsid w:val="001F3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9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A8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6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684B"/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0A02BE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D74D4B"/>
  </w:style>
  <w:style w:type="table" w:styleId="TableGrid">
    <w:name w:val="Table Grid"/>
    <w:basedOn w:val="TableNormal"/>
    <w:uiPriority w:val="39"/>
    <w:rsid w:val="00B97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33004-DC97-467D-A6EE-F204862E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Pipat Sirijumrasskul</dc:creator>
  <cp:lastModifiedBy>sornpawunbhas boonchird</cp:lastModifiedBy>
  <cp:revision>2</cp:revision>
  <cp:lastPrinted>2019-04-29T09:00:00Z</cp:lastPrinted>
  <dcterms:created xsi:type="dcterms:W3CDTF">2019-04-29T09:09:00Z</dcterms:created>
  <dcterms:modified xsi:type="dcterms:W3CDTF">2019-04-29T09:09:00Z</dcterms:modified>
</cp:coreProperties>
</file>