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24" w:rsidRPr="00795D61" w:rsidRDefault="004C7C24" w:rsidP="004C7C24">
      <w:pPr>
        <w:spacing w:after="0" w:line="240" w:lineRule="auto"/>
        <w:ind w:left="6480" w:firstLine="720"/>
        <w:jc w:val="center"/>
        <w:rPr>
          <w:rFonts w:ascii="Cordia New" w:hAnsi="Cordia New"/>
          <w:b/>
          <w:bCs/>
          <w:color w:val="0D0D0D" w:themeColor="text1" w:themeTint="F2"/>
          <w:sz w:val="32"/>
          <w:szCs w:val="32"/>
          <w:u w:val="single"/>
        </w:rPr>
      </w:pPr>
      <w:r w:rsidRPr="00795D61">
        <w:rPr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410A4C44" wp14:editId="431CB108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685925" cy="65278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D61">
        <w:rPr>
          <w:rFonts w:ascii="Cordia New" w:hAnsi="Cordia New"/>
          <w:b/>
          <w:bCs/>
          <w:color w:val="0D0D0D" w:themeColor="text1" w:themeTint="F2"/>
          <w:sz w:val="32"/>
          <w:szCs w:val="32"/>
          <w:u w:val="single"/>
          <w:cs/>
        </w:rPr>
        <w:t>ข่าวประชาสัมพันธ</w:t>
      </w:r>
      <w:r w:rsidRPr="00795D61">
        <w:rPr>
          <w:rFonts w:ascii="Cordia New" w:hAnsi="Cordia New" w:hint="cs"/>
          <w:b/>
          <w:bCs/>
          <w:color w:val="0D0D0D" w:themeColor="text1" w:themeTint="F2"/>
          <w:sz w:val="32"/>
          <w:szCs w:val="32"/>
          <w:u w:val="single"/>
          <w:cs/>
        </w:rPr>
        <w:t>์</w:t>
      </w:r>
    </w:p>
    <w:p w:rsidR="004C7C24" w:rsidRPr="00795D61" w:rsidRDefault="004C7C24" w:rsidP="004C7C24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14"/>
          <w:szCs w:val="14"/>
        </w:rPr>
      </w:pPr>
    </w:p>
    <w:p w:rsidR="003D3A4F" w:rsidRPr="00795D61" w:rsidRDefault="003D3A4F" w:rsidP="004C7C24">
      <w:pPr>
        <w:jc w:val="both"/>
        <w:rPr>
          <w:rFonts w:asciiTheme="minorBidi" w:eastAsia="Calibri" w:hAnsiTheme="minorBidi"/>
          <w:b/>
          <w:bCs/>
          <w:color w:val="0D0D0D" w:themeColor="text1" w:themeTint="F2"/>
          <w:sz w:val="16"/>
          <w:szCs w:val="16"/>
          <w:shd w:val="clear" w:color="auto" w:fill="FFFFFF"/>
        </w:rPr>
      </w:pPr>
    </w:p>
    <w:p w:rsidR="004C7C24" w:rsidRPr="00795D61" w:rsidRDefault="004C7C24" w:rsidP="004C7C24">
      <w:pPr>
        <w:jc w:val="both"/>
        <w:rPr>
          <w:rFonts w:asciiTheme="minorBidi" w:hAnsiTheme="minorBidi"/>
          <w:b/>
          <w:bCs/>
          <w:color w:val="0D0D0D" w:themeColor="text1" w:themeTint="F2"/>
          <w:sz w:val="32"/>
          <w:szCs w:val="32"/>
          <w:shd w:val="clear" w:color="auto" w:fill="FFFFFF"/>
        </w:rPr>
      </w:pPr>
      <w:bookmarkStart w:id="0" w:name="_GoBack"/>
      <w:r w:rsidRPr="00795D61">
        <w:rPr>
          <w:rFonts w:asciiTheme="minorBidi" w:eastAsia="Calibri" w:hAnsiTheme="minorBidi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กรุงไทยจัดกิจกรรมเฉลิมพระเกียรติ เนื่องในโอกาสมหามงคลพระราชพิธีบรม</w:t>
      </w:r>
      <w:r w:rsidRPr="00795D61">
        <w:rPr>
          <w:rFonts w:asciiTheme="minorBidi" w:hAnsiTheme="minorBidi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ราชาภิเษก</w:t>
      </w:r>
    </w:p>
    <w:bookmarkEnd w:id="0"/>
    <w:p w:rsidR="00BF757D" w:rsidRPr="00795D61" w:rsidRDefault="004C7C24" w:rsidP="004676FF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Theme="minorBidi" w:eastAsia="Calibri" w:hAnsiTheme="minorBidi"/>
          <w:b/>
          <w:bCs/>
          <w:color w:val="0D0D0D" w:themeColor="text1" w:themeTint="F2"/>
          <w:sz w:val="30"/>
          <w:szCs w:val="30"/>
          <w:cs/>
        </w:rPr>
        <w:t>ดร.</w:t>
      </w:r>
      <w:r w:rsidRPr="00795D61">
        <w:rPr>
          <w:rFonts w:asciiTheme="minorBidi" w:eastAsia="Calibri" w:hAnsiTheme="minorBidi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เอกนิติ นิติทัณฑ์ประภาศ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ประธานกรรมการ</w:t>
      </w:r>
      <w:r w:rsidR="00522987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ธนาคารกรุงไทย พร้อมด้วยคณะกร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รมการ ผู้บริหารและพนักงาน ร่วม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งานเฉลิมพระเกียรติ ถวาย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ราช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สักการะ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และลงนามถวายพระพร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สมเด็จพระเจ้าอยู่หัวมหาวชิราลงกรณ บดินทรเทพยวรางกูร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เนื่องใน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โอกาส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พระราชพิธี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บรม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ราชาภิเษก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="001A3DE1" w:rsidRPr="00795D61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>เพื่อรวมดวงใจแสดง</w:t>
      </w:r>
      <w:r w:rsidRPr="00795D61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 xml:space="preserve">ความจงรักภักดี  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ในวันที่ 9 เมษายน</w:t>
      </w:r>
      <w:r w:rsidR="001A3DE1"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พ.ศ.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2562 ที่บริเวณ</w:t>
      </w:r>
      <w:r w:rsidRPr="00795D61">
        <w:rPr>
          <w:rFonts w:asciiTheme="minorBidi" w:eastAsia="Calibri" w:hAnsiTheme="minorBidi"/>
          <w:color w:val="0D0D0D" w:themeColor="text1" w:themeTint="F2"/>
          <w:sz w:val="30"/>
          <w:szCs w:val="30"/>
        </w:rPr>
        <w:t xml:space="preserve"> Banking Hall </w:t>
      </w:r>
      <w:r w:rsidRPr="00795D61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นานาเหนือ  </w:t>
      </w:r>
    </w:p>
    <w:p w:rsidR="00BF757D" w:rsidRPr="00795D61" w:rsidRDefault="004C7C24" w:rsidP="004676FF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cs/>
        </w:rPr>
        <w:t>นายผยง ศรีวณิช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กรรมการผู้จัดการใหญ่ ธนาคารกรุงไทย  เปิดเผยว่า </w:t>
      </w:r>
      <w:r w:rsidR="001A3DE1" w:rsidRPr="00795D61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เนื่องในโอกาส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พระราชพิธีบรม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ราชาภิเษก </w:t>
      </w:r>
      <w:r w:rsidR="007813B2">
        <w:rPr>
          <w:rFonts w:ascii="Cordia New" w:hAnsi="Cordia New" w:cs="Cordia New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       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ใน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เดือนพฤษภาคมที่จะถึงนี้ ถือเป็นช่วงเวลา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ที่มีความสำคัญอย่างยิ่งสำหรับปวงชนชาวไทยที่จะรวมใจกัน</w:t>
      </w:r>
      <w:r w:rsidR="001A3DE1"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เป็นหนึ่ง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เพื่อ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แสดง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พลังแห่ง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ความจงรักภักดี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โดยหน่วยงานราชการ ภาครัฐและเอกชนทุกภาคส่วน ได้ร่วมใจจัดกิจกรรมเฉลิมพระเกียรติและ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ถวาย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พระพรชัยมงคลโดยพร้อมเพรียงกัน </w:t>
      </w:r>
    </w:p>
    <w:p w:rsidR="00BF757D" w:rsidRPr="009B1D83" w:rsidRDefault="001A3DE1" w:rsidP="004676FF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222222"/>
          <w:sz w:val="30"/>
          <w:szCs w:val="30"/>
        </w:rPr>
      </w:pP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ab/>
      </w:r>
      <w:r w:rsidR="004C7C24" w:rsidRPr="009B1D83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ธนาคารกรุงไทยได้จัด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งานเฉลิมพระเกียรติและถวาย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ราช</w:t>
      </w:r>
      <w:r w:rsidR="00306FF4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สักการะ </w:t>
      </w:r>
      <w:r w:rsidR="004C7C24" w:rsidRPr="009B1D83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สมเด็จพระเจ้าอยู่หัวมหาวชิราลงกรณ บดินทร</w:t>
      </w:r>
      <w:r w:rsidR="00306FF4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        </w:t>
      </w:r>
      <w:r w:rsidR="004C7C24" w:rsidRPr="009B1D83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เทพยวรางกูร</w:t>
      </w:r>
      <w:r w:rsidR="004C7C24" w:rsidRPr="009B1D83">
        <w:rPr>
          <w:rFonts w:asciiTheme="minorBidi" w:eastAsia="Calibri" w:hAnsiTheme="minorBidi" w:cs="Cordia New"/>
          <w:color w:val="0D0D0D" w:themeColor="text1" w:themeTint="F2"/>
          <w:sz w:val="30"/>
          <w:szCs w:val="30"/>
          <w:cs/>
        </w:rPr>
        <w:t xml:space="preserve">  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เนื่องใน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โอกาส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พระราชพิธี</w:t>
      </w:r>
      <w:r w:rsidR="004C7C24" w:rsidRPr="009B1D83">
        <w:rPr>
          <w:rFonts w:ascii="Cordia New" w:eastAsia="Calibri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บรม</w:t>
      </w:r>
      <w:r w:rsidR="004C7C24" w:rsidRPr="009B1D83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ราชาภิเษก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 </w:t>
      </w:r>
      <w:r w:rsidR="004C7C24" w:rsidRPr="009B1D83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  <w:cs/>
        </w:rPr>
        <w:t>โดย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เชิญพระฉายาลักษณ์ </w:t>
      </w:r>
      <w:r w:rsidR="004C7C24" w:rsidRPr="009B1D83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  <w:cs/>
        </w:rPr>
        <w:t>สมเด็จพระเจ้าอยู่หัวมหาวชิราลงกรณ บดินทรเทพยวรางกูร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Pr="009B1D83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  <w:cs/>
        </w:rPr>
        <w:t xml:space="preserve">ธงชาติไทย </w:t>
      </w:r>
      <w:r w:rsidR="004C7C24" w:rsidRPr="009B1D83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ธงตราสัญลักษณ์พระราชพิธีบรมราชาภิเษก</w:t>
      </w:r>
      <w:r w:rsidR="004C7C24" w:rsidRPr="009B1D83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Pr="009B1D83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และ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เครื่องราชสักการะ</w:t>
      </w:r>
      <w:r w:rsidR="004C7C24" w:rsidRPr="009B1D83">
        <w:rPr>
          <w:rFonts w:asciiTheme="minorBidi" w:eastAsia="Calibri" w:hAnsiTheme="minorBidi"/>
          <w:color w:val="0D0D0D" w:themeColor="text1" w:themeTint="F2"/>
          <w:sz w:val="30"/>
          <w:szCs w:val="30"/>
          <w:shd w:val="clear" w:color="auto" w:fill="FFFFFF"/>
        </w:rPr>
        <w:t> 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พร้อม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จัดโต๊ะลงนาม</w:t>
      </w:r>
      <w:r w:rsidR="00306FF4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   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ถวายพระพร </w:t>
      </w:r>
      <w:r w:rsidR="004C7C24" w:rsidRPr="009B1D83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</w:rPr>
        <w:t>Online</w:t>
      </w:r>
      <w:r w:rsidR="006E516B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จัดนิทรรศการเฉลิม</w:t>
      </w:r>
      <w:r w:rsidR="004C7C24" w:rsidRPr="009B1D83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พระเกียรติเกี่ยวกับพระราชกรณียกิจ</w:t>
      </w:r>
      <w:r w:rsidR="004C7C24" w:rsidRPr="009B1D83">
        <w:rPr>
          <w:rFonts w:asciiTheme="minorBidi" w:eastAsia="Calibri" w:hAnsiTheme="minorBidi" w:cs="Cordia New"/>
          <w:color w:val="0D0D0D" w:themeColor="text1" w:themeTint="F2"/>
          <w:sz w:val="30"/>
          <w:szCs w:val="30"/>
          <w:cs/>
        </w:rPr>
        <w:t xml:space="preserve"> 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พระราชพิธีบรมราชาภิเษก </w:t>
      </w:r>
      <w:r w:rsidR="004C7C24" w:rsidRPr="009B1D83">
        <w:rPr>
          <w:rFonts w:asciiTheme="minorBidi" w:eastAsia="Calibri" w:hAnsiTheme="minorBidi"/>
          <w:color w:val="0D0D0D" w:themeColor="text1" w:themeTint="F2"/>
          <w:sz w:val="30"/>
          <w:szCs w:val="30"/>
          <w:shd w:val="clear" w:color="auto" w:fill="FFFFFF"/>
          <w:cs/>
        </w:rPr>
        <w:t xml:space="preserve">เครื่องราชกกุธภัณฑ์ 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4C7C24" w:rsidRPr="009B1D83">
        <w:rPr>
          <w:rFonts w:asciiTheme="minorBidi" w:eastAsia="Calibri" w:hAnsiTheme="minorBidi"/>
          <w:color w:val="0D0D0D" w:themeColor="text1" w:themeTint="F2"/>
          <w:sz w:val="30"/>
          <w:szCs w:val="30"/>
          <w:shd w:val="clear" w:color="auto" w:fill="FFFFFF"/>
          <w:cs/>
        </w:rPr>
        <w:t>แหล่งน้ำศักดิ์สิทธิ์ในพระราชพิธีบรมราชาภิเษก</w:t>
      </w:r>
      <w:r w:rsidR="00BC141D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ทั้งนี้ มีนายปิยวัฒน์  มีไพฑูรย์ เป็นผู้ออกแบบจัดดอกไม้ 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โดยพุ่มสักการะ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และ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กรวยกระทงดอกไม้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417289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ตกแต่งด้วยการกรองดอกไม้อย่างไทย</w:t>
      </w:r>
      <w:r w:rsidR="00417289" w:rsidRPr="009B1D83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ตามแบบโบราณราชประเพณี ในโทนสีเหลือง คือ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สีประจำพระองค์ </w:t>
      </w:r>
      <w:r w:rsidR="00306FF4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   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สีขาว ที่แสดงถึงความบริสุทธิ์ 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สีทอง คือ</w:t>
      </w:r>
      <w:r w:rsidR="009B1D83" w:rsidRP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9B1D83" w:rsidRPr="009B1D83">
        <w:rPr>
          <w:rFonts w:asciiTheme="minorBidi" w:eastAsia="Times New Roman" w:hAnsiTheme="minorBidi"/>
          <w:color w:val="222222"/>
          <w:sz w:val="30"/>
          <w:szCs w:val="30"/>
          <w:cs/>
        </w:rPr>
        <w:t>สีแห่งความมั่งคั่งและรุ่งเรือง</w:t>
      </w:r>
      <w:r w:rsidR="009B1D83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มี</w:t>
      </w:r>
      <w:r w:rsidR="00514643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นาย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ธชย </w:t>
      </w:r>
      <w:r w:rsidR="00FC570F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 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ประทุมวรรณ</w:t>
      </w:r>
      <w:r w:rsidR="00417289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 </w:t>
      </w:r>
      <w:r w:rsidR="00D0753B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นำร้องเพลงสรรเสริญพระบารมี</w:t>
      </w:r>
      <w:r w:rsidR="00D0753B" w:rsidRPr="009B1D83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 </w:t>
      </w:r>
      <w:r w:rsidR="00D0753B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และ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ขับเสภาบทกวีเฉลิมพระเกียรติ “ภูมิแผ่นดิน บรมราชาภิเษก”  </w:t>
      </w:r>
      <w:r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>ซึ่งประพันธ์โดย อาจารย์</w:t>
      </w:r>
      <w:r w:rsidR="004C7C24" w:rsidRPr="009B1D83">
        <w:rPr>
          <w:rFonts w:asciiTheme="minorBidi" w:eastAsia="Calibri" w:hAnsiTheme="minorBidi" w:hint="cs"/>
          <w:color w:val="0D0D0D" w:themeColor="text1" w:themeTint="F2"/>
          <w:sz w:val="30"/>
          <w:szCs w:val="30"/>
          <w:cs/>
        </w:rPr>
        <w:t xml:space="preserve">เนาวรัตน์ พงษ์ไพบูลย์ ศิลปินแห่งชาติ  </w:t>
      </w:r>
    </w:p>
    <w:p w:rsidR="008047C0" w:rsidRPr="00795D61" w:rsidRDefault="004C7C24" w:rsidP="004676FF">
      <w:pPr>
        <w:spacing w:after="0" w:line="240" w:lineRule="auto"/>
        <w:ind w:firstLine="720"/>
        <w:jc w:val="thaiDistribute"/>
        <w:rPr>
          <w:rFonts w:ascii="Cordia New" w:eastAsia="Calibri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cs/>
        </w:rPr>
        <w:t>นายผยง ศรีวณิช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Theme="minorBidi" w:eastAsia="Calibri" w:hAnsiTheme="minorBidi" w:cs="Cordia New" w:hint="cs"/>
          <w:color w:val="0D0D0D" w:themeColor="text1" w:themeTint="F2"/>
          <w:sz w:val="30"/>
          <w:szCs w:val="30"/>
          <w:cs/>
        </w:rPr>
        <w:t xml:space="preserve">กล่าวต่อไปว่า  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เนื่องในโอกาสมหามงคล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พระราชพิธีบรม</w:t>
      </w:r>
      <w:r w:rsidRPr="00795D61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ราชาภิเษก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="001A3DE1" w:rsidRPr="00795D61">
        <w:rPr>
          <w:rFonts w:asciiTheme="minorBidi" w:eastAsia="Calibri" w:hAnsiTheme="minorBidi" w:cs="Cordia New" w:hint="cs"/>
          <w:color w:val="0D0D0D" w:themeColor="text1" w:themeTint="F2"/>
          <w:sz w:val="30"/>
          <w:szCs w:val="30"/>
          <w:cs/>
        </w:rPr>
        <w:t>ธนาคารจะจัด</w:t>
      </w:r>
      <w:r w:rsidR="007209D1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นิทรรศการ</w:t>
      </w:r>
      <w:r w:rsidR="006E516B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เฉลิม</w:t>
      </w:r>
      <w:r w:rsidR="001A3DE1" w:rsidRPr="00795D61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พระเกียรติ</w:t>
      </w:r>
      <w:r w:rsidR="001A3DE1" w:rsidRPr="00795D61">
        <w:rPr>
          <w:rFonts w:asciiTheme="minorBidi" w:eastAsia="Calibri" w:hAnsiTheme="minorBidi" w:cs="Cordia New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ตลอดระยะเวลา 4 เดือน </w:t>
      </w:r>
      <w:r w:rsidRPr="00795D61">
        <w:rPr>
          <w:rFonts w:asciiTheme="minorBidi" w:eastAsia="Calibri" w:hAnsiTheme="minorBidi" w:cs="Cordia New" w:hint="cs"/>
          <w:color w:val="0D0D0D" w:themeColor="text1" w:themeTint="F2"/>
          <w:sz w:val="30"/>
          <w:szCs w:val="30"/>
          <w:cs/>
        </w:rPr>
        <w:t>และได้</w:t>
      </w:r>
      <w:r w:rsidRPr="00795D61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  <w:cs/>
        </w:rPr>
        <w:t>เชิญชวนพนักงาน</w:t>
      </w:r>
      <w:r w:rsidRPr="00795D61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>ทั่วประเทศ</w:t>
      </w:r>
      <w:r w:rsidR="00342399" w:rsidRPr="00795D61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Pr="00795D61">
        <w:rPr>
          <w:rFonts w:asciiTheme="minorBidi" w:hAnsiTheme="minorBidi"/>
          <w:color w:val="0D0D0D" w:themeColor="text1" w:themeTint="F2"/>
          <w:sz w:val="30"/>
          <w:szCs w:val="30"/>
          <w:shd w:val="clear" w:color="auto" w:fill="FFFFFF"/>
          <w:cs/>
        </w:rPr>
        <w:t>แต่งกายด้วยเสื้อโทนสีเหลือง</w:t>
      </w:r>
      <w:r w:rsidRPr="00795D61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C03BA7">
        <w:rPr>
          <w:rFonts w:asciiTheme="minorBidi" w:hAnsiTheme="minorBidi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โดยพร้อมเพรียงกัน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ระหว่างวันที่ 1 เมษายน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</w:rPr>
        <w:t xml:space="preserve">–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31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กรกฎาคม</w:t>
      </w:r>
      <w:r w:rsidR="00196E4F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2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562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และ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ประดับตกแต่ง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อาคารสาขาทั่วประเทศ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เช่น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ป้ายเฉลิมพระเกียรติขนาดใหญ่หน้าสาขาทั่วประเทศ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จัดซุ้มเฉลิมพระเกียรติ ตั้งโต๊</w:t>
      </w:r>
      <w:r w:rsidR="00306FF4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ะหมู่บูชา ตั้งจุดลงนามถวายพระพร </w:t>
      </w:r>
      <w:r w:rsidR="003F3297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ผูกผ้าสีเหลืองและสีขาวประดับ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ด้านหน้าอาคารที่ทำการ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และ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>ประดับธงชาติคู่กับธงตราสัญลักษณ์พระราชพิธีบรมราชาภิเษก ระหว่างวันที่ 1 เมษายน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 xml:space="preserve"> 2562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</w:rPr>
        <w:t>–</w:t>
      </w:r>
      <w:r w:rsidR="00196E4F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31</w:t>
      </w:r>
      <w:r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  <w:cs/>
        </w:rPr>
        <w:t xml:space="preserve">พฤษภาคม </w:t>
      </w:r>
      <w:r w:rsidR="00342399" w:rsidRPr="00795D61">
        <w:rPr>
          <w:rFonts w:ascii="Cordia New" w:eastAsia="Calibri" w:hAnsi="Cordia New" w:cs="Cordia New"/>
          <w:color w:val="0D0D0D" w:themeColor="text1" w:themeTint="F2"/>
          <w:sz w:val="30"/>
          <w:szCs w:val="30"/>
        </w:rPr>
        <w:t>2563</w:t>
      </w:r>
    </w:p>
    <w:p w:rsidR="008047C0" w:rsidRPr="00795D61" w:rsidRDefault="008047C0" w:rsidP="003D3A4F">
      <w:pPr>
        <w:spacing w:after="0" w:line="240" w:lineRule="auto"/>
        <w:ind w:firstLine="720"/>
        <w:jc w:val="both"/>
        <w:rPr>
          <w:rFonts w:ascii="Cordia New" w:eastAsia="Calibri" w:hAnsi="Cordia New" w:cs="Cordia New"/>
          <w:color w:val="0D0D0D" w:themeColor="text1" w:themeTint="F2"/>
          <w:sz w:val="30"/>
          <w:szCs w:val="30"/>
        </w:rPr>
      </w:pPr>
    </w:p>
    <w:p w:rsidR="003D3A4F" w:rsidRPr="00795D61" w:rsidRDefault="003D3A4F" w:rsidP="003D3A4F">
      <w:pPr>
        <w:spacing w:after="0" w:line="240" w:lineRule="auto"/>
        <w:jc w:val="both"/>
        <w:rPr>
          <w:rFonts w:ascii="Cordia New" w:eastAsia="Calibri" w:hAnsi="Cordia New" w:cs="Cordia New"/>
          <w:color w:val="0D0D0D" w:themeColor="text1" w:themeTint="F2"/>
          <w:sz w:val="30"/>
          <w:szCs w:val="30"/>
        </w:rPr>
      </w:pPr>
    </w:p>
    <w:p w:rsidR="008047C0" w:rsidRPr="00795D61" w:rsidRDefault="008047C0" w:rsidP="003D3A4F">
      <w:pPr>
        <w:spacing w:after="0" w:line="240" w:lineRule="auto"/>
        <w:jc w:val="both"/>
        <w:rPr>
          <w:rFonts w:ascii="Cordia New" w:eastAsia="Calibri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ฝ่ายสื่อสารองค์กรและภาพลักษณ์</w:t>
      </w:r>
    </w:p>
    <w:p w:rsidR="008047C0" w:rsidRPr="00795D61" w:rsidRDefault="001A3DE1" w:rsidP="003D3A4F">
      <w:pPr>
        <w:spacing w:after="0" w:line="240" w:lineRule="auto"/>
        <w:jc w:val="both"/>
        <w:rPr>
          <w:rFonts w:ascii="Cordia New" w:eastAsia="Calibri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โทร. 0</w:t>
      </w:r>
      <w:r w:rsidR="009B7B15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-2208-</w:t>
      </w:r>
      <w:r w:rsidR="008047C0"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4174-7</w:t>
      </w:r>
    </w:p>
    <w:p w:rsidR="008047C0" w:rsidRDefault="008047C0" w:rsidP="003D3A4F">
      <w:pPr>
        <w:spacing w:after="0" w:line="240" w:lineRule="auto"/>
        <w:jc w:val="both"/>
        <w:rPr>
          <w:rFonts w:ascii="Cordia New" w:hAnsi="Cordia New" w:cs="Cordia New"/>
          <w:color w:val="0D0D0D" w:themeColor="text1" w:themeTint="F2"/>
          <w:sz w:val="30"/>
          <w:szCs w:val="30"/>
        </w:rPr>
      </w:pPr>
      <w:r w:rsidRPr="00795D61">
        <w:rPr>
          <w:rFonts w:ascii="Cordia New" w:eastAsia="Calibri" w:hAnsi="Cordia New" w:cs="Cordia New" w:hint="cs"/>
          <w:color w:val="0D0D0D" w:themeColor="text1" w:themeTint="F2"/>
          <w:sz w:val="30"/>
          <w:szCs w:val="30"/>
          <w:cs/>
        </w:rPr>
        <w:t>9 เมษายน 2562</w:t>
      </w:r>
    </w:p>
    <w:p w:rsidR="009B1D83" w:rsidRDefault="009B1D83" w:rsidP="003D3A4F">
      <w:pPr>
        <w:spacing w:after="0" w:line="240" w:lineRule="auto"/>
        <w:jc w:val="both"/>
        <w:rPr>
          <w:rFonts w:ascii="Cordia New" w:hAnsi="Cordia New" w:cs="Cordia New"/>
          <w:color w:val="0D0D0D" w:themeColor="text1" w:themeTint="F2"/>
          <w:sz w:val="30"/>
          <w:szCs w:val="30"/>
        </w:rPr>
      </w:pPr>
    </w:p>
    <w:p w:rsidR="009B1D83" w:rsidRDefault="009B1D83" w:rsidP="003D3A4F">
      <w:pPr>
        <w:spacing w:after="0" w:line="240" w:lineRule="auto"/>
        <w:jc w:val="both"/>
        <w:rPr>
          <w:rFonts w:ascii="Cordia New" w:hAnsi="Cordia New" w:cs="Cordia New"/>
          <w:color w:val="0D0D0D" w:themeColor="text1" w:themeTint="F2"/>
          <w:sz w:val="30"/>
          <w:szCs w:val="30"/>
        </w:rPr>
      </w:pPr>
    </w:p>
    <w:p w:rsidR="009B1D83" w:rsidRPr="009B1D83" w:rsidRDefault="009B1D83" w:rsidP="009B1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B1D83" w:rsidRPr="009B1D83" w:rsidSect="007813B2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5552"/>
    <w:multiLevelType w:val="hybridMultilevel"/>
    <w:tmpl w:val="D106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24"/>
    <w:rsid w:val="00012D21"/>
    <w:rsid w:val="00034E92"/>
    <w:rsid w:val="000534F9"/>
    <w:rsid w:val="00066B83"/>
    <w:rsid w:val="00120D63"/>
    <w:rsid w:val="001736CD"/>
    <w:rsid w:val="00196E4F"/>
    <w:rsid w:val="001A3DE1"/>
    <w:rsid w:val="001D2E00"/>
    <w:rsid w:val="00306FF4"/>
    <w:rsid w:val="00342399"/>
    <w:rsid w:val="0039044C"/>
    <w:rsid w:val="003C7556"/>
    <w:rsid w:val="003D3A4F"/>
    <w:rsid w:val="003E2AD3"/>
    <w:rsid w:val="003F3297"/>
    <w:rsid w:val="00400287"/>
    <w:rsid w:val="00417289"/>
    <w:rsid w:val="004264F8"/>
    <w:rsid w:val="004569D2"/>
    <w:rsid w:val="004676FF"/>
    <w:rsid w:val="00477553"/>
    <w:rsid w:val="004910F5"/>
    <w:rsid w:val="004C7C24"/>
    <w:rsid w:val="0050278B"/>
    <w:rsid w:val="00514643"/>
    <w:rsid w:val="00522987"/>
    <w:rsid w:val="005470F1"/>
    <w:rsid w:val="006D6B70"/>
    <w:rsid w:val="006E516B"/>
    <w:rsid w:val="007135CC"/>
    <w:rsid w:val="007209D1"/>
    <w:rsid w:val="007262AB"/>
    <w:rsid w:val="0075706B"/>
    <w:rsid w:val="007813B2"/>
    <w:rsid w:val="00795D61"/>
    <w:rsid w:val="007F5FB4"/>
    <w:rsid w:val="008047C0"/>
    <w:rsid w:val="0082419A"/>
    <w:rsid w:val="008515FB"/>
    <w:rsid w:val="00896F21"/>
    <w:rsid w:val="008D48EE"/>
    <w:rsid w:val="0090201A"/>
    <w:rsid w:val="00961690"/>
    <w:rsid w:val="009A7A7A"/>
    <w:rsid w:val="009B1D83"/>
    <w:rsid w:val="009B7B15"/>
    <w:rsid w:val="009C5CA2"/>
    <w:rsid w:val="009D2EB0"/>
    <w:rsid w:val="00A0063E"/>
    <w:rsid w:val="00A63E99"/>
    <w:rsid w:val="00AB1A18"/>
    <w:rsid w:val="00AE58AE"/>
    <w:rsid w:val="00B22025"/>
    <w:rsid w:val="00B35731"/>
    <w:rsid w:val="00B53B81"/>
    <w:rsid w:val="00BA137B"/>
    <w:rsid w:val="00BC141D"/>
    <w:rsid w:val="00BF757D"/>
    <w:rsid w:val="00C03BA7"/>
    <w:rsid w:val="00C34DE2"/>
    <w:rsid w:val="00D00ED1"/>
    <w:rsid w:val="00D0753B"/>
    <w:rsid w:val="00DB6491"/>
    <w:rsid w:val="00DB68C9"/>
    <w:rsid w:val="00E02A91"/>
    <w:rsid w:val="00E3710C"/>
    <w:rsid w:val="00E41EC8"/>
    <w:rsid w:val="00EA2CB3"/>
    <w:rsid w:val="00ED0CA0"/>
    <w:rsid w:val="00EE27E6"/>
    <w:rsid w:val="00F4432D"/>
    <w:rsid w:val="00F915C9"/>
    <w:rsid w:val="00FB5C5D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A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2019-04-10T02:14:00Z</cp:lastPrinted>
  <dcterms:created xsi:type="dcterms:W3CDTF">2019-04-10T02:14:00Z</dcterms:created>
  <dcterms:modified xsi:type="dcterms:W3CDTF">2019-04-10T02:14:00Z</dcterms:modified>
</cp:coreProperties>
</file>