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F9B70" w14:textId="77777777" w:rsidR="00D76233" w:rsidRPr="00160F1B" w:rsidRDefault="00D76233" w:rsidP="0001521E">
      <w:pPr>
        <w:spacing w:after="0"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F1B">
        <w:rPr>
          <w:rFonts w:ascii="TH SarabunPSK" w:hAnsi="TH SarabunPSK" w:cs="TH SarabunPSK"/>
          <w:b/>
          <w:bCs/>
          <w:sz w:val="32"/>
          <w:szCs w:val="32"/>
          <w:cs/>
        </w:rPr>
        <w:t>บริษัท บริหารสินทรัพย์ ธนาคารอิสลามแห่งประเทศไทย จำกัด</w:t>
      </w:r>
    </w:p>
    <w:p w14:paraId="510B1471" w14:textId="77777777" w:rsidR="00D76233" w:rsidRPr="00160F1B" w:rsidRDefault="00D76233" w:rsidP="000604C7">
      <w:pPr>
        <w:pBdr>
          <w:bottom w:val="single" w:sz="4" w:space="0" w:color="auto"/>
        </w:pBdr>
        <w:tabs>
          <w:tab w:val="left" w:pos="3179"/>
        </w:tabs>
        <w:spacing w:after="0" w:line="12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160F1B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160F1B">
        <w:rPr>
          <w:rFonts w:ascii="TH SarabunPSK" w:hAnsi="TH SarabunPSK" w:cs="TH SarabunPSK"/>
          <w:sz w:val="32"/>
          <w:szCs w:val="32"/>
          <w:cs/>
        </w:rPr>
        <w:tab/>
      </w:r>
    </w:p>
    <w:p w14:paraId="311C1D73" w14:textId="77777777" w:rsidR="00D76233" w:rsidRPr="00160F1B" w:rsidRDefault="00D76233" w:rsidP="0001521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311F637E" w14:textId="076C89A6" w:rsidR="003C6E68" w:rsidRDefault="003C6E68" w:rsidP="003C6E6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8B12F6">
        <w:rPr>
          <w:rFonts w:ascii="TH SarabunPSK" w:hAnsi="TH SarabunPSK" w:cs="TH SarabunPSK"/>
          <w:sz w:val="36"/>
          <w:szCs w:val="36"/>
          <w:lang w:val="en-GB"/>
        </w:rPr>
        <w:t xml:space="preserve">IAM </w:t>
      </w:r>
      <w:proofErr w:type="gramStart"/>
      <w:r w:rsidRPr="008B12F6">
        <w:rPr>
          <w:rFonts w:ascii="TH SarabunPSK" w:hAnsi="TH SarabunPSK" w:cs="TH SarabunPSK"/>
          <w:sz w:val="36"/>
          <w:szCs w:val="36"/>
          <w:lang w:val="en-GB"/>
        </w:rPr>
        <w:t>News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Pr="008B12F6">
        <w:rPr>
          <w:rFonts w:ascii="TH SarabunPSK" w:hAnsi="TH SarabunPSK" w:cs="TH SarabunPSK"/>
          <w:sz w:val="36"/>
          <w:szCs w:val="36"/>
          <w:lang w:val="en-GB"/>
        </w:rPr>
        <w:t>:</w:t>
      </w:r>
      <w:proofErr w:type="gramEnd"/>
      <w:r w:rsidRPr="008B12F6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="00E052BD">
        <w:rPr>
          <w:rFonts w:ascii="TH SarabunPSK" w:hAnsi="TH SarabunPSK" w:cs="TH SarabunPSK"/>
          <w:sz w:val="36"/>
          <w:szCs w:val="36"/>
          <w:lang w:val="en-GB"/>
        </w:rPr>
        <w:t>001/62</w:t>
      </w:r>
    </w:p>
    <w:p w14:paraId="2ED62793" w14:textId="2E3E62CD" w:rsidR="003C6E68" w:rsidRDefault="003C6E68" w:rsidP="006A6C5D">
      <w:pPr>
        <w:spacing w:after="0"/>
        <w:jc w:val="center"/>
        <w:rPr>
          <w:rFonts w:ascii="TH SarabunPSK" w:hAnsi="TH SarabunPSK" w:cs="TH SarabunPSK" w:hint="cs"/>
          <w:b/>
          <w:bCs/>
          <w:sz w:val="44"/>
          <w:szCs w:val="44"/>
          <w:lang w:val="en-GB"/>
        </w:rPr>
      </w:pPr>
      <w:bookmarkStart w:id="0" w:name="_GoBack"/>
      <w:r w:rsidRPr="003C6E68">
        <w:rPr>
          <w:rFonts w:ascii="TH SarabunPSK" w:hAnsi="TH SarabunPSK" w:cs="TH SarabunPSK"/>
          <w:b/>
          <w:bCs/>
          <w:sz w:val="44"/>
          <w:szCs w:val="44"/>
          <w:lang w:val="en-GB"/>
        </w:rPr>
        <w:t>IAM</w:t>
      </w:r>
      <w:r>
        <w:rPr>
          <w:rFonts w:ascii="TH SarabunPSK" w:hAnsi="TH SarabunPSK" w:cs="TH SarabunPSK"/>
          <w:b/>
          <w:bCs/>
          <w:sz w:val="44"/>
          <w:szCs w:val="44"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มาแรง</w:t>
      </w:r>
      <w:r w:rsidR="009935C1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ปี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61 </w:t>
      </w:r>
      <w:r w:rsidR="00764F33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โกยกำไร</w:t>
      </w:r>
      <w:r w:rsidR="000A1DC8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3C6E68">
        <w:rPr>
          <w:rFonts w:ascii="TH SarabunPSK" w:hAnsi="TH SarabunPSK" w:cs="TH SarabunPSK"/>
          <w:b/>
          <w:bCs/>
          <w:sz w:val="44"/>
          <w:szCs w:val="44"/>
          <w:lang w:val="en-GB"/>
        </w:rPr>
        <w:t>900</w:t>
      </w:r>
      <w:r w:rsidR="000A1DC8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3C6E68"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ล</w:t>
      </w:r>
      <w:r w:rsidR="000A1DC8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้าน</w:t>
      </w:r>
    </w:p>
    <w:bookmarkEnd w:id="0"/>
    <w:p w14:paraId="2A612DE3" w14:textId="77777777" w:rsidR="009935C1" w:rsidRPr="006A6C5D" w:rsidRDefault="009935C1" w:rsidP="006A6C5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</w:pPr>
    </w:p>
    <w:p w14:paraId="60D07E38" w14:textId="338BB159" w:rsidR="000A1DC8" w:rsidRDefault="003C6E68" w:rsidP="000A1DC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721EC6"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="000A1DC8" w:rsidRPr="000A1DC8">
        <w:rPr>
          <w:rFonts w:ascii="TH SarabunPSK" w:hAnsi="TH SarabunPSK" w:cs="TH SarabunPSK"/>
          <w:sz w:val="36"/>
          <w:szCs w:val="36"/>
          <w:cs/>
          <w:lang w:val="en-GB"/>
        </w:rPr>
        <w:t>นายธงรบ ด่านอำไพ ผู้จัดการบริษัท</w:t>
      </w:r>
      <w:r w:rsidR="008F0F3D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="000A1DC8" w:rsidRPr="000A1DC8">
        <w:rPr>
          <w:rFonts w:ascii="TH SarabunPSK" w:hAnsi="TH SarabunPSK" w:cs="TH SarabunPSK"/>
          <w:sz w:val="36"/>
          <w:szCs w:val="36"/>
          <w:cs/>
          <w:lang w:val="en-GB"/>
        </w:rPr>
        <w:t xml:space="preserve">บริหารสินทรัพย์ ธนาคารอิสลามแห่งประเทศไทย </w:t>
      </w:r>
      <w:r w:rsidR="008F0F3D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จำกัด </w:t>
      </w:r>
      <w:r w:rsidR="000A1DC8" w:rsidRPr="000A1DC8">
        <w:rPr>
          <w:rFonts w:ascii="TH SarabunPSK" w:hAnsi="TH SarabunPSK" w:cs="TH SarabunPSK"/>
          <w:sz w:val="36"/>
          <w:szCs w:val="36"/>
          <w:cs/>
          <w:lang w:val="en-GB"/>
        </w:rPr>
        <w:t xml:space="preserve">หรือ </w:t>
      </w:r>
      <w:r w:rsidR="000A1DC8" w:rsidRPr="000A1DC8">
        <w:rPr>
          <w:rFonts w:ascii="TH SarabunPSK" w:hAnsi="TH SarabunPSK" w:cs="TH SarabunPSK"/>
          <w:sz w:val="36"/>
          <w:szCs w:val="36"/>
          <w:lang w:val="en-GB"/>
        </w:rPr>
        <w:t xml:space="preserve">IAM </w:t>
      </w:r>
      <w:r w:rsidR="000A1DC8" w:rsidRPr="000A1DC8">
        <w:rPr>
          <w:rFonts w:ascii="TH SarabunPSK" w:hAnsi="TH SarabunPSK" w:cs="TH SarabunPSK"/>
          <w:sz w:val="36"/>
          <w:szCs w:val="36"/>
          <w:cs/>
          <w:lang w:val="en-GB"/>
        </w:rPr>
        <w:t>เปิดเผยผล</w:t>
      </w:r>
      <w:r w:rsidR="0096017B">
        <w:rPr>
          <w:rFonts w:ascii="TH SarabunPSK" w:hAnsi="TH SarabunPSK" w:cs="TH SarabunPSK" w:hint="cs"/>
          <w:sz w:val="36"/>
          <w:szCs w:val="36"/>
          <w:cs/>
          <w:lang w:val="en-GB"/>
        </w:rPr>
        <w:t>การ</w:t>
      </w:r>
      <w:r w:rsidR="000A1DC8" w:rsidRPr="000A1DC8">
        <w:rPr>
          <w:rFonts w:ascii="TH SarabunPSK" w:hAnsi="TH SarabunPSK" w:cs="TH SarabunPSK"/>
          <w:sz w:val="36"/>
          <w:szCs w:val="36"/>
          <w:cs/>
          <w:lang w:val="en-GB"/>
        </w:rPr>
        <w:t>ดำเนินงาน ในปี 2561 ว่า สามารถเรียกเก็บหนี้ได้ 2</w:t>
      </w:r>
      <w:r w:rsidR="000A1DC8" w:rsidRPr="000A1DC8">
        <w:rPr>
          <w:rFonts w:ascii="TH SarabunPSK" w:hAnsi="TH SarabunPSK" w:cs="TH SarabunPSK"/>
          <w:sz w:val="36"/>
          <w:szCs w:val="36"/>
          <w:lang w:val="en-GB"/>
        </w:rPr>
        <w:t>,</w:t>
      </w:r>
      <w:r w:rsidR="000A1DC8" w:rsidRPr="000A1DC8">
        <w:rPr>
          <w:rFonts w:ascii="TH SarabunPSK" w:hAnsi="TH SarabunPSK" w:cs="TH SarabunPSK"/>
          <w:sz w:val="36"/>
          <w:szCs w:val="36"/>
          <w:cs/>
          <w:lang w:val="en-GB"/>
        </w:rPr>
        <w:t>087 ล้านบาท เกินเป้าหมายเล็กน้อย และสามารถทำกำไรได้กว่า</w:t>
      </w:r>
      <w:r w:rsidR="000A1DC8" w:rsidRPr="000A1DC8">
        <w:t xml:space="preserve"> </w:t>
      </w:r>
      <w:r w:rsidR="000A1DC8" w:rsidRPr="000A1DC8">
        <w:rPr>
          <w:rFonts w:ascii="TH SarabunPSK" w:hAnsi="TH SarabunPSK" w:cs="TH SarabunPSK"/>
          <w:sz w:val="36"/>
          <w:szCs w:val="36"/>
          <w:cs/>
          <w:lang w:val="en-GB"/>
        </w:rPr>
        <w:t>900 ล้านบาท หรือมีกำไรกว่า 40%</w:t>
      </w:r>
    </w:p>
    <w:p w14:paraId="22CCC095" w14:textId="5F850D1F" w:rsidR="006A6C5D" w:rsidRDefault="006A6C5D" w:rsidP="000A1DC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>ทั้งนี้ ลูกหนี้ที่เรียกเก็บหนี้ได้ส่วนใหญ่กว่า 1</w:t>
      </w:r>
      <w:r w:rsidRPr="006A6C5D">
        <w:rPr>
          <w:rFonts w:ascii="TH SarabunPSK" w:hAnsi="TH SarabunPSK" w:cs="TH SarabunPSK"/>
          <w:sz w:val="36"/>
          <w:szCs w:val="36"/>
          <w:lang w:val="en-GB"/>
        </w:rPr>
        <w:t>,</w:t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>000 ล้านบาท มาจากการบังคับคดี ขายทอดตลาด ที่เหลือเป็นการประนอมหนี้ในชั้นบังคับคดี และมีลูกหนี้ รายย่อยอีกจำนวนหนึ่งที่แสดงความจำนงขอปิดบัญชีหลังได้รับการติดต่อจากเจ้าหน้าที่แล้ว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>เพราะบางรายเริ่มมีรายได้มากพอหรือหาผู้ร่วมทุนใหม่ได้ เลยมีเงินมาซื้อหลักประกันคืนได้</w:t>
      </w:r>
    </w:p>
    <w:p w14:paraId="0E5554F4" w14:textId="2B244634" w:rsidR="006A6C5D" w:rsidRDefault="006A6C5D" w:rsidP="000A1DC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>"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>เราสามารถ</w:t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>เรียกเก็บหนี้ได้สูงกว่าเป้าเล็กน้อย กำไรก็เป็นไปตามคาด เพราะรับซื้อหนี้มาในราคา 60% ของมูลค่าหลักประกัน ทำให้กำไรก็อยู่ระดับ 40%" นายธงรบ กล่าว</w:t>
      </w:r>
    </w:p>
    <w:p w14:paraId="29A5FAAE" w14:textId="7DA82FD3" w:rsidR="006A6C5D" w:rsidRDefault="006A6C5D" w:rsidP="000A1DC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>สำหรับแผนดำเนินงานในปี 2562 ตั้งเป้าหมายเรียกหนี้คืน 5</w:t>
      </w:r>
      <w:r w:rsidRPr="006A6C5D">
        <w:rPr>
          <w:rFonts w:ascii="TH SarabunPSK" w:hAnsi="TH SarabunPSK" w:cs="TH SarabunPSK"/>
          <w:sz w:val="36"/>
          <w:szCs w:val="36"/>
          <w:lang w:val="en-GB"/>
        </w:rPr>
        <w:t>,</w:t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>000 ล้านบาท โดยพอร์ตส่วนใหญ่เป็นลูกหนี้ รายใหญ่ถึง 87% ที่เหลือ 13% เป็นราย</w:t>
      </w:r>
      <w:r w:rsidR="00765716">
        <w:rPr>
          <w:rFonts w:ascii="TH SarabunPSK" w:hAnsi="TH SarabunPSK" w:cs="TH SarabunPSK" w:hint="cs"/>
          <w:sz w:val="36"/>
          <w:szCs w:val="36"/>
          <w:cs/>
          <w:lang w:val="en-GB"/>
        </w:rPr>
        <w:t>ย่อย</w:t>
      </w:r>
      <w:r w:rsidRPr="006A6C5D">
        <w:rPr>
          <w:rFonts w:ascii="TH SarabunPSK" w:hAnsi="TH SarabunPSK" w:cs="TH SarabunPSK"/>
          <w:sz w:val="36"/>
          <w:szCs w:val="36"/>
          <w:cs/>
          <w:lang w:val="en-GB"/>
        </w:rPr>
        <w:t xml:space="preserve"> ถ้าเจรจารายใหญ่ได้ข้อยุติก็จะทำให้ยอดเรียกหนี้คืนทำได้มาก ซึ่งมูลค่าหลักประกันถือว่าคุ้มมูลหนี้</w:t>
      </w:r>
    </w:p>
    <w:p w14:paraId="3D6799F1" w14:textId="1D0D8A75" w:rsidR="00B77F9A" w:rsidRDefault="00B77F9A" w:rsidP="000A1DC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Pr="00B77F9A">
        <w:rPr>
          <w:rFonts w:ascii="TH SarabunPSK" w:hAnsi="TH SarabunPSK" w:cs="TH SarabunPSK"/>
          <w:sz w:val="36"/>
          <w:szCs w:val="36"/>
          <w:cs/>
          <w:lang w:val="en-GB"/>
        </w:rPr>
        <w:t>ทั้งนี้ ในส่วนของกำไรที่เกิดขึ้น จะเก็บสะสมไว้เพื่อเตรียมรอไปจ่ายตั๋วสัญญาใช้เงินคืนให้ธนาคารอิสลามแห่งประเทศไทย หรือไอแบงก์ กำหนดจ่ายปีแรกในปี 2563 วงเงิน 4</w:t>
      </w:r>
      <w:r w:rsidRPr="00B77F9A">
        <w:rPr>
          <w:rFonts w:ascii="TH SarabunPSK" w:hAnsi="TH SarabunPSK" w:cs="TH SarabunPSK"/>
          <w:sz w:val="36"/>
          <w:szCs w:val="36"/>
          <w:lang w:val="en-GB"/>
        </w:rPr>
        <w:t>,</w:t>
      </w:r>
      <w:r w:rsidRPr="00B77F9A">
        <w:rPr>
          <w:rFonts w:ascii="TH SarabunPSK" w:hAnsi="TH SarabunPSK" w:cs="TH SarabunPSK"/>
          <w:sz w:val="36"/>
          <w:szCs w:val="36"/>
          <w:cs/>
          <w:lang w:val="en-GB"/>
        </w:rPr>
        <w:t>500 ล้านบาท</w:t>
      </w:r>
    </w:p>
    <w:p w14:paraId="6AD6FE41" w14:textId="2DC7880F" w:rsidR="00B77F9A" w:rsidRDefault="00B77F9A" w:rsidP="000A1DC8">
      <w:pPr>
        <w:spacing w:after="0"/>
        <w:jc w:val="thaiDistribute"/>
        <w:rPr>
          <w:rFonts w:ascii="TH SarabunPSK" w:hAnsi="TH SarabunPSK" w:cs="TH SarabunPSK" w:hint="cs"/>
          <w:sz w:val="36"/>
          <w:szCs w:val="36"/>
          <w:lang w:val="en-GB"/>
        </w:rPr>
      </w:pPr>
      <w:r>
        <w:rPr>
          <w:rFonts w:ascii="TH SarabunPSK" w:hAnsi="TH SarabunPSK" w:cs="TH SarabunPSK"/>
          <w:sz w:val="36"/>
          <w:szCs w:val="36"/>
          <w:cs/>
          <w:lang w:val="en-GB"/>
        </w:rPr>
        <w:tab/>
      </w:r>
      <w:r w:rsidRPr="00B77F9A">
        <w:rPr>
          <w:rFonts w:ascii="TH SarabunPSK" w:hAnsi="TH SarabunPSK" w:cs="TH SarabunPSK"/>
          <w:sz w:val="36"/>
          <w:szCs w:val="36"/>
          <w:cs/>
          <w:lang w:val="en-GB"/>
        </w:rPr>
        <w:t xml:space="preserve">ขณะที่ </w:t>
      </w:r>
      <w:r w:rsidRPr="00B77F9A">
        <w:rPr>
          <w:rFonts w:ascii="TH SarabunPSK" w:hAnsi="TH SarabunPSK" w:cs="TH SarabunPSK"/>
          <w:sz w:val="36"/>
          <w:szCs w:val="36"/>
          <w:lang w:val="en-GB"/>
        </w:rPr>
        <w:t xml:space="preserve">IAM </w:t>
      </w:r>
      <w:r w:rsidRPr="00B77F9A">
        <w:rPr>
          <w:rFonts w:ascii="TH SarabunPSK" w:hAnsi="TH SarabunPSK" w:cs="TH SarabunPSK"/>
          <w:sz w:val="36"/>
          <w:szCs w:val="36"/>
          <w:cs/>
          <w:lang w:val="en-GB"/>
        </w:rPr>
        <w:t>มีเงินสะสมในบัญชีเตรียมไว้กว่า 3</w:t>
      </w:r>
      <w:r w:rsidRPr="00B77F9A">
        <w:rPr>
          <w:rFonts w:ascii="TH SarabunPSK" w:hAnsi="TH SarabunPSK" w:cs="TH SarabunPSK"/>
          <w:sz w:val="36"/>
          <w:szCs w:val="36"/>
          <w:lang w:val="en-GB"/>
        </w:rPr>
        <w:t>,</w:t>
      </w:r>
      <w:r w:rsidRPr="00B77F9A">
        <w:rPr>
          <w:rFonts w:ascii="TH SarabunPSK" w:hAnsi="TH SarabunPSK" w:cs="TH SarabunPSK"/>
          <w:sz w:val="36"/>
          <w:szCs w:val="36"/>
          <w:cs/>
          <w:lang w:val="en-GB"/>
        </w:rPr>
        <w:t xml:space="preserve">000 ล้านบาท หากปีนี้เรียกหนี้ได้อีก </w:t>
      </w:r>
      <w:r w:rsidR="0090065F">
        <w:rPr>
          <w:rFonts w:ascii="TH SarabunPSK" w:hAnsi="TH SarabunPSK" w:cs="TH SarabunPSK"/>
          <w:sz w:val="36"/>
          <w:szCs w:val="36"/>
        </w:rPr>
        <w:t>5</w:t>
      </w:r>
      <w:r w:rsidRPr="00B77F9A">
        <w:rPr>
          <w:rFonts w:ascii="TH SarabunPSK" w:hAnsi="TH SarabunPSK" w:cs="TH SarabunPSK"/>
          <w:sz w:val="36"/>
          <w:szCs w:val="36"/>
          <w:lang w:val="en-GB"/>
        </w:rPr>
        <w:t>,</w:t>
      </w:r>
      <w:r w:rsidRPr="00B77F9A">
        <w:rPr>
          <w:rFonts w:ascii="TH SarabunPSK" w:hAnsi="TH SarabunPSK" w:cs="TH SarabunPSK"/>
          <w:sz w:val="36"/>
          <w:szCs w:val="36"/>
          <w:cs/>
          <w:lang w:val="en-GB"/>
        </w:rPr>
        <w:t>000</w:t>
      </w:r>
      <w:r w:rsidR="0090065F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Pr="00B77F9A">
        <w:rPr>
          <w:rFonts w:ascii="TH SarabunPSK" w:hAnsi="TH SarabunPSK" w:cs="TH SarabunPSK"/>
          <w:sz w:val="36"/>
          <w:szCs w:val="36"/>
          <w:cs/>
          <w:lang w:val="en-GB"/>
        </w:rPr>
        <w:t>ล้านบาท ก็จะมีเงินสะสมเพิ่มขึ้นเพียงพอต่อการชำระหนี้ตั๋วสัญญาใช้เงิน และในส่วนสภาพคล่องที่เหลือหลังทยอยจ่ายตั๋วสัญญาใช้เงินแล้วยังสามารถบริหารจัดการ</w:t>
      </w:r>
      <w:r w:rsidR="004D38F3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="004D38F3" w:rsidRPr="004D38F3">
        <w:rPr>
          <w:rFonts w:ascii="TH SarabunPSK" w:hAnsi="TH SarabunPSK" w:cs="TH SarabunPSK"/>
          <w:sz w:val="36"/>
          <w:szCs w:val="36"/>
          <w:cs/>
          <w:lang w:val="en-GB"/>
        </w:rPr>
        <w:t>เช่น นำไปฝากระยะสั้น 3</w:t>
      </w:r>
      <w:r w:rsidR="0090065F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="004D38F3" w:rsidRPr="004D38F3">
        <w:rPr>
          <w:rFonts w:ascii="TH SarabunPSK" w:hAnsi="TH SarabunPSK" w:cs="TH SarabunPSK"/>
          <w:sz w:val="36"/>
          <w:szCs w:val="36"/>
          <w:cs/>
          <w:lang w:val="en-GB"/>
        </w:rPr>
        <w:t>-</w:t>
      </w:r>
      <w:r w:rsidR="0090065F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="004D38F3" w:rsidRPr="004D38F3">
        <w:rPr>
          <w:rFonts w:ascii="TH SarabunPSK" w:hAnsi="TH SarabunPSK" w:cs="TH SarabunPSK"/>
          <w:sz w:val="36"/>
          <w:szCs w:val="36"/>
          <w:cs/>
          <w:lang w:val="en-GB"/>
        </w:rPr>
        <w:t>5 เดือน คาดว่าน่าจะมีกำไรเพิ่มอีกปีละ 100 ล้านบาท</w:t>
      </w:r>
    </w:p>
    <w:p w14:paraId="5FE068A4" w14:textId="77777777" w:rsidR="009935C1" w:rsidRDefault="009935C1" w:rsidP="000A1DC8">
      <w:pPr>
        <w:spacing w:after="0"/>
        <w:jc w:val="thaiDistribute"/>
        <w:rPr>
          <w:rFonts w:ascii="TH SarabunPSK" w:hAnsi="TH SarabunPSK" w:cs="TH SarabunPSK" w:hint="cs"/>
          <w:sz w:val="36"/>
          <w:szCs w:val="36"/>
          <w:lang w:val="en-GB"/>
        </w:rPr>
      </w:pPr>
    </w:p>
    <w:p w14:paraId="3F1B48AD" w14:textId="77777777" w:rsidR="009935C1" w:rsidRDefault="009935C1" w:rsidP="000A1DC8">
      <w:pPr>
        <w:spacing w:after="0"/>
        <w:jc w:val="thaiDistribute"/>
        <w:rPr>
          <w:rFonts w:ascii="TH SarabunPSK" w:hAnsi="TH SarabunPSK" w:cs="TH SarabunPSK" w:hint="cs"/>
          <w:sz w:val="36"/>
          <w:szCs w:val="36"/>
          <w:lang w:val="en-GB"/>
        </w:rPr>
      </w:pPr>
    </w:p>
    <w:p w14:paraId="14BFDA4F" w14:textId="77777777" w:rsidR="009935C1" w:rsidRDefault="009935C1" w:rsidP="000A1DC8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</w:p>
    <w:p w14:paraId="4890A126" w14:textId="5ABB772C" w:rsidR="00036E22" w:rsidRDefault="00611E91" w:rsidP="00611E91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611E91">
        <w:rPr>
          <w:rFonts w:ascii="TH SarabunPSK" w:hAnsi="TH SarabunPSK" w:cs="TH SarabunPSK"/>
          <w:sz w:val="36"/>
          <w:szCs w:val="36"/>
          <w:cs/>
          <w:lang w:val="en-GB"/>
        </w:rPr>
        <w:lastRenderedPageBreak/>
        <w:t>อย่างไรก็ดี ในส่วนของเป้าหมายดำเนินงานในช่วง 7 ปีหลังจากนี้ คาดว่าจะเรียกหนี้ที่รับโอนมา 4.9 หมื่นล้านบาทก้อนนี้ให้จบภายในปี 2567 และนำเงินไปทยอยใช้หนี้ตั๋วสัญญาใช้เงินในราคาที่ได้รับโอนมา 2.2 หมื่นล้านบาท</w:t>
      </w:r>
      <w:r w:rsidR="00764F33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 </w:t>
      </w:r>
      <w:r w:rsidR="00764F33" w:rsidRPr="00764F33">
        <w:rPr>
          <w:rFonts w:ascii="TH SarabunPSK" w:hAnsi="TH SarabunPSK" w:cs="TH SarabunPSK"/>
          <w:sz w:val="36"/>
          <w:szCs w:val="36"/>
          <w:cs/>
          <w:lang w:val="en-GB"/>
        </w:rPr>
        <w:t>คิดเป็นยอดเงินที่เฉลี่ยส่งคืนปีละไม่น้อยกว่า 5</w:t>
      </w:r>
      <w:r w:rsidR="00764F33" w:rsidRPr="00764F33">
        <w:rPr>
          <w:rFonts w:ascii="TH SarabunPSK" w:hAnsi="TH SarabunPSK" w:cs="TH SarabunPSK"/>
          <w:sz w:val="36"/>
          <w:szCs w:val="36"/>
          <w:lang w:val="en-GB"/>
        </w:rPr>
        <w:t>,</w:t>
      </w:r>
      <w:r w:rsidR="00764F33" w:rsidRPr="00764F33">
        <w:rPr>
          <w:rFonts w:ascii="TH SarabunPSK" w:hAnsi="TH SarabunPSK" w:cs="TH SarabunPSK"/>
          <w:sz w:val="36"/>
          <w:szCs w:val="36"/>
          <w:cs/>
          <w:lang w:val="en-GB"/>
        </w:rPr>
        <w:t>000 ล้านบาทได้ตามกำหนด</w:t>
      </w:r>
    </w:p>
    <w:p w14:paraId="151B5456" w14:textId="77777777" w:rsidR="000A1DC8" w:rsidRDefault="000A1DC8" w:rsidP="0090065F">
      <w:pPr>
        <w:spacing w:after="0"/>
        <w:rPr>
          <w:rFonts w:ascii="TH SarabunPSK" w:hAnsi="TH SarabunPSK" w:cs="TH SarabunPSK"/>
          <w:sz w:val="36"/>
          <w:szCs w:val="36"/>
          <w:lang w:val="en-GB"/>
        </w:rPr>
      </w:pPr>
    </w:p>
    <w:p w14:paraId="2A4FB0DB" w14:textId="77777777" w:rsidR="009935C1" w:rsidRDefault="009935C1" w:rsidP="009935C1">
      <w:pPr>
        <w:spacing w:after="0"/>
        <w:jc w:val="thaiDistribute"/>
        <w:rPr>
          <w:rFonts w:ascii="TH SarabunPSK" w:hAnsi="TH SarabunPSK" w:cs="TH SarabunPSK" w:hint="cs"/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6"/>
          <w:szCs w:val="36"/>
          <w:cs/>
          <w:lang w:val="en-GB"/>
        </w:rPr>
        <w:t>สอบถามข้อมูลเพิ่มเติม</w:t>
      </w:r>
      <w:r w:rsidR="003C6E68"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>ติดต่อ</w:t>
      </w:r>
    </w:p>
    <w:p w14:paraId="1F5A0C72" w14:textId="77777777" w:rsidR="009935C1" w:rsidRDefault="003C6E68" w:rsidP="009935C1">
      <w:pPr>
        <w:spacing w:after="0"/>
        <w:jc w:val="thaiDistribute"/>
        <w:rPr>
          <w:rFonts w:ascii="TH SarabunPSK" w:hAnsi="TH SarabunPSK" w:cs="TH SarabunPSK" w:hint="cs"/>
          <w:sz w:val="36"/>
          <w:szCs w:val="36"/>
          <w:lang w:val="en-GB"/>
        </w:rPr>
      </w:pP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ส่วนงานสื่อสารองค์กร บริษัท บริหารสินทรัพย์ ธนาคารอิสลามแห่งประเทศไทย จำกัด </w:t>
      </w:r>
    </w:p>
    <w:p w14:paraId="4C1E17BB" w14:textId="5C9C2E41" w:rsidR="003C6E68" w:rsidRPr="00CE070D" w:rsidRDefault="003C6E68" w:rsidP="009935C1">
      <w:pPr>
        <w:spacing w:after="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>โทร.</w:t>
      </w:r>
      <w:r w:rsidRPr="00A0515D">
        <w:rPr>
          <w:rFonts w:ascii="TH SarabunPSK" w:hAnsi="TH SarabunPSK" w:cs="TH SarabunPSK"/>
          <w:sz w:val="36"/>
          <w:szCs w:val="36"/>
          <w:lang w:val="en-GB"/>
        </w:rPr>
        <w:t xml:space="preserve">02-119-1498 </w:t>
      </w: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ต่อ </w:t>
      </w:r>
      <w:r w:rsidRPr="00A0515D">
        <w:rPr>
          <w:rFonts w:ascii="TH SarabunPSK" w:hAnsi="TH SarabunPSK" w:cs="TH SarabunPSK"/>
          <w:sz w:val="36"/>
          <w:szCs w:val="36"/>
          <w:lang w:val="en-GB"/>
        </w:rPr>
        <w:t xml:space="preserve">3151 </w:t>
      </w: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และ </w:t>
      </w:r>
      <w:r w:rsidRPr="00A0515D">
        <w:rPr>
          <w:rFonts w:ascii="TH SarabunPSK" w:hAnsi="TH SarabunPSK" w:cs="TH SarabunPSK"/>
          <w:sz w:val="36"/>
          <w:szCs w:val="36"/>
          <w:lang w:val="en-GB"/>
        </w:rPr>
        <w:t xml:space="preserve">3152 </w:t>
      </w: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 xml:space="preserve">หรือ </w:t>
      </w:r>
      <w:r w:rsidRPr="00A0515D">
        <w:rPr>
          <w:rFonts w:ascii="TH SarabunPSK" w:hAnsi="TH SarabunPSK" w:cs="TH SarabunPSK"/>
          <w:sz w:val="36"/>
          <w:szCs w:val="36"/>
          <w:lang w:val="en-GB"/>
        </w:rPr>
        <w:t>085-171-0221, 091-752-5534</w:t>
      </w:r>
    </w:p>
    <w:p w14:paraId="39812EA3" w14:textId="3FE218DB" w:rsidR="003C6E68" w:rsidRPr="00CC52F8" w:rsidRDefault="009935C1" w:rsidP="009935C1">
      <w:pPr>
        <w:widowControl w:val="0"/>
        <w:suppressAutoHyphens/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6"/>
          <w:szCs w:val="36"/>
          <w:lang w:val="en-GB"/>
        </w:rPr>
      </w:pPr>
      <w:hyperlink r:id="rId8" w:history="1">
        <w:r w:rsidRPr="003A39AE">
          <w:rPr>
            <w:rStyle w:val="Hyperlink"/>
            <w:rFonts w:ascii="TH SarabunPSK" w:hAnsi="TH SarabunPSK" w:cs="TH SarabunPSK"/>
            <w:sz w:val="36"/>
            <w:szCs w:val="36"/>
            <w:lang w:val="en-GB"/>
          </w:rPr>
          <w:t>www.iam-asset.co.th</w:t>
        </w:r>
      </w:hyperlink>
    </w:p>
    <w:p w14:paraId="2BE6E48E" w14:textId="77777777" w:rsidR="003C6E68" w:rsidRPr="00A0515D" w:rsidRDefault="003C6E68" w:rsidP="009935C1">
      <w:pPr>
        <w:widowControl w:val="0"/>
        <w:suppressAutoHyphens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>บริษ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>ั</w:t>
      </w: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>ท บริหารสินทรัพย์ ธนาคารอิสลามแห่งประเทศไทย จำกัด</w:t>
      </w:r>
    </w:p>
    <w:p w14:paraId="53DADE0C" w14:textId="77777777" w:rsidR="003C6E68" w:rsidRPr="00A0515D" w:rsidRDefault="003C6E68" w:rsidP="009935C1">
      <w:pPr>
        <w:widowControl w:val="0"/>
        <w:suppressAutoHyphens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 w:rsidRPr="00A0515D">
        <w:rPr>
          <w:rFonts w:ascii="TH SarabunPSK" w:hAnsi="TH SarabunPSK" w:cs="TH SarabunPSK" w:hint="cs"/>
          <w:sz w:val="36"/>
          <w:szCs w:val="36"/>
          <w:cs/>
          <w:lang w:val="en-GB"/>
        </w:rPr>
        <w:t>รัฐวิสาหกิจ เพื่อเศรษฐกิจและสังคม</w:t>
      </w:r>
    </w:p>
    <w:p w14:paraId="76E8CB57" w14:textId="77777777" w:rsidR="003C6E68" w:rsidRPr="00A0515D" w:rsidRDefault="003C6E68" w:rsidP="003C6E68">
      <w:pPr>
        <w:widowControl w:val="0"/>
        <w:suppressAutoHyphens/>
        <w:spacing w:after="0" w:line="240" w:lineRule="auto"/>
        <w:ind w:firstLine="720"/>
        <w:contextualSpacing/>
        <w:rPr>
          <w:rFonts w:ascii="TH SarabunPSK" w:hAnsi="TH SarabunPSK" w:cs="TH SarabunPSK" w:hint="cs"/>
          <w:sz w:val="36"/>
          <w:szCs w:val="36"/>
          <w:cs/>
          <w:lang w:val="en-GB"/>
        </w:rPr>
      </w:pPr>
    </w:p>
    <w:sectPr w:rsidR="003C6E68" w:rsidRPr="00A0515D" w:rsidSect="00D76233">
      <w:headerReference w:type="default" r:id="rId9"/>
      <w:footerReference w:type="default" r:id="rId10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6EEE7" w14:textId="77777777" w:rsidR="009470DD" w:rsidRDefault="009470DD" w:rsidP="00781FAF">
      <w:pPr>
        <w:spacing w:after="0" w:line="240" w:lineRule="auto"/>
      </w:pPr>
      <w:r>
        <w:separator/>
      </w:r>
    </w:p>
  </w:endnote>
  <w:endnote w:type="continuationSeparator" w:id="0">
    <w:p w14:paraId="76A90DB3" w14:textId="77777777" w:rsidR="009470DD" w:rsidRDefault="009470DD" w:rsidP="0078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7CCA6" w14:textId="77777777" w:rsidR="00EA7497" w:rsidRPr="00A5319F" w:rsidRDefault="00EA7497" w:rsidP="00BD27A6">
    <w:pPr>
      <w:pBdr>
        <w:bottom w:val="single" w:sz="4" w:space="1" w:color="auto"/>
      </w:pBdr>
      <w:tabs>
        <w:tab w:val="left" w:pos="1170"/>
      </w:tabs>
      <w:spacing w:after="0" w:line="240" w:lineRule="auto"/>
      <w:rPr>
        <w:rFonts w:ascii="Cordia New" w:hAnsi="Cordia New"/>
        <w:b/>
        <w:bCs/>
        <w:sz w:val="24"/>
        <w:szCs w:val="24"/>
      </w:rPr>
    </w:pPr>
  </w:p>
  <w:p w14:paraId="7872F696" w14:textId="77777777" w:rsidR="00EA7497" w:rsidRPr="005027F4" w:rsidRDefault="00EA7497" w:rsidP="00781FAF">
    <w:pPr>
      <w:tabs>
        <w:tab w:val="left" w:pos="1170"/>
      </w:tabs>
      <w:spacing w:before="60" w:after="0" w:line="240" w:lineRule="auto"/>
      <w:jc w:val="center"/>
      <w:rPr>
        <w:rFonts w:ascii="Cordia New" w:hAnsi="Cordia New"/>
        <w:sz w:val="24"/>
        <w:szCs w:val="24"/>
      </w:rPr>
    </w:pPr>
    <w:r w:rsidRPr="005027F4">
      <w:rPr>
        <w:rFonts w:ascii="Cordia New" w:hAnsi="Cordia New" w:hint="cs"/>
        <w:sz w:val="24"/>
        <w:szCs w:val="24"/>
        <w:cs/>
      </w:rPr>
      <w:t xml:space="preserve">เลขที่ </w:t>
    </w:r>
    <w:r>
      <w:rPr>
        <w:rFonts w:ascii="Cordia New" w:hAnsi="Cordia New"/>
        <w:sz w:val="24"/>
        <w:szCs w:val="24"/>
      </w:rPr>
      <w:t>100</w:t>
    </w:r>
    <w:r>
      <w:rPr>
        <w:rFonts w:ascii="Cordia New" w:hAnsi="Cordia New" w:cs="Cordia New"/>
        <w:sz w:val="24"/>
        <w:szCs w:val="24"/>
        <w:cs/>
      </w:rPr>
      <w:t>/</w:t>
    </w:r>
    <w:r>
      <w:rPr>
        <w:rFonts w:ascii="Cordia New" w:hAnsi="Cordia New" w:cs="Cordia New"/>
        <w:sz w:val="24"/>
        <w:szCs w:val="24"/>
        <w:lang w:val="en-GB"/>
      </w:rPr>
      <w:t>14, 100/22, 100/23</w:t>
    </w:r>
    <w:r w:rsidRPr="005027F4">
      <w:rPr>
        <w:rFonts w:ascii="Cordia New" w:hAnsi="Cordia New" w:hint="cs"/>
        <w:sz w:val="24"/>
        <w:szCs w:val="24"/>
        <w:cs/>
      </w:rPr>
      <w:t xml:space="preserve"> อาคาร</w:t>
    </w:r>
    <w:r>
      <w:rPr>
        <w:rFonts w:ascii="Cordia New" w:hAnsi="Cordia New" w:hint="cs"/>
        <w:sz w:val="24"/>
        <w:szCs w:val="24"/>
        <w:cs/>
      </w:rPr>
      <w:t>ว่องวานิช คอมเพล็กซ์ บี</w:t>
    </w:r>
    <w:r w:rsidRPr="005027F4">
      <w:rPr>
        <w:rFonts w:ascii="Cordia New" w:hAnsi="Cordia New" w:hint="cs"/>
        <w:sz w:val="24"/>
        <w:szCs w:val="24"/>
        <w:cs/>
      </w:rPr>
      <w:t xml:space="preserve"> ชั้น </w:t>
    </w:r>
    <w:r>
      <w:rPr>
        <w:rFonts w:ascii="Cordia New" w:hAnsi="Cordia New"/>
        <w:sz w:val="24"/>
        <w:szCs w:val="24"/>
      </w:rPr>
      <w:t>14</w:t>
    </w:r>
    <w:r w:rsidRPr="005027F4">
      <w:rPr>
        <w:rFonts w:ascii="Cordia New" w:hAnsi="Cordia New" w:hint="cs"/>
        <w:sz w:val="24"/>
        <w:szCs w:val="24"/>
        <w:cs/>
      </w:rPr>
      <w:t xml:space="preserve"> ห้อง</w:t>
    </w:r>
    <w:r>
      <w:rPr>
        <w:rFonts w:ascii="Cordia New" w:hAnsi="Cordia New"/>
        <w:sz w:val="24"/>
        <w:szCs w:val="24"/>
      </w:rPr>
      <w:t xml:space="preserve"> </w:t>
    </w:r>
    <w:r w:rsidRPr="005027F4">
      <w:rPr>
        <w:rFonts w:ascii="Cordia New" w:hAnsi="Cordia New" w:hint="cs"/>
        <w:sz w:val="24"/>
        <w:szCs w:val="24"/>
        <w:cs/>
      </w:rPr>
      <w:t>ถนน</w:t>
    </w:r>
    <w:r>
      <w:rPr>
        <w:rFonts w:ascii="Cordia New" w:hAnsi="Cordia New" w:hint="cs"/>
        <w:sz w:val="24"/>
        <w:szCs w:val="24"/>
        <w:cs/>
      </w:rPr>
      <w:t xml:space="preserve">พระราม </w:t>
    </w:r>
    <w:r>
      <w:rPr>
        <w:rFonts w:ascii="Cordia New" w:hAnsi="Cordia New"/>
        <w:sz w:val="24"/>
        <w:szCs w:val="24"/>
      </w:rPr>
      <w:t>9</w:t>
    </w:r>
    <w:r w:rsidRPr="005027F4">
      <w:rPr>
        <w:rFonts w:ascii="Cordia New" w:hAnsi="Cordia New" w:hint="cs"/>
        <w:sz w:val="24"/>
        <w:szCs w:val="24"/>
        <w:cs/>
      </w:rPr>
      <w:t xml:space="preserve"> แขวง</w:t>
    </w:r>
    <w:r>
      <w:rPr>
        <w:rFonts w:ascii="Cordia New" w:hAnsi="Cordia New" w:hint="cs"/>
        <w:sz w:val="24"/>
        <w:szCs w:val="24"/>
        <w:cs/>
      </w:rPr>
      <w:t>ห้วยขวาง</w:t>
    </w:r>
    <w:r w:rsidRPr="005027F4">
      <w:rPr>
        <w:rFonts w:ascii="Cordia New" w:hAnsi="Cordia New" w:hint="cs"/>
        <w:sz w:val="24"/>
        <w:szCs w:val="24"/>
        <w:cs/>
      </w:rPr>
      <w:t xml:space="preserve"> เขต</w:t>
    </w:r>
    <w:r>
      <w:rPr>
        <w:rFonts w:ascii="Cordia New" w:hAnsi="Cordia New" w:hint="cs"/>
        <w:sz w:val="24"/>
        <w:szCs w:val="24"/>
        <w:cs/>
      </w:rPr>
      <w:t>ห้วยขวาง</w:t>
    </w:r>
    <w:r w:rsidRPr="005027F4">
      <w:rPr>
        <w:rFonts w:ascii="Cordia New" w:hAnsi="Cordia New" w:hint="cs"/>
        <w:sz w:val="24"/>
        <w:szCs w:val="24"/>
        <w:cs/>
      </w:rPr>
      <w:t xml:space="preserve"> กรุงเทพมหานคร </w:t>
    </w:r>
    <w:r>
      <w:rPr>
        <w:rFonts w:ascii="Cordia New" w:hAnsi="Cordia New"/>
        <w:sz w:val="24"/>
        <w:szCs w:val="24"/>
      </w:rPr>
      <w:t>10310</w:t>
    </w:r>
  </w:p>
  <w:p w14:paraId="6D6AC31D" w14:textId="77777777" w:rsidR="00EA7497" w:rsidRPr="005027F4" w:rsidRDefault="00EA7497" w:rsidP="00781FAF">
    <w:pPr>
      <w:tabs>
        <w:tab w:val="left" w:pos="1170"/>
      </w:tabs>
      <w:spacing w:after="0" w:line="240" w:lineRule="auto"/>
      <w:jc w:val="center"/>
      <w:rPr>
        <w:rFonts w:ascii="Cordia New" w:hAnsi="Cordia New"/>
        <w:sz w:val="24"/>
        <w:szCs w:val="24"/>
      </w:rPr>
    </w:pPr>
    <w:r w:rsidRPr="005027F4">
      <w:rPr>
        <w:rFonts w:ascii="Cordia New" w:hAnsi="Cordia New" w:hint="cs"/>
        <w:sz w:val="24"/>
        <w:szCs w:val="24"/>
        <w:cs/>
      </w:rPr>
      <w:t xml:space="preserve">โทรศัพท์ </w:t>
    </w:r>
    <w:r>
      <w:rPr>
        <w:rFonts w:ascii="Cordia New" w:hAnsi="Cordia New"/>
        <w:sz w:val="24"/>
        <w:szCs w:val="24"/>
      </w:rPr>
      <w:t xml:space="preserve">0-2126-7881-2 </w:t>
    </w:r>
    <w:r>
      <w:rPr>
        <w:rFonts w:ascii="Cordia New" w:hAnsi="Cordia New" w:hint="cs"/>
        <w:sz w:val="24"/>
        <w:szCs w:val="24"/>
        <w:cs/>
      </w:rPr>
      <w:t xml:space="preserve">โทรสาร </w:t>
    </w:r>
    <w:r>
      <w:rPr>
        <w:rFonts w:ascii="Cordia New" w:hAnsi="Cordia New"/>
        <w:sz w:val="24"/>
        <w:szCs w:val="24"/>
        <w:lang w:val="en-GB"/>
      </w:rPr>
      <w:t>0-2126-7883</w:t>
    </w:r>
    <w:r w:rsidRPr="005027F4">
      <w:rPr>
        <w:rFonts w:ascii="Cordia New" w:hAnsi="Cordia New" w:hint="cs"/>
        <w:sz w:val="24"/>
        <w:szCs w:val="24"/>
        <w:cs/>
      </w:rPr>
      <w:t xml:space="preserve"> </w:t>
    </w:r>
  </w:p>
  <w:p w14:paraId="33CC1BA8" w14:textId="77777777" w:rsidR="00EA7497" w:rsidRDefault="00EA7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9FC7E" w14:textId="77777777" w:rsidR="009470DD" w:rsidRDefault="009470DD" w:rsidP="00781FAF">
      <w:pPr>
        <w:spacing w:after="0" w:line="240" w:lineRule="auto"/>
      </w:pPr>
      <w:r>
        <w:separator/>
      </w:r>
    </w:p>
  </w:footnote>
  <w:footnote w:type="continuationSeparator" w:id="0">
    <w:p w14:paraId="3244B4C7" w14:textId="77777777" w:rsidR="009470DD" w:rsidRDefault="009470DD" w:rsidP="0078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51BCE" w14:textId="77777777" w:rsidR="00EA7497" w:rsidRPr="00EC6361" w:rsidRDefault="00EA7497">
    <w:pPr>
      <w:pStyle w:val="Header"/>
      <w:rPr>
        <w:rFonts w:ascii="TH Sarabun New" w:hAnsi="TH Sarabun New" w:cs="TH Sarabun New"/>
        <w:sz w:val="32"/>
        <w:szCs w:val="32"/>
      </w:rPr>
    </w:pPr>
    <w:r>
      <w:rPr>
        <w:noProof/>
      </w:rPr>
      <w:drawing>
        <wp:inline distT="0" distB="0" distL="0" distR="0" wp14:anchorId="5062AF7B" wp14:editId="74F2E5DD">
          <wp:extent cx="1745747" cy="6762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AM (Thai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967" cy="679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A38982A" w14:textId="77777777" w:rsidR="00EA7497" w:rsidRDefault="00EA7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A5F"/>
    <w:multiLevelType w:val="multilevel"/>
    <w:tmpl w:val="F776EED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5ED76A3"/>
    <w:multiLevelType w:val="hybridMultilevel"/>
    <w:tmpl w:val="26D664AA"/>
    <w:lvl w:ilvl="0" w:tplc="FEB4E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1A356A"/>
    <w:multiLevelType w:val="hybridMultilevel"/>
    <w:tmpl w:val="9EA0F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31D150B"/>
    <w:multiLevelType w:val="hybridMultilevel"/>
    <w:tmpl w:val="3B6CF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9A"/>
    <w:rsid w:val="0001521E"/>
    <w:rsid w:val="00015CE1"/>
    <w:rsid w:val="00016954"/>
    <w:rsid w:val="000205C3"/>
    <w:rsid w:val="00036E22"/>
    <w:rsid w:val="000417AA"/>
    <w:rsid w:val="00043475"/>
    <w:rsid w:val="0004596E"/>
    <w:rsid w:val="000469EB"/>
    <w:rsid w:val="00056704"/>
    <w:rsid w:val="000604C7"/>
    <w:rsid w:val="00064456"/>
    <w:rsid w:val="00073882"/>
    <w:rsid w:val="00091501"/>
    <w:rsid w:val="00091939"/>
    <w:rsid w:val="000A1DC8"/>
    <w:rsid w:val="000B29FD"/>
    <w:rsid w:val="000B2D1E"/>
    <w:rsid w:val="000B64FB"/>
    <w:rsid w:val="000C2667"/>
    <w:rsid w:val="000E2CB2"/>
    <w:rsid w:val="000F165B"/>
    <w:rsid w:val="00102C77"/>
    <w:rsid w:val="00103BDC"/>
    <w:rsid w:val="001049D9"/>
    <w:rsid w:val="00104AA3"/>
    <w:rsid w:val="00105F3A"/>
    <w:rsid w:val="0011198A"/>
    <w:rsid w:val="00114E93"/>
    <w:rsid w:val="00115A8E"/>
    <w:rsid w:val="00122CC9"/>
    <w:rsid w:val="00127397"/>
    <w:rsid w:val="001277FC"/>
    <w:rsid w:val="001305D6"/>
    <w:rsid w:val="00131185"/>
    <w:rsid w:val="001323BE"/>
    <w:rsid w:val="0014756D"/>
    <w:rsid w:val="00155C0E"/>
    <w:rsid w:val="00160F1B"/>
    <w:rsid w:val="00170515"/>
    <w:rsid w:val="0017302B"/>
    <w:rsid w:val="00182A37"/>
    <w:rsid w:val="001A43E8"/>
    <w:rsid w:val="001B02A5"/>
    <w:rsid w:val="001C0AB1"/>
    <w:rsid w:val="001C437F"/>
    <w:rsid w:val="001D0DEA"/>
    <w:rsid w:val="001D5D10"/>
    <w:rsid w:val="001E203B"/>
    <w:rsid w:val="001E575A"/>
    <w:rsid w:val="001E7BD2"/>
    <w:rsid w:val="001F220F"/>
    <w:rsid w:val="001F3B29"/>
    <w:rsid w:val="001F702A"/>
    <w:rsid w:val="00201759"/>
    <w:rsid w:val="00220CE3"/>
    <w:rsid w:val="002245FC"/>
    <w:rsid w:val="0022671C"/>
    <w:rsid w:val="00230843"/>
    <w:rsid w:val="002314A5"/>
    <w:rsid w:val="0023426E"/>
    <w:rsid w:val="00235A58"/>
    <w:rsid w:val="002374C0"/>
    <w:rsid w:val="00237E6F"/>
    <w:rsid w:val="002434CA"/>
    <w:rsid w:val="0027059A"/>
    <w:rsid w:val="00270762"/>
    <w:rsid w:val="00275C4A"/>
    <w:rsid w:val="002812D3"/>
    <w:rsid w:val="00282806"/>
    <w:rsid w:val="00287605"/>
    <w:rsid w:val="0028782F"/>
    <w:rsid w:val="002901C2"/>
    <w:rsid w:val="00292CB9"/>
    <w:rsid w:val="002A169C"/>
    <w:rsid w:val="002A5569"/>
    <w:rsid w:val="002C0B4D"/>
    <w:rsid w:val="002D1F27"/>
    <w:rsid w:val="002E77C3"/>
    <w:rsid w:val="00300885"/>
    <w:rsid w:val="00301EF1"/>
    <w:rsid w:val="003157A5"/>
    <w:rsid w:val="0033165F"/>
    <w:rsid w:val="003317C9"/>
    <w:rsid w:val="00335D5E"/>
    <w:rsid w:val="0034277D"/>
    <w:rsid w:val="00346574"/>
    <w:rsid w:val="00353D1A"/>
    <w:rsid w:val="0035557A"/>
    <w:rsid w:val="00364058"/>
    <w:rsid w:val="0037196C"/>
    <w:rsid w:val="00397724"/>
    <w:rsid w:val="003A1B5E"/>
    <w:rsid w:val="003A2393"/>
    <w:rsid w:val="003C209F"/>
    <w:rsid w:val="003C6E68"/>
    <w:rsid w:val="003D59A6"/>
    <w:rsid w:val="003D5F59"/>
    <w:rsid w:val="003E1545"/>
    <w:rsid w:val="003F1C49"/>
    <w:rsid w:val="003F1D26"/>
    <w:rsid w:val="00401A0F"/>
    <w:rsid w:val="00413917"/>
    <w:rsid w:val="00431689"/>
    <w:rsid w:val="00442E6C"/>
    <w:rsid w:val="00451FBC"/>
    <w:rsid w:val="004658F4"/>
    <w:rsid w:val="004708CB"/>
    <w:rsid w:val="0048002D"/>
    <w:rsid w:val="00482604"/>
    <w:rsid w:val="00491FA5"/>
    <w:rsid w:val="00494A8B"/>
    <w:rsid w:val="004A1F76"/>
    <w:rsid w:val="004A2922"/>
    <w:rsid w:val="004A6EAA"/>
    <w:rsid w:val="004D38F3"/>
    <w:rsid w:val="004D691E"/>
    <w:rsid w:val="004D6FD7"/>
    <w:rsid w:val="004E5C7A"/>
    <w:rsid w:val="004E73E2"/>
    <w:rsid w:val="00507CEF"/>
    <w:rsid w:val="005247F2"/>
    <w:rsid w:val="00526614"/>
    <w:rsid w:val="00532144"/>
    <w:rsid w:val="0053708B"/>
    <w:rsid w:val="005533F7"/>
    <w:rsid w:val="005569A6"/>
    <w:rsid w:val="00564627"/>
    <w:rsid w:val="005671AE"/>
    <w:rsid w:val="00570F80"/>
    <w:rsid w:val="00573158"/>
    <w:rsid w:val="005763D6"/>
    <w:rsid w:val="0057673F"/>
    <w:rsid w:val="005775C2"/>
    <w:rsid w:val="005850E3"/>
    <w:rsid w:val="00591700"/>
    <w:rsid w:val="00593DEC"/>
    <w:rsid w:val="005960DB"/>
    <w:rsid w:val="005A4159"/>
    <w:rsid w:val="005A496F"/>
    <w:rsid w:val="005B0ECE"/>
    <w:rsid w:val="005B3C6B"/>
    <w:rsid w:val="005C0205"/>
    <w:rsid w:val="005E0A30"/>
    <w:rsid w:val="005E2365"/>
    <w:rsid w:val="005E6F6C"/>
    <w:rsid w:val="00600688"/>
    <w:rsid w:val="00604F96"/>
    <w:rsid w:val="0060693D"/>
    <w:rsid w:val="0061036F"/>
    <w:rsid w:val="00611E91"/>
    <w:rsid w:val="0061366E"/>
    <w:rsid w:val="00626D97"/>
    <w:rsid w:val="00650ED9"/>
    <w:rsid w:val="00653DA3"/>
    <w:rsid w:val="006671FD"/>
    <w:rsid w:val="006703B9"/>
    <w:rsid w:val="006719AC"/>
    <w:rsid w:val="00673814"/>
    <w:rsid w:val="00680DB1"/>
    <w:rsid w:val="006908AF"/>
    <w:rsid w:val="00690999"/>
    <w:rsid w:val="0069286D"/>
    <w:rsid w:val="006A5871"/>
    <w:rsid w:val="006A6C5D"/>
    <w:rsid w:val="006A6D79"/>
    <w:rsid w:val="006B0F70"/>
    <w:rsid w:val="006B2C34"/>
    <w:rsid w:val="006B7FDA"/>
    <w:rsid w:val="006C0B3B"/>
    <w:rsid w:val="006C1DCA"/>
    <w:rsid w:val="006C4D8F"/>
    <w:rsid w:val="006C60D0"/>
    <w:rsid w:val="006D15AB"/>
    <w:rsid w:val="006D2087"/>
    <w:rsid w:val="006E4E5C"/>
    <w:rsid w:val="006E61EB"/>
    <w:rsid w:val="0070320F"/>
    <w:rsid w:val="0070352D"/>
    <w:rsid w:val="0071065E"/>
    <w:rsid w:val="0071229A"/>
    <w:rsid w:val="00721EC6"/>
    <w:rsid w:val="00723E86"/>
    <w:rsid w:val="0073197A"/>
    <w:rsid w:val="00734471"/>
    <w:rsid w:val="00741CC6"/>
    <w:rsid w:val="007446EA"/>
    <w:rsid w:val="00744D62"/>
    <w:rsid w:val="00745932"/>
    <w:rsid w:val="00746D9A"/>
    <w:rsid w:val="0076382B"/>
    <w:rsid w:val="00764F33"/>
    <w:rsid w:val="00765716"/>
    <w:rsid w:val="0077087A"/>
    <w:rsid w:val="007810D4"/>
    <w:rsid w:val="00781FAF"/>
    <w:rsid w:val="007824EE"/>
    <w:rsid w:val="0078690C"/>
    <w:rsid w:val="0079146B"/>
    <w:rsid w:val="0079153A"/>
    <w:rsid w:val="007926BC"/>
    <w:rsid w:val="00794FF4"/>
    <w:rsid w:val="007970CE"/>
    <w:rsid w:val="007A0A52"/>
    <w:rsid w:val="007A187D"/>
    <w:rsid w:val="007C1EB0"/>
    <w:rsid w:val="007E3277"/>
    <w:rsid w:val="007E5D31"/>
    <w:rsid w:val="00817E27"/>
    <w:rsid w:val="00820B5F"/>
    <w:rsid w:val="008377BF"/>
    <w:rsid w:val="00837C4B"/>
    <w:rsid w:val="00840DC1"/>
    <w:rsid w:val="00850EA9"/>
    <w:rsid w:val="00852E46"/>
    <w:rsid w:val="00860432"/>
    <w:rsid w:val="00866270"/>
    <w:rsid w:val="008732A8"/>
    <w:rsid w:val="00880691"/>
    <w:rsid w:val="00882DF7"/>
    <w:rsid w:val="00894191"/>
    <w:rsid w:val="0089646E"/>
    <w:rsid w:val="008A029E"/>
    <w:rsid w:val="008A3FC6"/>
    <w:rsid w:val="008A661B"/>
    <w:rsid w:val="008B12F6"/>
    <w:rsid w:val="008B4A8C"/>
    <w:rsid w:val="008B63E7"/>
    <w:rsid w:val="008C4BA4"/>
    <w:rsid w:val="008D069D"/>
    <w:rsid w:val="008D2E7E"/>
    <w:rsid w:val="008F0F3D"/>
    <w:rsid w:val="0090065F"/>
    <w:rsid w:val="00904E0E"/>
    <w:rsid w:val="009171F4"/>
    <w:rsid w:val="009269BB"/>
    <w:rsid w:val="00935D11"/>
    <w:rsid w:val="00941F5D"/>
    <w:rsid w:val="00944FFD"/>
    <w:rsid w:val="009470DD"/>
    <w:rsid w:val="00957212"/>
    <w:rsid w:val="0096017B"/>
    <w:rsid w:val="009754DA"/>
    <w:rsid w:val="0098436D"/>
    <w:rsid w:val="009935C1"/>
    <w:rsid w:val="00997FF1"/>
    <w:rsid w:val="009A139F"/>
    <w:rsid w:val="009C0622"/>
    <w:rsid w:val="009D3119"/>
    <w:rsid w:val="009D6586"/>
    <w:rsid w:val="009E5DA2"/>
    <w:rsid w:val="00A03CEA"/>
    <w:rsid w:val="00A0515D"/>
    <w:rsid w:val="00A17C45"/>
    <w:rsid w:val="00A247C3"/>
    <w:rsid w:val="00A36879"/>
    <w:rsid w:val="00A37DD3"/>
    <w:rsid w:val="00A44BCE"/>
    <w:rsid w:val="00A4616A"/>
    <w:rsid w:val="00A51E25"/>
    <w:rsid w:val="00A555F2"/>
    <w:rsid w:val="00A7034A"/>
    <w:rsid w:val="00A7470E"/>
    <w:rsid w:val="00A76B05"/>
    <w:rsid w:val="00A8073E"/>
    <w:rsid w:val="00A86235"/>
    <w:rsid w:val="00A87608"/>
    <w:rsid w:val="00AC4C14"/>
    <w:rsid w:val="00AD1349"/>
    <w:rsid w:val="00AD33C9"/>
    <w:rsid w:val="00AD46EA"/>
    <w:rsid w:val="00AE1FED"/>
    <w:rsid w:val="00AF2182"/>
    <w:rsid w:val="00AF7CF8"/>
    <w:rsid w:val="00B050AA"/>
    <w:rsid w:val="00B07161"/>
    <w:rsid w:val="00B244DA"/>
    <w:rsid w:val="00B3609C"/>
    <w:rsid w:val="00B36FBD"/>
    <w:rsid w:val="00B44FB0"/>
    <w:rsid w:val="00B5338C"/>
    <w:rsid w:val="00B70B40"/>
    <w:rsid w:val="00B73270"/>
    <w:rsid w:val="00B77F9A"/>
    <w:rsid w:val="00B843F1"/>
    <w:rsid w:val="00B845D7"/>
    <w:rsid w:val="00B902C0"/>
    <w:rsid w:val="00B918BF"/>
    <w:rsid w:val="00B92773"/>
    <w:rsid w:val="00B97114"/>
    <w:rsid w:val="00B97214"/>
    <w:rsid w:val="00BB5CD4"/>
    <w:rsid w:val="00BC6EAB"/>
    <w:rsid w:val="00BC75DC"/>
    <w:rsid w:val="00BD052D"/>
    <w:rsid w:val="00BD21A9"/>
    <w:rsid w:val="00BD27A6"/>
    <w:rsid w:val="00BD64E2"/>
    <w:rsid w:val="00BE2CC3"/>
    <w:rsid w:val="00BE58DD"/>
    <w:rsid w:val="00BF12FD"/>
    <w:rsid w:val="00BF4C07"/>
    <w:rsid w:val="00BF52B2"/>
    <w:rsid w:val="00BF6E2F"/>
    <w:rsid w:val="00C001E3"/>
    <w:rsid w:val="00C01F37"/>
    <w:rsid w:val="00C0256B"/>
    <w:rsid w:val="00C035BB"/>
    <w:rsid w:val="00C04117"/>
    <w:rsid w:val="00C06C1C"/>
    <w:rsid w:val="00C072F4"/>
    <w:rsid w:val="00C1561B"/>
    <w:rsid w:val="00C17E50"/>
    <w:rsid w:val="00C20CBF"/>
    <w:rsid w:val="00C2540B"/>
    <w:rsid w:val="00C42A60"/>
    <w:rsid w:val="00C4726F"/>
    <w:rsid w:val="00C522F9"/>
    <w:rsid w:val="00C529F6"/>
    <w:rsid w:val="00C54EEF"/>
    <w:rsid w:val="00C55BC1"/>
    <w:rsid w:val="00C5654D"/>
    <w:rsid w:val="00C577BB"/>
    <w:rsid w:val="00C61904"/>
    <w:rsid w:val="00C61F67"/>
    <w:rsid w:val="00C62676"/>
    <w:rsid w:val="00C62AFD"/>
    <w:rsid w:val="00C63CC4"/>
    <w:rsid w:val="00C7234D"/>
    <w:rsid w:val="00C7601D"/>
    <w:rsid w:val="00C777BA"/>
    <w:rsid w:val="00C820B3"/>
    <w:rsid w:val="00C9313A"/>
    <w:rsid w:val="00CC52F8"/>
    <w:rsid w:val="00CC78C5"/>
    <w:rsid w:val="00CD13A0"/>
    <w:rsid w:val="00CE070D"/>
    <w:rsid w:val="00CE35D5"/>
    <w:rsid w:val="00CE5AA4"/>
    <w:rsid w:val="00CF53A6"/>
    <w:rsid w:val="00CF7B8A"/>
    <w:rsid w:val="00D10061"/>
    <w:rsid w:val="00D11706"/>
    <w:rsid w:val="00D13F26"/>
    <w:rsid w:val="00D15FEF"/>
    <w:rsid w:val="00D26FFF"/>
    <w:rsid w:val="00D27E13"/>
    <w:rsid w:val="00D30665"/>
    <w:rsid w:val="00D35CAE"/>
    <w:rsid w:val="00D45F61"/>
    <w:rsid w:val="00D54BFF"/>
    <w:rsid w:val="00D7197B"/>
    <w:rsid w:val="00D719F6"/>
    <w:rsid w:val="00D723C0"/>
    <w:rsid w:val="00D73F6A"/>
    <w:rsid w:val="00D7400C"/>
    <w:rsid w:val="00D76233"/>
    <w:rsid w:val="00D765C5"/>
    <w:rsid w:val="00D83A2D"/>
    <w:rsid w:val="00D917A0"/>
    <w:rsid w:val="00DA472E"/>
    <w:rsid w:val="00DC139F"/>
    <w:rsid w:val="00DF1A23"/>
    <w:rsid w:val="00E052BD"/>
    <w:rsid w:val="00E07C40"/>
    <w:rsid w:val="00E1682D"/>
    <w:rsid w:val="00E4768F"/>
    <w:rsid w:val="00E47A55"/>
    <w:rsid w:val="00E50035"/>
    <w:rsid w:val="00E53819"/>
    <w:rsid w:val="00E54A56"/>
    <w:rsid w:val="00E622B4"/>
    <w:rsid w:val="00E66BF8"/>
    <w:rsid w:val="00E71D27"/>
    <w:rsid w:val="00E75052"/>
    <w:rsid w:val="00E7602A"/>
    <w:rsid w:val="00E76428"/>
    <w:rsid w:val="00E825FF"/>
    <w:rsid w:val="00E83821"/>
    <w:rsid w:val="00E86924"/>
    <w:rsid w:val="00E94CE3"/>
    <w:rsid w:val="00E9656B"/>
    <w:rsid w:val="00EA2AC3"/>
    <w:rsid w:val="00EA7497"/>
    <w:rsid w:val="00EC5A67"/>
    <w:rsid w:val="00EC6361"/>
    <w:rsid w:val="00EC6CD8"/>
    <w:rsid w:val="00ED4F41"/>
    <w:rsid w:val="00ED7932"/>
    <w:rsid w:val="00EF2089"/>
    <w:rsid w:val="00EF7C3E"/>
    <w:rsid w:val="00F00F46"/>
    <w:rsid w:val="00F07AFF"/>
    <w:rsid w:val="00F204E9"/>
    <w:rsid w:val="00F2664B"/>
    <w:rsid w:val="00F27887"/>
    <w:rsid w:val="00F27D68"/>
    <w:rsid w:val="00F3055B"/>
    <w:rsid w:val="00F356DE"/>
    <w:rsid w:val="00F364F7"/>
    <w:rsid w:val="00F37A0C"/>
    <w:rsid w:val="00F46523"/>
    <w:rsid w:val="00F54D71"/>
    <w:rsid w:val="00F5599F"/>
    <w:rsid w:val="00F63DE2"/>
    <w:rsid w:val="00F827BE"/>
    <w:rsid w:val="00F852F2"/>
    <w:rsid w:val="00F90897"/>
    <w:rsid w:val="00FA0C6D"/>
    <w:rsid w:val="00FB3A11"/>
    <w:rsid w:val="00FB40A6"/>
    <w:rsid w:val="00FB5E3E"/>
    <w:rsid w:val="00FD17FF"/>
    <w:rsid w:val="00FD5479"/>
    <w:rsid w:val="00FE462D"/>
    <w:rsid w:val="00FE6828"/>
    <w:rsid w:val="00FE79A6"/>
    <w:rsid w:val="00FF4190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6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0B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AF"/>
  </w:style>
  <w:style w:type="paragraph" w:styleId="Footer">
    <w:name w:val="footer"/>
    <w:basedOn w:val="Normal"/>
    <w:link w:val="Foot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AF"/>
  </w:style>
  <w:style w:type="paragraph" w:styleId="BalloonText">
    <w:name w:val="Balloon Text"/>
    <w:basedOn w:val="Normal"/>
    <w:link w:val="BalloonTextChar"/>
    <w:uiPriority w:val="99"/>
    <w:semiHidden/>
    <w:unhideWhenUsed/>
    <w:rsid w:val="003977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2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D2087"/>
    <w:pPr>
      <w:ind w:left="720"/>
      <w:contextualSpacing/>
    </w:pPr>
  </w:style>
  <w:style w:type="table" w:styleId="TableGrid0">
    <w:name w:val="Table Grid"/>
    <w:basedOn w:val="TableNormal"/>
    <w:uiPriority w:val="39"/>
    <w:rsid w:val="00D1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87608"/>
    <w:rPr>
      <w:i/>
      <w:iCs/>
    </w:rPr>
  </w:style>
  <w:style w:type="character" w:styleId="Hyperlink">
    <w:name w:val="Hyperlink"/>
    <w:basedOn w:val="DefaultParagraphFont"/>
    <w:uiPriority w:val="99"/>
    <w:unhideWhenUsed/>
    <w:rsid w:val="006B7F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F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0B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AF"/>
  </w:style>
  <w:style w:type="paragraph" w:styleId="Footer">
    <w:name w:val="footer"/>
    <w:basedOn w:val="Normal"/>
    <w:link w:val="Foot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AF"/>
  </w:style>
  <w:style w:type="paragraph" w:styleId="BalloonText">
    <w:name w:val="Balloon Text"/>
    <w:basedOn w:val="Normal"/>
    <w:link w:val="BalloonTextChar"/>
    <w:uiPriority w:val="99"/>
    <w:semiHidden/>
    <w:unhideWhenUsed/>
    <w:rsid w:val="003977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2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D2087"/>
    <w:pPr>
      <w:ind w:left="720"/>
      <w:contextualSpacing/>
    </w:pPr>
  </w:style>
  <w:style w:type="table" w:styleId="TableGrid0">
    <w:name w:val="Table Grid"/>
    <w:basedOn w:val="TableNormal"/>
    <w:uiPriority w:val="39"/>
    <w:rsid w:val="00D1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87608"/>
    <w:rPr>
      <w:i/>
      <w:iCs/>
    </w:rPr>
  </w:style>
  <w:style w:type="character" w:styleId="Hyperlink">
    <w:name w:val="Hyperlink"/>
    <w:basedOn w:val="DefaultParagraphFont"/>
    <w:uiPriority w:val="99"/>
    <w:unhideWhenUsed/>
    <w:rsid w:val="006B7F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m-asset.c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IAM</dc:creator>
  <cp:keywords/>
  <dc:description/>
  <cp:lastModifiedBy>Administrator</cp:lastModifiedBy>
  <cp:revision>4</cp:revision>
  <cp:lastPrinted>2018-11-02T03:35:00Z</cp:lastPrinted>
  <dcterms:created xsi:type="dcterms:W3CDTF">2019-02-01T07:57:00Z</dcterms:created>
  <dcterms:modified xsi:type="dcterms:W3CDTF">2019-02-01T08:43:00Z</dcterms:modified>
</cp:coreProperties>
</file>