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5D" w:rsidRPr="00865A4A" w:rsidRDefault="00BD0F5D" w:rsidP="008E14DA">
      <w:pPr>
        <w:spacing w:line="276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BD0F5D" w:rsidRPr="007B2CD7" w:rsidRDefault="006306F3" w:rsidP="007B2CD7">
      <w:pPr>
        <w:spacing w:line="276" w:lineRule="auto"/>
        <w:jc w:val="center"/>
        <w:rPr>
          <w:rFonts w:ascii="TH SarabunPSK" w:hAnsi="TH SarabunPSK" w:cs="TH SarabunPSK"/>
          <w:sz w:val="46"/>
          <w:szCs w:val="4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ED1D8E">
        <w:rPr>
          <w:rFonts w:ascii="TH SarabunPSK" w:hAnsi="TH SarabunPSK" w:cs="TH SarabunPSK"/>
          <w:b/>
          <w:bCs/>
          <w:sz w:val="36"/>
          <w:szCs w:val="36"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/256</w:t>
      </w:r>
      <w:r w:rsidR="000F16EE"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วันที่</w:t>
      </w:r>
      <w:r w:rsidR="00EE66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F16EE">
        <w:rPr>
          <w:rFonts w:ascii="TH SarabunPSK" w:hAnsi="TH SarabunPSK" w:cs="TH SarabunPSK"/>
          <w:b/>
          <w:bCs/>
          <w:sz w:val="36"/>
          <w:szCs w:val="36"/>
        </w:rPr>
        <w:t>2</w:t>
      </w:r>
      <w:r w:rsidR="000F16EE">
        <w:rPr>
          <w:rFonts w:ascii="TH SarabunPSK" w:hAnsi="TH SarabunPSK" w:cs="TH SarabunPSK" w:hint="cs"/>
          <w:b/>
          <w:bCs/>
          <w:sz w:val="36"/>
          <w:szCs w:val="36"/>
          <w:cs/>
        </w:rPr>
        <w:t>1 มกราคม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D0F5D"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0F16EE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BD0F5D" w:rsidRPr="00E8409B" w:rsidRDefault="00DD1A72" w:rsidP="007B2CD7">
      <w:pPr>
        <w:spacing w:before="240" w:line="271" w:lineRule="auto"/>
        <w:jc w:val="center"/>
        <w:rPr>
          <w:rFonts w:ascii="TH SarabunPSK" w:hAnsi="TH SarabunPSK" w:cs="TH SarabunPSK"/>
          <w:b/>
          <w:bCs/>
          <w:spacing w:val="-8"/>
          <w:sz w:val="46"/>
          <w:szCs w:val="46"/>
        </w:rPr>
      </w:pPr>
      <w:r w:rsidRPr="007B2CD7">
        <w:rPr>
          <w:rFonts w:ascii="TH SarabunPSK Bold" w:hAnsi="TH SarabunPSK Bold" w:cs="TH SarabunPSK"/>
          <w:b/>
          <w:bCs/>
          <w:spacing w:val="-12"/>
          <w:sz w:val="46"/>
          <w:szCs w:val="46"/>
          <w:cs/>
        </w:rPr>
        <w:t xml:space="preserve">คณะกรรมการ </w:t>
      </w:r>
      <w:r w:rsidR="00BD0F5D" w:rsidRPr="007B2CD7">
        <w:rPr>
          <w:rFonts w:ascii="TH SarabunPSK" w:hAnsi="TH SarabunPSK" w:cs="TH SarabunPSK"/>
          <w:b/>
          <w:bCs/>
          <w:spacing w:val="-12"/>
          <w:sz w:val="46"/>
          <w:szCs w:val="46"/>
        </w:rPr>
        <w:t>PPP</w:t>
      </w:r>
      <w:r w:rsidR="00E8409B" w:rsidRPr="007B2CD7">
        <w:rPr>
          <w:rFonts w:ascii="TH SarabunPSK Bold" w:hAnsi="TH SarabunPSK Bold" w:cs="TH SarabunPSK"/>
          <w:b/>
          <w:bCs/>
          <w:spacing w:val="-12"/>
          <w:sz w:val="46"/>
          <w:szCs w:val="46"/>
          <w:cs/>
        </w:rPr>
        <w:t xml:space="preserve"> </w:t>
      </w:r>
      <w:r w:rsidR="000251B1">
        <w:rPr>
          <w:rFonts w:ascii="TH SarabunPSK Bold" w:hAnsi="TH SarabunPSK Bold" w:cs="TH SarabunPSK" w:hint="cs"/>
          <w:b/>
          <w:bCs/>
          <w:spacing w:val="-12"/>
          <w:sz w:val="46"/>
          <w:szCs w:val="46"/>
          <w:cs/>
        </w:rPr>
        <w:t>เดินหน้า</w:t>
      </w:r>
      <w:r w:rsidR="00C77AEA" w:rsidRPr="007B2CD7">
        <w:rPr>
          <w:rFonts w:ascii="TH SarabunPSK Bold" w:hAnsi="TH SarabunPSK Bold" w:cs="TH SarabunPSK"/>
          <w:b/>
          <w:bCs/>
          <w:spacing w:val="-12"/>
          <w:sz w:val="46"/>
          <w:szCs w:val="46"/>
          <w:cs/>
        </w:rPr>
        <w:t>รถไฟ</w:t>
      </w:r>
      <w:r w:rsidR="00E8409B" w:rsidRPr="007B2CD7">
        <w:rPr>
          <w:rFonts w:ascii="TH SarabunPSK Bold" w:hAnsi="TH SarabunPSK Bold" w:cs="TH SarabunPSK"/>
          <w:b/>
          <w:bCs/>
          <w:spacing w:val="-12"/>
          <w:sz w:val="46"/>
          <w:szCs w:val="46"/>
          <w:cs/>
        </w:rPr>
        <w:t>ฟ้า</w:t>
      </w:r>
      <w:r w:rsidR="00C77AEA" w:rsidRPr="007B2CD7">
        <w:rPr>
          <w:rFonts w:ascii="TH SarabunPSK Bold" w:hAnsi="TH SarabunPSK Bold" w:cs="TH SarabunPSK"/>
          <w:b/>
          <w:bCs/>
          <w:spacing w:val="-12"/>
          <w:sz w:val="46"/>
          <w:szCs w:val="46"/>
          <w:cs/>
        </w:rPr>
        <w:t>สายสีส้ม</w:t>
      </w:r>
      <w:r w:rsidR="00E8409B" w:rsidRPr="007B2CD7">
        <w:rPr>
          <w:rFonts w:ascii="TH SarabunPSK Bold" w:hAnsi="TH SarabunPSK Bold" w:cs="TH SarabunPSK"/>
          <w:b/>
          <w:bCs/>
          <w:spacing w:val="-12"/>
          <w:sz w:val="46"/>
          <w:szCs w:val="46"/>
          <w:cs/>
        </w:rPr>
        <w:t xml:space="preserve"> </w:t>
      </w:r>
      <w:r w:rsidR="00E8409B" w:rsidRPr="007B2CD7">
        <w:rPr>
          <w:rFonts w:ascii="TH SarabunPSK Bold" w:hAnsi="TH SarabunPSK Bold" w:cs="TH SarabunPSK"/>
          <w:b/>
          <w:bCs/>
          <w:spacing w:val="-12"/>
          <w:sz w:val="46"/>
          <w:szCs w:val="46"/>
          <w:cs/>
        </w:rPr>
        <w:br/>
        <w:t>ช่วงบางขุนนนท์ - มีนบุรี (สุวินทวงศ์)</w:t>
      </w:r>
      <w:r w:rsidR="00EE6639" w:rsidRPr="007B2CD7" w:rsidDel="00EE6639">
        <w:rPr>
          <w:rFonts w:ascii="TH SarabunPSK Bold" w:hAnsi="TH SarabunPSK Bold" w:cs="TH SarabunPSK"/>
          <w:b/>
          <w:bCs/>
          <w:spacing w:val="-12"/>
          <w:sz w:val="46"/>
          <w:szCs w:val="46"/>
          <w:cs/>
        </w:rPr>
        <w:t xml:space="preserve"> </w:t>
      </w:r>
      <w:r w:rsidR="00121D01" w:rsidRPr="00E8409B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>มูลค่าเงินลงทุนรวม</w:t>
      </w:r>
      <w:r w:rsidR="00EE6639" w:rsidRPr="00E8409B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 xml:space="preserve"> </w:t>
      </w:r>
      <w:r w:rsidR="00E8409B" w:rsidRPr="00C0755A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>235</w:t>
      </w:r>
      <w:r w:rsidR="00BD0F5D" w:rsidRPr="00C0755A">
        <w:rPr>
          <w:rFonts w:ascii="TH SarabunPSK" w:hAnsi="TH SarabunPSK" w:cs="TH SarabunPSK"/>
          <w:b/>
          <w:bCs/>
          <w:spacing w:val="-8"/>
          <w:sz w:val="46"/>
          <w:szCs w:val="46"/>
        </w:rPr>
        <w:t>,</w:t>
      </w:r>
      <w:r w:rsidR="00E8409B" w:rsidRPr="007B2CD7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>320</w:t>
      </w:r>
      <w:r w:rsidR="00BD0F5D" w:rsidRPr="00E8409B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 xml:space="preserve"> ล้านบาท</w:t>
      </w:r>
    </w:p>
    <w:p w:rsidR="00BD0F5D" w:rsidRPr="00865A4A" w:rsidRDefault="00EE6639">
      <w:pPr>
        <w:spacing w:line="271" w:lineRule="auto"/>
        <w:jc w:val="center"/>
        <w:rPr>
          <w:rFonts w:ascii="TH SarabunPSK" w:hAnsi="TH SarabunPSK" w:cs="TH SarabunPSK"/>
          <w:sz w:val="12"/>
          <w:szCs w:val="12"/>
        </w:rPr>
      </w:pPr>
      <w:r w:rsidRPr="007B2CD7">
        <w:rPr>
          <w:rFonts w:ascii="TH SarabunPSK Bold" w:hAnsi="TH SarabunPSK Bold" w:cs="TH SarabunPSK"/>
          <w:b/>
          <w:bCs/>
          <w:spacing w:val="-6"/>
          <w:sz w:val="36"/>
          <w:szCs w:val="36"/>
          <w:cs/>
        </w:rPr>
        <w:t>เชื่อมโยง</w:t>
      </w:r>
      <w:r w:rsidR="00972CFB">
        <w:rPr>
          <w:rFonts w:ascii="TH SarabunPSK Bold" w:hAnsi="TH SarabunPSK Bold" w:cs="TH SarabunPSK" w:hint="cs"/>
          <w:b/>
          <w:bCs/>
          <w:spacing w:val="-6"/>
          <w:sz w:val="36"/>
          <w:szCs w:val="36"/>
          <w:cs/>
        </w:rPr>
        <w:t>โครงข่าย</w:t>
      </w:r>
      <w:r w:rsidR="00972CFB" w:rsidRPr="007B2CD7">
        <w:rPr>
          <w:rFonts w:ascii="TH SarabunPSK Bold" w:hAnsi="TH SarabunPSK Bold" w:cs="TH SarabunPSK"/>
          <w:b/>
          <w:bCs/>
          <w:spacing w:val="-6"/>
          <w:sz w:val="36"/>
          <w:szCs w:val="36"/>
          <w:cs/>
        </w:rPr>
        <w:t>การเดินทาง</w:t>
      </w:r>
      <w:r w:rsidR="00E8409B" w:rsidRPr="007B2CD7">
        <w:rPr>
          <w:rFonts w:ascii="TH SarabunPSK Bold" w:hAnsi="TH SarabunPSK Bold" w:cs="TH SarabunPSK"/>
          <w:b/>
          <w:bCs/>
          <w:spacing w:val="-6"/>
          <w:sz w:val="36"/>
          <w:szCs w:val="36"/>
          <w:cs/>
        </w:rPr>
        <w:t xml:space="preserve">กรุงเทพฝั่งตะวันออกและตะวันตก </w:t>
      </w:r>
      <w:r w:rsidR="00972CFB">
        <w:rPr>
          <w:rFonts w:ascii="TH SarabunPSK Bold" w:hAnsi="TH SarabunPSK Bold" w:cs="TH SarabunPSK"/>
          <w:b/>
          <w:bCs/>
          <w:spacing w:val="-6"/>
          <w:sz w:val="36"/>
          <w:szCs w:val="36"/>
          <w:cs/>
        </w:rPr>
        <w:br/>
      </w:r>
      <w:r w:rsidR="00C0755A">
        <w:rPr>
          <w:rFonts w:ascii="TH SarabunPSK Bold" w:hAnsi="TH SarabunPSK Bold" w:cs="TH SarabunPSK" w:hint="cs"/>
          <w:b/>
          <w:bCs/>
          <w:spacing w:val="-6"/>
          <w:sz w:val="36"/>
          <w:szCs w:val="36"/>
          <w:cs/>
        </w:rPr>
        <w:t>พร้อม</w:t>
      </w:r>
      <w:r w:rsidR="00FD2072">
        <w:rPr>
          <w:rFonts w:ascii="TH SarabunPSK" w:hAnsi="TH SarabunPSK" w:cs="TH SarabunPSK" w:hint="cs"/>
          <w:b/>
          <w:bCs/>
          <w:sz w:val="36"/>
          <w:szCs w:val="36"/>
          <w:cs/>
        </w:rPr>
        <w:t>ทั้ง</w:t>
      </w:r>
      <w:r w:rsidR="009A7E63">
        <w:rPr>
          <w:rFonts w:ascii="TH SarabunPSK" w:hAnsi="TH SarabunPSK" w:cs="TH SarabunPSK" w:hint="cs"/>
          <w:b/>
          <w:bCs/>
          <w:sz w:val="36"/>
          <w:szCs w:val="36"/>
          <w:cs/>
        </w:rPr>
        <w:t>ผลัก</w:t>
      </w:r>
      <w:r w:rsidR="00BD0F5D" w:rsidRPr="00180192">
        <w:rPr>
          <w:rFonts w:ascii="TH SarabunPSK" w:hAnsi="TH SarabunPSK" w:cs="TH SarabunPSK"/>
          <w:b/>
          <w:bCs/>
          <w:sz w:val="36"/>
          <w:szCs w:val="36"/>
          <w:cs/>
        </w:rPr>
        <w:t>ดัน</w:t>
      </w:r>
      <w:r w:rsidR="00FD2072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BD0F5D" w:rsidRPr="0018019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D0F5D" w:rsidRPr="00180192">
        <w:rPr>
          <w:rFonts w:ascii="TH SarabunPSK" w:hAnsi="TH SarabunPSK" w:cs="TH SarabunPSK"/>
          <w:b/>
          <w:bCs/>
          <w:sz w:val="36"/>
          <w:szCs w:val="36"/>
        </w:rPr>
        <w:t>PPP</w:t>
      </w:r>
      <w:r w:rsidR="00BD0F5D" w:rsidRPr="0018019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D0F5D" w:rsidRPr="00180192">
        <w:rPr>
          <w:rFonts w:ascii="TH SarabunPSK" w:hAnsi="TH SarabunPSK" w:cs="TH SarabunPSK"/>
          <w:b/>
          <w:bCs/>
          <w:sz w:val="36"/>
          <w:szCs w:val="36"/>
        </w:rPr>
        <w:t>Fast</w:t>
      </w:r>
      <w:r w:rsidR="00BD0F5D" w:rsidRPr="0018019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D0F5D" w:rsidRPr="00180192">
        <w:rPr>
          <w:rFonts w:ascii="TH SarabunPSK" w:hAnsi="TH SarabunPSK" w:cs="TH SarabunPSK"/>
          <w:b/>
          <w:bCs/>
          <w:sz w:val="36"/>
          <w:szCs w:val="36"/>
        </w:rPr>
        <w:t>Track</w:t>
      </w:r>
      <w:r w:rsidR="00BD0F5D" w:rsidRPr="0018019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D2072">
        <w:rPr>
          <w:rFonts w:ascii="TH SarabunPSK" w:hAnsi="TH SarabunPSK" w:cs="TH SarabunPSK" w:hint="cs"/>
          <w:b/>
          <w:bCs/>
          <w:sz w:val="36"/>
          <w:szCs w:val="36"/>
          <w:cs/>
        </w:rPr>
        <w:t>ตามแผนที่วางไว้</w:t>
      </w:r>
    </w:p>
    <w:p w:rsidR="005F655A" w:rsidRPr="00865A4A" w:rsidRDefault="0014641A" w:rsidP="007B2CD7">
      <w:pPr>
        <w:rPr>
          <w:rFonts w:ascii="TH SarabunPSK" w:hAnsi="TH SarabunPSK" w:cs="TH SarabunPSK"/>
          <w:color w:val="000000"/>
          <w:sz w:val="48"/>
          <w:szCs w:val="48"/>
        </w:rPr>
      </w:pPr>
      <w:r w:rsidRPr="00865A4A">
        <w:rPr>
          <w:rFonts w:ascii="TH SarabunPSK" w:hAnsi="TH SarabunPSK" w:cs="TH SarabunPSK" w:hint="cs"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26C230" wp14:editId="7CF48439">
                <wp:simplePos x="0" y="0"/>
                <wp:positionH relativeFrom="margin">
                  <wp:posOffset>705627</wp:posOffset>
                </wp:positionH>
                <wp:positionV relativeFrom="paragraph">
                  <wp:posOffset>64135</wp:posOffset>
                </wp:positionV>
                <wp:extent cx="470662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662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55pt,5.05pt" to="42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" strokecolor="black [3040]">
                <w10:wrap anchorx="margin"/>
              </v:line>
            </w:pict>
          </mc:Fallback>
        </mc:AlternateContent>
      </w:r>
    </w:p>
    <w:p w:rsidR="00AB58D2" w:rsidRDefault="002268C8" w:rsidP="00BC36FD">
      <w:pPr>
        <w:spacing w:line="252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67470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867470">
        <w:rPr>
          <w:rFonts w:ascii="TH SarabunPSK" w:hAnsi="TH SarabunPSK" w:cs="TH SarabunPSK" w:hint="cs"/>
          <w:b/>
          <w:bCs/>
          <w:sz w:val="32"/>
          <w:szCs w:val="32"/>
          <w:cs/>
        </w:rPr>
        <w:t>งปานทิพย์ ศรีพิมล</w:t>
      </w:r>
      <w:r w:rsidR="00AB58D2" w:rsidRPr="008674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74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ที่ปรึกษาด้านพัฒนารัฐวิสาหกิจ </w:t>
      </w:r>
      <w:r w:rsidR="00AB58D2" w:rsidRPr="0086747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</w:t>
      </w:r>
      <w:r w:rsidRPr="008674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รรมการนโยบายรัฐวิสาหกิจ </w:t>
      </w:r>
      <w:r w:rsidR="00BC36FD" w:rsidRPr="00867470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กรรมการและ</w:t>
      </w:r>
      <w:r w:rsidR="00AB58D2" w:rsidRPr="0086747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เลขานุการคณะกรรมการนโยบายการให้เอกชนร่วมลงทุนในกิจการของรัฐ (คณะกรรมการ </w:t>
      </w:r>
      <w:r w:rsidR="00AB58D2" w:rsidRPr="00867470">
        <w:rPr>
          <w:rFonts w:ascii="TH SarabunPSK" w:hAnsi="TH SarabunPSK" w:cs="TH SarabunPSK"/>
          <w:b/>
          <w:bCs/>
          <w:sz w:val="32"/>
          <w:szCs w:val="32"/>
        </w:rPr>
        <w:t>PPP</w:t>
      </w:r>
      <w:r w:rsidR="00AB58D2" w:rsidRPr="0086747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AB58D2" w:rsidRPr="00865A4A">
        <w:rPr>
          <w:rFonts w:ascii="TH SarabunPSK" w:hAnsi="TH SarabunPSK" w:cs="TH SarabunPSK"/>
          <w:sz w:val="32"/>
          <w:szCs w:val="32"/>
          <w:cs/>
        </w:rPr>
        <w:t xml:space="preserve">เปิดเผยผลการประชุมคณะกรรมการ </w:t>
      </w:r>
      <w:r w:rsidR="00AB58D2" w:rsidRPr="00865A4A">
        <w:rPr>
          <w:rFonts w:ascii="TH SarabunPSK" w:hAnsi="TH SarabunPSK" w:cs="TH SarabunPSK"/>
          <w:sz w:val="32"/>
          <w:szCs w:val="32"/>
        </w:rPr>
        <w:t>PPP</w:t>
      </w:r>
      <w:r w:rsidR="00AB58D2"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8D2" w:rsidRPr="00865A4A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0F16EE">
        <w:rPr>
          <w:rFonts w:ascii="TH SarabunPSK" w:hAnsi="TH SarabunPSK" w:cs="TH SarabunPSK" w:hint="cs"/>
          <w:sz w:val="32"/>
          <w:szCs w:val="32"/>
          <w:cs/>
        </w:rPr>
        <w:t>1</w:t>
      </w:r>
      <w:r w:rsidR="00AB58D2" w:rsidRPr="00865A4A">
        <w:rPr>
          <w:rFonts w:ascii="TH SarabunPSK" w:hAnsi="TH SarabunPSK" w:cs="TH SarabunPSK"/>
          <w:sz w:val="32"/>
          <w:szCs w:val="32"/>
          <w:cs/>
        </w:rPr>
        <w:t>/</w:t>
      </w:r>
      <w:r w:rsidR="00AB58D2" w:rsidRPr="00865A4A">
        <w:rPr>
          <w:rFonts w:ascii="TH SarabunPSK" w:hAnsi="TH SarabunPSK" w:cs="TH SarabunPSK"/>
          <w:sz w:val="32"/>
          <w:szCs w:val="32"/>
        </w:rPr>
        <w:t>256</w:t>
      </w:r>
      <w:r w:rsidR="000F16EE">
        <w:rPr>
          <w:rFonts w:ascii="TH SarabunPSK" w:hAnsi="TH SarabunPSK" w:cs="TH SarabunPSK" w:hint="cs"/>
          <w:sz w:val="32"/>
          <w:szCs w:val="32"/>
          <w:cs/>
        </w:rPr>
        <w:t>2</w:t>
      </w:r>
      <w:r w:rsidR="00844B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92C">
        <w:rPr>
          <w:rFonts w:ascii="TH SarabunPSK" w:hAnsi="TH SarabunPSK" w:cs="TH SarabunPSK"/>
          <w:sz w:val="32"/>
          <w:szCs w:val="32"/>
          <w:cs/>
        </w:rPr>
        <w:t>เมื่อวั</w:t>
      </w:r>
      <w:r w:rsidR="0007692C">
        <w:rPr>
          <w:rFonts w:ascii="TH SarabunPSK" w:hAnsi="TH SarabunPSK" w:cs="TH SarabunPSK" w:hint="cs"/>
          <w:sz w:val="32"/>
          <w:szCs w:val="32"/>
          <w:cs/>
        </w:rPr>
        <w:t>น</w:t>
      </w:r>
      <w:r w:rsidR="001E29CE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="00AB58D2" w:rsidRPr="00865A4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0F16EE">
        <w:rPr>
          <w:rFonts w:ascii="TH SarabunPSK" w:hAnsi="TH SarabunPSK" w:cs="TH SarabunPSK" w:hint="cs"/>
          <w:sz w:val="32"/>
          <w:szCs w:val="32"/>
          <w:cs/>
        </w:rPr>
        <w:t>2</w:t>
      </w:r>
      <w:r w:rsidR="00EE6639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0F16EE">
        <w:rPr>
          <w:rFonts w:ascii="TH SarabunPSK" w:hAnsi="TH SarabunPSK" w:cs="TH SarabunPSK" w:hint="cs"/>
          <w:sz w:val="32"/>
          <w:szCs w:val="32"/>
          <w:cs/>
        </w:rPr>
        <w:t>มกรา</w:t>
      </w:r>
      <w:r w:rsidR="00EE6639">
        <w:rPr>
          <w:rFonts w:ascii="TH SarabunPSK" w:hAnsi="TH SarabunPSK" w:cs="TH SarabunPSK" w:hint="cs"/>
          <w:sz w:val="32"/>
          <w:szCs w:val="32"/>
          <w:cs/>
        </w:rPr>
        <w:t>คม</w:t>
      </w:r>
      <w:r w:rsidR="00AB58D2" w:rsidRPr="00865A4A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0F16EE">
        <w:rPr>
          <w:rFonts w:ascii="TH SarabunPSK" w:hAnsi="TH SarabunPSK" w:cs="TH SarabunPSK" w:hint="cs"/>
          <w:sz w:val="32"/>
          <w:szCs w:val="32"/>
          <w:cs/>
        </w:rPr>
        <w:t>2</w:t>
      </w:r>
      <w:r w:rsidR="00AB58D2" w:rsidRPr="00865A4A">
        <w:rPr>
          <w:rFonts w:ascii="TH SarabunPSK" w:hAnsi="TH SarabunPSK" w:cs="TH SarabunPSK"/>
          <w:sz w:val="32"/>
          <w:szCs w:val="32"/>
          <w:cs/>
        </w:rPr>
        <w:t xml:space="preserve"> ณ กระทรวงการคลัง </w:t>
      </w:r>
      <w:r w:rsidR="00844BC9">
        <w:rPr>
          <w:rFonts w:ascii="TH SarabunPSK" w:hAnsi="TH SarabunPSK" w:cs="TH SarabunPSK" w:hint="cs"/>
          <w:sz w:val="32"/>
          <w:szCs w:val="32"/>
          <w:cs/>
        </w:rPr>
        <w:br/>
      </w:r>
      <w:r w:rsidR="00AB58D2" w:rsidRPr="00865A4A">
        <w:rPr>
          <w:rFonts w:ascii="TH SarabunPSK" w:hAnsi="TH SarabunPSK" w:cs="TH SarabunPSK"/>
          <w:sz w:val="32"/>
          <w:szCs w:val="32"/>
          <w:cs/>
        </w:rPr>
        <w:t xml:space="preserve">โดยมีนายสมคิด จาตุศรีพิทักษ์ </w:t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="00BD0F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 xml:space="preserve">เป็นประธาน </w:t>
      </w:r>
      <w:r w:rsidR="00D22B73" w:rsidRPr="00865A4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>มีผลการประชุมสรุปได้ดังนี้</w:t>
      </w:r>
    </w:p>
    <w:p w:rsidR="001E29CE" w:rsidRPr="00865A4A" w:rsidRDefault="001E29CE" w:rsidP="001E29CE">
      <w:pPr>
        <w:pStyle w:val="ListParagraph"/>
        <w:numPr>
          <w:ilvl w:val="0"/>
          <w:numId w:val="29"/>
        </w:numPr>
        <w:tabs>
          <w:tab w:val="left" w:pos="1134"/>
        </w:tabs>
        <w:spacing w:before="60" w:line="276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65A4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</w:t>
      </w:r>
      <w:r w:rsidRPr="00865A4A">
        <w:rPr>
          <w:rFonts w:ascii="TH SarabunPSK" w:hAnsi="TH SarabunPSK" w:cs="TH SarabunPSK"/>
          <w:sz w:val="32"/>
          <w:szCs w:val="32"/>
        </w:rPr>
        <w:t>PPP</w:t>
      </w:r>
      <w:r w:rsidRPr="00865A4A">
        <w:rPr>
          <w:rFonts w:ascii="TH SarabunPSK" w:hAnsi="TH SarabunPSK" w:cs="TH SarabunPSK" w:hint="cs"/>
          <w:sz w:val="32"/>
          <w:szCs w:val="32"/>
          <w:cs/>
        </w:rPr>
        <w:t xml:space="preserve"> ได้เห็นชอบในหลักการ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ของโครงการให้เอกชนร่วมลงทุนจำนวน </w:t>
      </w:r>
      <w:r>
        <w:rPr>
          <w:rFonts w:ascii="TH SarabunPSK" w:hAnsi="TH SarabunPSK" w:cs="TH SarabunPSK"/>
          <w:sz w:val="32"/>
          <w:szCs w:val="32"/>
        </w:rPr>
        <w:t>2</w:t>
      </w:r>
      <w:r w:rsidRPr="00865A4A">
        <w:rPr>
          <w:rFonts w:ascii="TH SarabunPSK" w:hAnsi="TH SarabunPSK" w:cs="TH SarabunPSK" w:hint="cs"/>
          <w:sz w:val="32"/>
          <w:szCs w:val="32"/>
          <w:cs/>
        </w:rPr>
        <w:t xml:space="preserve"> โครงการ ได้แก่</w:t>
      </w:r>
    </w:p>
    <w:p w:rsidR="00EC7069" w:rsidRDefault="001E29CE" w:rsidP="001E29CE">
      <w:pPr>
        <w:pStyle w:val="ListParagraph"/>
        <w:tabs>
          <w:tab w:val="left" w:pos="1134"/>
          <w:tab w:val="left" w:pos="1560"/>
        </w:tabs>
        <w:spacing w:before="60" w:line="252" w:lineRule="auto"/>
        <w:ind w:left="0"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1356" w:rsidRPr="006714A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972CFB" w:rsidRPr="006714AE">
        <w:rPr>
          <w:rFonts w:ascii="TH SarabunPSK" w:hAnsi="TH SarabunPSK" w:cs="TH SarabunPSK"/>
          <w:sz w:val="32"/>
          <w:szCs w:val="32"/>
          <w:cs/>
        </w:rPr>
        <w:t xml:space="preserve">รถไฟฟ้าสายสีส้ม ช่วงบางขุนนนท์ - มีนบุรี (สุวินทวงศ์) </w:t>
      </w:r>
      <w:r w:rsidR="0058128F" w:rsidRPr="006714AE">
        <w:rPr>
          <w:rFonts w:ascii="TH SarabunPSK" w:hAnsi="TH SarabunPSK" w:cs="TH SarabunPSK"/>
          <w:sz w:val="32"/>
          <w:szCs w:val="32"/>
          <w:cs/>
        </w:rPr>
        <w:t>ของการรถไฟฟ้าขนส่งมวลชน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58128F" w:rsidRPr="001E29CE">
        <w:rPr>
          <w:rFonts w:ascii="TH SarabunPSK" w:hAnsi="TH SarabunPSK" w:cs="TH SarabunPSK"/>
          <w:spacing w:val="-4"/>
          <w:sz w:val="32"/>
          <w:szCs w:val="32"/>
          <w:cs/>
        </w:rPr>
        <w:t xml:space="preserve">แห่งประเทศไทย </w:t>
      </w:r>
      <w:r w:rsidR="003E3413" w:rsidRPr="001E29CE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3E3413" w:rsidRPr="001E29CE">
        <w:rPr>
          <w:rFonts w:ascii="TH SarabunPSK" w:hAnsi="TH SarabunPSK" w:cs="TH SarabunPSK"/>
          <w:spacing w:val="-4"/>
          <w:sz w:val="32"/>
          <w:szCs w:val="32"/>
          <w:cs/>
        </w:rPr>
        <w:t xml:space="preserve">มูลค่าเงินลงทุนรวม </w:t>
      </w:r>
      <w:r w:rsidR="003E3413" w:rsidRPr="001E29CE">
        <w:rPr>
          <w:rFonts w:ascii="TH SarabunPSK" w:hAnsi="TH SarabunPSK" w:cs="TH SarabunPSK"/>
          <w:spacing w:val="-4"/>
          <w:sz w:val="32"/>
          <w:szCs w:val="32"/>
        </w:rPr>
        <w:t>235,320</w:t>
      </w:r>
      <w:r w:rsidR="003E3413" w:rsidRPr="001E29CE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</w:t>
      </w:r>
      <w:r w:rsidR="003E3413" w:rsidRPr="001E29CE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3E3413" w:rsidRPr="001E29C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A61BC" w:rsidRPr="001E29CE">
        <w:rPr>
          <w:rFonts w:ascii="TH SarabunPSK" w:hAnsi="TH SarabunPSK" w:cs="TH SarabunPSK"/>
          <w:spacing w:val="-4"/>
          <w:sz w:val="32"/>
          <w:szCs w:val="32"/>
          <w:cs/>
        </w:rPr>
        <w:t xml:space="preserve">ภายใต้มาตรการ </w:t>
      </w:r>
      <w:r w:rsidR="00EA61BC" w:rsidRPr="001E29CE">
        <w:rPr>
          <w:rFonts w:ascii="TH SarabunPSK" w:hAnsi="TH SarabunPSK" w:cs="TH SarabunPSK"/>
          <w:spacing w:val="-4"/>
          <w:sz w:val="32"/>
          <w:szCs w:val="32"/>
        </w:rPr>
        <w:t>PPP</w:t>
      </w:r>
      <w:r w:rsidR="00EA61BC" w:rsidRPr="001E29C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A61BC" w:rsidRPr="001E29CE">
        <w:rPr>
          <w:rFonts w:ascii="TH SarabunPSK" w:hAnsi="TH SarabunPSK" w:cs="TH SarabunPSK"/>
          <w:spacing w:val="-4"/>
          <w:sz w:val="32"/>
          <w:szCs w:val="32"/>
        </w:rPr>
        <w:t>Fast</w:t>
      </w:r>
      <w:r w:rsidR="00EA61BC" w:rsidRPr="001E29C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A61BC" w:rsidRPr="001E29CE">
        <w:rPr>
          <w:rFonts w:ascii="TH SarabunPSK" w:hAnsi="TH SarabunPSK" w:cs="TH SarabunPSK"/>
          <w:spacing w:val="-4"/>
          <w:sz w:val="32"/>
          <w:szCs w:val="32"/>
        </w:rPr>
        <w:t>Track</w:t>
      </w:r>
      <w:r w:rsidR="00EA61BC" w:rsidRPr="001E29C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8128F" w:rsidRPr="001E29CE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ในรูปแบบ </w:t>
      </w:r>
      <w:r w:rsidR="00CB319C" w:rsidRPr="001E29CE">
        <w:rPr>
          <w:rFonts w:ascii="TH SarabunPSK" w:hAnsi="TH SarabunPSK" w:cs="TH SarabunPSK"/>
          <w:spacing w:val="-4"/>
          <w:sz w:val="32"/>
          <w:szCs w:val="32"/>
        </w:rPr>
        <w:t>PPP</w:t>
      </w:r>
      <w:r w:rsidR="00CB319C" w:rsidRPr="001E29C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B319C" w:rsidRPr="001E29CE">
        <w:rPr>
          <w:rFonts w:ascii="TH SarabunPSK" w:hAnsi="TH SarabunPSK" w:cs="TH SarabunPSK"/>
          <w:spacing w:val="-4"/>
          <w:sz w:val="32"/>
          <w:szCs w:val="32"/>
        </w:rPr>
        <w:t>Net</w:t>
      </w:r>
      <w:r w:rsidR="00CB319C" w:rsidRPr="001E29C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8128F" w:rsidRPr="001E29CE">
        <w:rPr>
          <w:rFonts w:ascii="TH SarabunPSK" w:hAnsi="TH SarabunPSK" w:cs="TH SarabunPSK"/>
          <w:spacing w:val="-4"/>
          <w:sz w:val="32"/>
          <w:szCs w:val="32"/>
        </w:rPr>
        <w:t>Cost</w:t>
      </w:r>
      <w:r w:rsidR="00CB319C" w:rsidRPr="00A916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128F" w:rsidRPr="007B2CD7">
        <w:rPr>
          <w:rFonts w:ascii="TH SarabunPSK" w:hAnsi="TH SarabunPSK" w:cs="TH SarabunPSK"/>
          <w:sz w:val="32"/>
          <w:szCs w:val="32"/>
          <w:cs/>
        </w:rPr>
        <w:t>โดยภาครัฐลงทุนค่างานจัดกรรมสิทธิ์ที่ดิน</w:t>
      </w:r>
      <w:r w:rsidR="00DA4FE7" w:rsidRPr="00A91601">
        <w:rPr>
          <w:rFonts w:ascii="TH SarabunPSK" w:hAnsi="TH SarabunPSK" w:cs="TH SarabunPSK"/>
          <w:sz w:val="32"/>
          <w:szCs w:val="32"/>
          <w:cs/>
        </w:rPr>
        <w:t>ส่วนตะวันตก</w:t>
      </w:r>
      <w:r w:rsidR="00273778" w:rsidRPr="00A916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128F" w:rsidRPr="007B2CD7">
        <w:rPr>
          <w:rFonts w:ascii="TH SarabunPSK" w:hAnsi="TH SarabunPSK" w:cs="TH SarabunPSK"/>
          <w:sz w:val="32"/>
          <w:szCs w:val="32"/>
          <w:cs/>
        </w:rPr>
        <w:t>และภาคเอกชนลงทุนค่างานโยธา</w:t>
      </w:r>
      <w:r w:rsidR="00C82DCE" w:rsidRPr="007B2CD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58128F" w:rsidRPr="007B2CD7">
        <w:rPr>
          <w:rFonts w:ascii="TH SarabunPSK" w:hAnsi="TH SarabunPSK" w:cs="TH SarabunPSK"/>
          <w:sz w:val="32"/>
          <w:szCs w:val="32"/>
          <w:cs/>
        </w:rPr>
        <w:t xml:space="preserve">ส่วนตะวันตก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58128F" w:rsidRPr="001E29CE">
        <w:rPr>
          <w:rFonts w:ascii="TH SarabunPSK" w:hAnsi="TH SarabunPSK" w:cs="TH SarabunPSK"/>
          <w:spacing w:val="-4"/>
          <w:sz w:val="32"/>
          <w:szCs w:val="32"/>
          <w:cs/>
        </w:rPr>
        <w:t>และค่างานระบบรถไฟฟ้า ขบวนรถไฟฟ้า</w:t>
      </w:r>
      <w:r w:rsidR="00C82DCE" w:rsidRPr="001E29CE">
        <w:rPr>
          <w:rFonts w:ascii="TH SarabunPSK" w:hAnsi="TH SarabunPSK" w:cs="TH SarabunPSK"/>
          <w:spacing w:val="-4"/>
          <w:sz w:val="32"/>
          <w:szCs w:val="32"/>
          <w:cs/>
        </w:rPr>
        <w:t xml:space="preserve"> บริหารการเดินรถและซ่อมบำรุงรักษ</w:t>
      </w:r>
      <w:r w:rsidR="0058128F" w:rsidRPr="001E29CE">
        <w:rPr>
          <w:rFonts w:ascii="TH SarabunPSK" w:hAnsi="TH SarabunPSK" w:cs="TH SarabunPSK"/>
          <w:spacing w:val="-4"/>
          <w:sz w:val="32"/>
          <w:szCs w:val="32"/>
          <w:cs/>
        </w:rPr>
        <w:t>า</w:t>
      </w:r>
      <w:r w:rsidR="00DA4FE7" w:rsidRPr="001E29CE">
        <w:rPr>
          <w:rFonts w:ascii="TH SarabunPSK" w:hAnsi="TH SarabunPSK" w:cs="TH SarabunPSK"/>
          <w:spacing w:val="-4"/>
          <w:sz w:val="32"/>
          <w:szCs w:val="32"/>
          <w:cs/>
        </w:rPr>
        <w:t>ทั้ง</w:t>
      </w:r>
      <w:r w:rsidR="0058128F" w:rsidRPr="001E29CE">
        <w:rPr>
          <w:rFonts w:ascii="TH SarabunPSK" w:hAnsi="TH SarabunPSK" w:cs="TH SarabunPSK"/>
          <w:spacing w:val="-4"/>
          <w:sz w:val="32"/>
          <w:szCs w:val="32"/>
          <w:cs/>
        </w:rPr>
        <w:t>เส้นทาง โดยมี</w:t>
      </w:r>
      <w:r w:rsidR="00BD0F5D" w:rsidRPr="001E29CE">
        <w:rPr>
          <w:rFonts w:ascii="TH SarabunPSK" w:hAnsi="TH SarabunPSK" w:cs="TH SarabunPSK"/>
          <w:spacing w:val="-4"/>
          <w:sz w:val="32"/>
          <w:szCs w:val="32"/>
          <w:cs/>
        </w:rPr>
        <w:t>ระยะเวลา</w:t>
      </w:r>
      <w:r w:rsidR="0058128F" w:rsidRPr="001E29CE">
        <w:rPr>
          <w:rFonts w:ascii="TH SarabunPSK" w:hAnsi="TH SarabunPSK" w:cs="TH SarabunPSK"/>
          <w:spacing w:val="-4"/>
          <w:sz w:val="32"/>
          <w:szCs w:val="32"/>
          <w:cs/>
        </w:rPr>
        <w:t>เดินรถ</w:t>
      </w:r>
      <w:r w:rsidR="00BD0F5D" w:rsidRPr="001E29CE">
        <w:rPr>
          <w:rFonts w:ascii="TH SarabunPSK" w:hAnsi="TH SarabunPSK" w:cs="TH SarabunPSK"/>
          <w:spacing w:val="-4"/>
          <w:sz w:val="32"/>
          <w:szCs w:val="32"/>
          <w:cs/>
        </w:rPr>
        <w:t xml:space="preserve"> 30 ปี</w:t>
      </w:r>
      <w:r w:rsidR="00BD0F5D" w:rsidRPr="00A91601">
        <w:rPr>
          <w:rFonts w:ascii="TH SarabunPSK" w:hAnsi="TH SarabunPSK" w:cs="TH SarabunPSK"/>
          <w:sz w:val="32"/>
          <w:szCs w:val="32"/>
          <w:cs/>
        </w:rPr>
        <w:t xml:space="preserve"> นับจาก</w:t>
      </w:r>
      <w:r w:rsidR="0058128F" w:rsidRPr="007B2CD7">
        <w:rPr>
          <w:rFonts w:ascii="TH SarabunPSK" w:hAnsi="TH SarabunPSK" w:cs="TH SarabunPSK"/>
          <w:sz w:val="32"/>
          <w:szCs w:val="32"/>
          <w:cs/>
        </w:rPr>
        <w:t>เริ่ม</w:t>
      </w:r>
      <w:r w:rsidR="00BD0F5D" w:rsidRPr="00A91601">
        <w:rPr>
          <w:rFonts w:ascii="TH SarabunPSK" w:hAnsi="TH SarabunPSK" w:cs="TH SarabunPSK"/>
          <w:sz w:val="32"/>
          <w:szCs w:val="32"/>
          <w:cs/>
        </w:rPr>
        <w:t>เปิดให้บริการ</w:t>
      </w:r>
      <w:r w:rsidR="00C82DCE" w:rsidRPr="007B2CD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DA4FE7" w:rsidRPr="00A91601">
        <w:rPr>
          <w:rFonts w:ascii="TH SarabunPSK" w:hAnsi="TH SarabunPSK" w:cs="TH SarabunPSK"/>
          <w:sz w:val="32"/>
          <w:szCs w:val="32"/>
          <w:cs/>
        </w:rPr>
        <w:t>ส่วนตะวันออก</w:t>
      </w:r>
      <w:r w:rsidR="00C82DCE" w:rsidRPr="007B2CD7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  <w:r w:rsidR="000251B1" w:rsidRPr="00A91601">
        <w:rPr>
          <w:rFonts w:ascii="TH SarabunPSK" w:hAnsi="TH SarabunPSK" w:cs="TH SarabunPSK"/>
          <w:sz w:val="32"/>
          <w:szCs w:val="32"/>
          <w:cs/>
        </w:rPr>
        <w:t>โดย</w:t>
      </w:r>
      <w:r w:rsidR="00C82DCE" w:rsidRPr="007B2CD7">
        <w:rPr>
          <w:rFonts w:ascii="TH SarabunPSK" w:hAnsi="TH SarabunPSK" w:cs="TH SarabunPSK"/>
          <w:sz w:val="32"/>
          <w:szCs w:val="32"/>
          <w:cs/>
        </w:rPr>
        <w:t>เอกชนเป็นผู้จัดเก็บค่าโดยสาร รายได้จากการพัฒนา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C82DCE" w:rsidRPr="007B2CD7">
        <w:rPr>
          <w:rFonts w:ascii="TH SarabunPSK" w:hAnsi="TH SarabunPSK" w:cs="TH SarabunPSK"/>
          <w:sz w:val="32"/>
          <w:szCs w:val="32"/>
          <w:cs/>
        </w:rPr>
        <w:t>เชิงพาณิชย์ และรับผิดชอบค่าใช้จ่ายในการดำเนินงานทั้งหมด</w:t>
      </w:r>
      <w:r w:rsidR="00BD0F5D" w:rsidRPr="00A916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69AA" w:rsidRPr="00A91601">
        <w:rPr>
          <w:rFonts w:ascii="TH SarabunPSK" w:hAnsi="TH SarabunPSK" w:cs="TH SarabunPSK"/>
          <w:sz w:val="32"/>
          <w:szCs w:val="32"/>
          <w:cs/>
        </w:rPr>
        <w:t>โดยภาครัฐ</w:t>
      </w:r>
      <w:r w:rsidR="003E3413" w:rsidRPr="00A91601">
        <w:rPr>
          <w:rFonts w:ascii="TH SarabunPSK" w:hAnsi="TH SarabunPSK" w:cs="TH SarabunPSK"/>
          <w:sz w:val="32"/>
          <w:szCs w:val="32"/>
          <w:cs/>
        </w:rPr>
        <w:t>ไม่มีภาระสนับสนุนทางการเงิน (</w:t>
      </w:r>
      <w:r w:rsidR="003E3413" w:rsidRPr="00A91601">
        <w:rPr>
          <w:rFonts w:ascii="TH SarabunPSK" w:hAnsi="TH SarabunPSK" w:cs="TH SarabunPSK"/>
          <w:sz w:val="32"/>
          <w:szCs w:val="32"/>
        </w:rPr>
        <w:t>Subsidy)</w:t>
      </w:r>
      <w:r w:rsidR="003E3413" w:rsidRPr="00A916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3E3413" w:rsidRPr="001E29CE">
        <w:rPr>
          <w:rFonts w:ascii="TH SarabunPSK" w:hAnsi="TH SarabunPSK" w:cs="TH SarabunPSK"/>
          <w:spacing w:val="-4"/>
          <w:sz w:val="32"/>
          <w:szCs w:val="32"/>
          <w:cs/>
        </w:rPr>
        <w:t>แก่เอกชนในส่วนงานระบบ</w:t>
      </w:r>
      <w:r w:rsidRPr="001E29CE">
        <w:rPr>
          <w:rFonts w:ascii="TH SarabunPSK" w:hAnsi="TH SarabunPSK" w:cs="TH SarabunPSK"/>
          <w:spacing w:val="-4"/>
          <w:sz w:val="32"/>
          <w:szCs w:val="32"/>
          <w:cs/>
        </w:rPr>
        <w:t xml:space="preserve">รถไฟฟ้าและขบวนรถไฟฟ้า </w:t>
      </w:r>
      <w:r w:rsidR="003E3413" w:rsidRPr="001E29CE">
        <w:rPr>
          <w:rFonts w:ascii="TH SarabunPSK" w:hAnsi="TH SarabunPSK" w:cs="TH SarabunPSK"/>
          <w:spacing w:val="-4"/>
          <w:sz w:val="32"/>
          <w:szCs w:val="32"/>
          <w:cs/>
        </w:rPr>
        <w:t>และงานเดินรถและซ่อมบำรุงรักษาของโครงการ</w:t>
      </w:r>
      <w:r w:rsidR="00E81B44" w:rsidRPr="001E29CE">
        <w:rPr>
          <w:rFonts w:ascii="TH SarabunPSK" w:hAnsi="TH SarabunPSK" w:cs="TH SarabunPSK"/>
          <w:spacing w:val="-4"/>
          <w:sz w:val="32"/>
          <w:szCs w:val="32"/>
          <w:cs/>
        </w:rPr>
        <w:t>รถไฟฟ้าสายสีส้ม</w:t>
      </w:r>
      <w:r w:rsidR="00E81B44" w:rsidRPr="00A91601">
        <w:rPr>
          <w:rFonts w:ascii="TH SarabunPSK" w:hAnsi="TH SarabunPSK" w:cs="TH SarabunPSK"/>
          <w:sz w:val="32"/>
          <w:szCs w:val="32"/>
          <w:cs/>
        </w:rPr>
        <w:t>ทั้งเส้นทาง</w:t>
      </w:r>
      <w:r w:rsidR="00E43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1DAC" w:rsidRPr="006714AE">
        <w:rPr>
          <w:rFonts w:ascii="TH SarabunPSK" w:eastAsia="Cordia New" w:hAnsi="TH SarabunPSK" w:cs="TH SarabunPSK"/>
          <w:sz w:val="32"/>
          <w:szCs w:val="32"/>
          <w:cs/>
        </w:rPr>
        <w:t>โดย</w:t>
      </w:r>
      <w:r w:rsidR="000E1B1A">
        <w:rPr>
          <w:rFonts w:ascii="TH SarabunPSK" w:eastAsia="Cordia New" w:hAnsi="TH SarabunPSK" w:cs="TH SarabunPSK" w:hint="cs"/>
          <w:sz w:val="32"/>
          <w:szCs w:val="32"/>
          <w:cs/>
        </w:rPr>
        <w:t>โครงการจะช่วย</w:t>
      </w:r>
      <w:r w:rsidR="000E1B1A" w:rsidRPr="00684883">
        <w:rPr>
          <w:rFonts w:ascii="TH SarabunPSK" w:eastAsia="Cordia New" w:hAnsi="TH SarabunPSK" w:cs="TH SarabunPSK"/>
          <w:sz w:val="32"/>
          <w:szCs w:val="32"/>
          <w:cs/>
        </w:rPr>
        <w:t>เชื่อมโยงการเดินทางของ</w:t>
      </w:r>
      <w:r w:rsidR="000E79CE">
        <w:rPr>
          <w:rFonts w:ascii="TH SarabunPSK" w:eastAsia="Cordia New" w:hAnsi="TH SarabunPSK" w:cs="TH SarabunPSK" w:hint="cs"/>
          <w:sz w:val="32"/>
          <w:szCs w:val="32"/>
          <w:cs/>
        </w:rPr>
        <w:t>กลุ่มผู้โดยสารในเขตที่อยู่อาศัย</w:t>
      </w:r>
      <w:r w:rsidR="00DC5C34">
        <w:rPr>
          <w:rFonts w:ascii="TH SarabunPSK" w:eastAsia="Cordia New" w:hAnsi="TH SarabunPSK" w:cs="TH SarabunPSK" w:hint="cs"/>
          <w:sz w:val="32"/>
          <w:szCs w:val="32"/>
          <w:cs/>
        </w:rPr>
        <w:t>ชานเมือง ฝั่งตะวันออก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 w:rsidR="00DC5C34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และฝั่งตะวันตก เพื่อให้เกิดการเดินทางเข้าสู่บริเวณศูนย์กลางเมืองอย่างมีประสิทธิภาพ </w:t>
      </w:r>
      <w:r w:rsidR="000E1B1A" w:rsidRPr="00684883">
        <w:rPr>
          <w:rFonts w:ascii="TH SarabunPSK" w:eastAsia="Cordia New" w:hAnsi="TH SarabunPSK" w:cs="TH SarabunPSK"/>
          <w:sz w:val="32"/>
          <w:szCs w:val="32"/>
          <w:cs/>
        </w:rPr>
        <w:t>และเติมเต็มโครงข่าย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="000E1B1A" w:rsidRPr="00684883">
        <w:rPr>
          <w:rFonts w:ascii="TH SarabunPSK" w:eastAsia="Cordia New" w:hAnsi="TH SarabunPSK" w:cs="TH SarabunPSK"/>
          <w:sz w:val="32"/>
          <w:szCs w:val="32"/>
          <w:cs/>
        </w:rPr>
        <w:t>การเดินทาง</w:t>
      </w:r>
      <w:r w:rsidR="00DC5C34" w:rsidRPr="00684883">
        <w:rPr>
          <w:rFonts w:ascii="TH SarabunPSK" w:eastAsia="Cordia New" w:hAnsi="TH SarabunPSK" w:cs="TH SarabunPSK"/>
          <w:sz w:val="32"/>
          <w:szCs w:val="32"/>
          <w:cs/>
        </w:rPr>
        <w:t xml:space="preserve">ฝั่งตะวันออกและฝั่งตะวันตก </w:t>
      </w:r>
      <w:r w:rsidR="000E1B1A" w:rsidRPr="00684883">
        <w:rPr>
          <w:rFonts w:ascii="TH SarabunPSK" w:eastAsia="Cordia New" w:hAnsi="TH SarabunPSK" w:cs="TH SarabunPSK"/>
          <w:sz w:val="32"/>
          <w:szCs w:val="32"/>
          <w:cs/>
        </w:rPr>
        <w:t>ด้วยระบบราง</w:t>
      </w:r>
      <w:r w:rsidR="000E1B1A">
        <w:rPr>
          <w:rFonts w:ascii="TH SarabunPSK" w:eastAsia="Cordia New" w:hAnsi="TH SarabunPSK" w:cs="TH SarabunPSK" w:hint="cs"/>
          <w:sz w:val="32"/>
          <w:szCs w:val="32"/>
          <w:cs/>
        </w:rPr>
        <w:t>ให้</w:t>
      </w:r>
      <w:r w:rsidR="000E1B1A" w:rsidRPr="00684883">
        <w:rPr>
          <w:rFonts w:ascii="TH SarabunPSK" w:eastAsia="Cordia New" w:hAnsi="TH SarabunPSK" w:cs="TH SarabunPSK"/>
          <w:sz w:val="32"/>
          <w:szCs w:val="32"/>
          <w:cs/>
        </w:rPr>
        <w:t>สมบูรณ์</w:t>
      </w:r>
      <w:r w:rsidR="00121D01" w:rsidRPr="006714AE">
        <w:rPr>
          <w:rFonts w:ascii="TH SarabunPSK" w:eastAsia="Cordia New" w:hAnsi="TH SarabunPSK" w:cs="TH SarabunPSK"/>
          <w:sz w:val="32"/>
          <w:szCs w:val="32"/>
          <w:cs/>
        </w:rPr>
        <w:t>ตาม</w:t>
      </w:r>
      <w:r w:rsidR="00E21DAC" w:rsidRPr="006714AE">
        <w:rPr>
          <w:rFonts w:ascii="TH SarabunPSK" w:eastAsia="Cordia New" w:hAnsi="TH SarabunPSK" w:cs="TH SarabunPSK"/>
          <w:sz w:val="32"/>
          <w:szCs w:val="32"/>
          <w:cs/>
        </w:rPr>
        <w:t>แผนแม่บท</w:t>
      </w:r>
      <w:r w:rsidR="0086747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67470">
        <w:rPr>
          <w:rFonts w:ascii="TH SarabunPSK" w:eastAsia="Cordia New" w:hAnsi="TH SarabunPSK" w:cs="TH SarabunPSK"/>
          <w:sz w:val="32"/>
          <w:szCs w:val="32"/>
        </w:rPr>
        <w:t>M</w:t>
      </w:r>
      <w:r w:rsidR="0086747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67470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86747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67470">
        <w:rPr>
          <w:rFonts w:ascii="TH SarabunPSK" w:eastAsia="Cordia New" w:hAnsi="TH SarabunPSK" w:cs="TH SarabunPSK"/>
          <w:sz w:val="32"/>
          <w:szCs w:val="32"/>
        </w:rPr>
        <w:t>MAP</w:t>
      </w:r>
      <w:r w:rsidR="0086747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17415">
        <w:rPr>
          <w:rFonts w:ascii="TH SarabunPSK" w:eastAsia="Cordia New" w:hAnsi="TH SarabunPSK" w:cs="TH SarabunPSK" w:hint="cs"/>
          <w:sz w:val="32"/>
          <w:szCs w:val="32"/>
          <w:cs/>
        </w:rPr>
        <w:t>รวมทั้ง</w:t>
      </w:r>
      <w:r w:rsidR="000E1B1A">
        <w:rPr>
          <w:rFonts w:ascii="TH SarabunPSK" w:eastAsia="Cordia New" w:hAnsi="TH SarabunPSK" w:cs="TH SarabunPSK" w:hint="cs"/>
          <w:sz w:val="32"/>
          <w:szCs w:val="32"/>
          <w:cs/>
        </w:rPr>
        <w:t>บรรเทาปัญหา</w:t>
      </w:r>
      <w:r w:rsidR="00C82DCE" w:rsidRPr="007B2CD7">
        <w:rPr>
          <w:rFonts w:ascii="TH SarabunPSK" w:eastAsia="Cordia New" w:hAnsi="TH SarabunPSK" w:cs="TH SarabunPSK"/>
          <w:sz w:val="32"/>
          <w:szCs w:val="32"/>
          <w:cs/>
        </w:rPr>
        <w:t xml:space="preserve">การจราจรแออัดภายในเมือง </w:t>
      </w:r>
      <w:r w:rsidR="000E79C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8E14DA" w:rsidRDefault="001E29CE" w:rsidP="001E29CE">
      <w:pPr>
        <w:pStyle w:val="ListParagraph"/>
        <w:tabs>
          <w:tab w:val="left" w:pos="1134"/>
        </w:tabs>
        <w:spacing w:before="60" w:line="252" w:lineRule="auto"/>
        <w:ind w:left="0"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EC7069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โครงการการจัดประโยชน์ที่ดินและสิ่งปลูกสร้าง โรงแรมแก</w:t>
      </w:r>
      <w:proofErr w:type="spellStart"/>
      <w:r w:rsidR="00EC7069">
        <w:rPr>
          <w:rFonts w:ascii="TH SarabunPSK" w:eastAsia="Cordia New" w:hAnsi="TH SarabunPSK" w:cs="TH SarabunPSK" w:hint="cs"/>
          <w:sz w:val="32"/>
          <w:szCs w:val="32"/>
          <w:cs/>
        </w:rPr>
        <w:t>รนด์</w:t>
      </w:r>
      <w:proofErr w:type="spellEnd"/>
      <w:r w:rsidR="00EC706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spellStart"/>
      <w:r w:rsidR="00EC7069">
        <w:rPr>
          <w:rFonts w:ascii="TH SarabunPSK" w:eastAsia="Cordia New" w:hAnsi="TH SarabunPSK" w:cs="TH SarabunPSK" w:hint="cs"/>
          <w:sz w:val="32"/>
          <w:szCs w:val="32"/>
          <w:cs/>
        </w:rPr>
        <w:t>ไฮ</w:t>
      </w:r>
      <w:r w:rsidR="00A56D28">
        <w:rPr>
          <w:rFonts w:ascii="TH SarabunPSK" w:eastAsia="Cordia New" w:hAnsi="TH SarabunPSK" w:cs="TH SarabunPSK" w:hint="cs"/>
          <w:sz w:val="32"/>
          <w:szCs w:val="32"/>
          <w:cs/>
        </w:rPr>
        <w:t>แ</w:t>
      </w:r>
      <w:r w:rsidR="00EC7069">
        <w:rPr>
          <w:rFonts w:ascii="TH SarabunPSK" w:eastAsia="Cordia New" w:hAnsi="TH SarabunPSK" w:cs="TH SarabunPSK" w:hint="cs"/>
          <w:sz w:val="32"/>
          <w:szCs w:val="32"/>
          <w:cs/>
        </w:rPr>
        <w:t>อท</w:t>
      </w:r>
      <w:proofErr w:type="spellEnd"/>
      <w:r w:rsidR="00EC7069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เอราวัณ บริเวณสี่แยก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 w:rsidR="00EC7069">
        <w:rPr>
          <w:rFonts w:ascii="TH SarabunPSK" w:eastAsia="Cordia New" w:hAnsi="TH SarabunPSK" w:cs="TH SarabunPSK" w:hint="cs"/>
          <w:sz w:val="32"/>
          <w:szCs w:val="32"/>
          <w:cs/>
        </w:rPr>
        <w:t>ราชปร</w:t>
      </w:r>
      <w:r w:rsidR="00A15B8A">
        <w:rPr>
          <w:rFonts w:ascii="TH SarabunPSK" w:eastAsia="Cordia New" w:hAnsi="TH SarabunPSK" w:cs="TH SarabunPSK" w:hint="cs"/>
          <w:sz w:val="32"/>
          <w:szCs w:val="32"/>
          <w:cs/>
        </w:rPr>
        <w:t>ะสงค์ เขตปทุมวัน กรุงเทพมหานคร โดยให้สิทธิเอ</w:t>
      </w:r>
      <w:r w:rsidR="00A91601">
        <w:rPr>
          <w:rFonts w:ascii="TH SarabunPSK" w:eastAsia="Cordia New" w:hAnsi="TH SarabunPSK" w:cs="TH SarabunPSK" w:hint="cs"/>
          <w:sz w:val="32"/>
          <w:szCs w:val="32"/>
          <w:cs/>
        </w:rPr>
        <w:t>กชนร่วมลงทุนเป็นระยะเวลา 20 ปี โ</w:t>
      </w:r>
      <w:r w:rsidR="00A15B8A">
        <w:rPr>
          <w:rFonts w:ascii="TH SarabunPSK" w:eastAsia="Cordia New" w:hAnsi="TH SarabunPSK" w:cs="TH SarabunPSK" w:hint="cs"/>
          <w:sz w:val="32"/>
          <w:szCs w:val="32"/>
          <w:cs/>
        </w:rPr>
        <w:t>ดยมอบหมายให้บริษัท</w:t>
      </w:r>
      <w:r w:rsidR="00A900A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spellStart"/>
      <w:r w:rsidR="00A91601" w:rsidRPr="001E29CE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สห</w:t>
      </w:r>
      <w:proofErr w:type="spellEnd"/>
      <w:r w:rsidR="00A91601" w:rsidRPr="001E29CE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โรงแรมไทยและการท่องเที่ยว จำกัด</w:t>
      </w:r>
      <w:r w:rsidR="00A900AC" w:rsidRPr="001E29CE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A15B8A" w:rsidRPr="001E29CE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และคณะกรรมการคัดเลื</w:t>
      </w:r>
      <w:r w:rsidR="00AB57B3" w:rsidRPr="001E29CE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อก</w:t>
      </w:r>
      <w:r w:rsidR="00A15B8A" w:rsidRPr="001E29CE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พิจารณา</w:t>
      </w:r>
      <w:r w:rsidR="00A56D28" w:rsidRPr="001E29CE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คัดเลือกเอกชนอย่างรอบคอบและเป็นไปตาม</w:t>
      </w:r>
      <w:r w:rsidR="00A56D28">
        <w:rPr>
          <w:rFonts w:ascii="TH SarabunPSK" w:eastAsia="Cordia New" w:hAnsi="TH SarabunPSK" w:cs="TH SarabunPSK" w:hint="cs"/>
          <w:sz w:val="32"/>
          <w:szCs w:val="32"/>
          <w:cs/>
        </w:rPr>
        <w:t>ขั้นตอนของกฎหมายที่เกี่ยวข้องต่อไป</w:t>
      </w:r>
      <w:r w:rsidR="000A2F8F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8521F4" w:rsidRPr="00912E4A" w:rsidRDefault="001E29CE" w:rsidP="00912E4A">
      <w:pPr>
        <w:pStyle w:val="ListParagraph"/>
        <w:tabs>
          <w:tab w:val="left" w:pos="1134"/>
        </w:tabs>
        <w:spacing w:before="60" w:line="252" w:lineRule="auto"/>
        <w:ind w:left="0" w:firstLine="852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8521F4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912E4A" w:rsidRPr="00912E4A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 </w:t>
      </w:r>
      <w:r w:rsidR="00912E4A" w:rsidRPr="00912E4A">
        <w:rPr>
          <w:rFonts w:ascii="TH SarabunPSK" w:eastAsia="Calibri" w:hAnsi="TH SarabunPSK" w:cs="TH SarabunPSK"/>
          <w:sz w:val="32"/>
          <w:szCs w:val="32"/>
        </w:rPr>
        <w:t xml:space="preserve">PPP </w:t>
      </w:r>
      <w:r w:rsidR="00912E4A" w:rsidRPr="00912E4A">
        <w:rPr>
          <w:rFonts w:ascii="TH SarabunPSK" w:eastAsia="Calibri" w:hAnsi="TH SarabunPSK" w:cs="TH SarabunPSK" w:hint="cs"/>
          <w:sz w:val="32"/>
          <w:szCs w:val="32"/>
          <w:cs/>
        </w:rPr>
        <w:t>เห็นชอบให้โครงการ</w:t>
      </w:r>
      <w:r w:rsidR="00912E4A">
        <w:rPr>
          <w:rFonts w:ascii="TH SarabunPSK" w:eastAsia="Calibri" w:hAnsi="TH SarabunPSK" w:cs="TH SarabunPSK" w:hint="cs"/>
          <w:sz w:val="32"/>
          <w:szCs w:val="32"/>
          <w:cs/>
        </w:rPr>
        <w:t>การพัฒนาที่อยู่อาศัยและพาณิชยก</w:t>
      </w:r>
      <w:proofErr w:type="spellStart"/>
      <w:r w:rsidR="00912E4A">
        <w:rPr>
          <w:rFonts w:ascii="TH SarabunPSK" w:eastAsia="Calibri" w:hAnsi="TH SarabunPSK" w:cs="TH SarabunPSK" w:hint="cs"/>
          <w:sz w:val="32"/>
          <w:szCs w:val="32"/>
          <w:cs/>
        </w:rPr>
        <w:t>รรม</w:t>
      </w:r>
      <w:proofErr w:type="spellEnd"/>
      <w:r w:rsidR="00912E4A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ตามเส้นทางโครงข่ายรถไฟฟ้าขนส่งมวลชน (</w:t>
      </w:r>
      <w:r w:rsidR="00912E4A">
        <w:rPr>
          <w:rFonts w:ascii="TH SarabunPSK" w:eastAsia="Calibri" w:hAnsi="TH SarabunPSK" w:cs="TH SarabunPSK"/>
          <w:sz w:val="32"/>
          <w:szCs w:val="32"/>
        </w:rPr>
        <w:t>Transit</w:t>
      </w:r>
      <w:r w:rsidR="00912E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67470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912E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12E4A">
        <w:rPr>
          <w:rFonts w:ascii="TH SarabunPSK" w:eastAsia="Calibri" w:hAnsi="TH SarabunPSK" w:cs="TH SarabunPSK"/>
          <w:sz w:val="32"/>
          <w:szCs w:val="32"/>
        </w:rPr>
        <w:t>Orien</w:t>
      </w:r>
      <w:r w:rsidR="00867470">
        <w:rPr>
          <w:rFonts w:ascii="TH SarabunPSK" w:eastAsia="Calibri" w:hAnsi="TH SarabunPSK" w:cs="TH SarabunPSK"/>
          <w:sz w:val="32"/>
          <w:szCs w:val="32"/>
        </w:rPr>
        <w:t>ted</w:t>
      </w:r>
      <w:r w:rsidR="008674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gramStart"/>
      <w:r w:rsidR="00867470">
        <w:rPr>
          <w:rFonts w:ascii="TH SarabunPSK" w:eastAsia="Calibri" w:hAnsi="TH SarabunPSK" w:cs="TH SarabunPSK"/>
          <w:sz w:val="32"/>
          <w:szCs w:val="32"/>
        </w:rPr>
        <w:t>Development</w:t>
      </w:r>
      <w:r w:rsidR="008674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67470">
        <w:rPr>
          <w:rFonts w:ascii="TH SarabunPSK" w:eastAsia="Calibri" w:hAnsi="TH SarabunPSK" w:cs="TH SarabunPSK"/>
          <w:sz w:val="32"/>
          <w:szCs w:val="32"/>
        </w:rPr>
        <w:t>:</w:t>
      </w:r>
      <w:proofErr w:type="gramEnd"/>
      <w:r w:rsidR="008674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912E4A">
        <w:rPr>
          <w:rFonts w:ascii="TH SarabunPSK" w:eastAsia="Calibri" w:hAnsi="TH SarabunPSK" w:cs="TH SarabunPSK"/>
          <w:sz w:val="32"/>
          <w:szCs w:val="32"/>
        </w:rPr>
        <w:t>TOD</w:t>
      </w:r>
      <w:r w:rsidR="00912E4A">
        <w:rPr>
          <w:rFonts w:ascii="TH SarabunPSK" w:eastAsia="Calibri" w:hAnsi="TH SarabunPSK" w:cs="TH SarabunPSK" w:hint="cs"/>
          <w:sz w:val="32"/>
          <w:szCs w:val="32"/>
          <w:cs/>
        </w:rPr>
        <w:t xml:space="preserve">) ในกรุงเทพมหานคร และปริมณฑล ระยะที่ </w:t>
      </w:r>
      <w:r w:rsidR="00912E4A">
        <w:rPr>
          <w:rFonts w:ascii="TH SarabunPSK" w:eastAsia="Calibri" w:hAnsi="TH SarabunPSK" w:cs="TH SarabunPSK"/>
          <w:sz w:val="32"/>
          <w:szCs w:val="32"/>
        </w:rPr>
        <w:t>2</w:t>
      </w:r>
      <w:r w:rsidR="00912E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12E4A" w:rsidRPr="00912E4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ของการเ</w:t>
      </w:r>
      <w:r w:rsidR="00912E4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คหะแห่งชาติ </w:t>
      </w:r>
      <w:r w:rsidR="00912E4A" w:rsidRPr="00912E4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มูลค่าโครงการรวม </w:t>
      </w:r>
      <w:r w:rsidR="00912E4A" w:rsidRPr="00912E4A">
        <w:rPr>
          <w:rFonts w:ascii="TH SarabunPSK" w:eastAsia="Calibri" w:hAnsi="TH SarabunPSK" w:cs="TH SarabunPSK"/>
          <w:spacing w:val="-8"/>
          <w:sz w:val="32"/>
          <w:szCs w:val="32"/>
        </w:rPr>
        <w:t>4</w:t>
      </w:r>
      <w:r w:rsidR="00912E4A" w:rsidRPr="00912E4A">
        <w:rPr>
          <w:rFonts w:ascii="TH SarabunPSK" w:eastAsia="Calibri" w:hAnsi="TH SarabunPSK" w:cs="TH SarabunPSK" w:hint="cs"/>
          <w:spacing w:val="-8"/>
          <w:sz w:val="32"/>
          <w:szCs w:val="32"/>
        </w:rPr>
        <w:t>,</w:t>
      </w:r>
      <w:r w:rsidR="00912E4A" w:rsidRPr="00912E4A">
        <w:rPr>
          <w:rFonts w:ascii="TH SarabunPSK" w:eastAsia="Calibri" w:hAnsi="TH SarabunPSK" w:cs="TH SarabunPSK"/>
          <w:spacing w:val="-8"/>
          <w:sz w:val="32"/>
          <w:szCs w:val="32"/>
        </w:rPr>
        <w:t>2</w:t>
      </w:r>
      <w:r w:rsidR="00912E4A" w:rsidRPr="00912E4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3</w:t>
      </w:r>
      <w:r w:rsidR="00912E4A" w:rsidRPr="00912E4A">
        <w:rPr>
          <w:rFonts w:ascii="TH SarabunPSK" w:eastAsia="Calibri" w:hAnsi="TH SarabunPSK" w:cs="TH SarabunPSK"/>
          <w:spacing w:val="-8"/>
          <w:sz w:val="32"/>
          <w:szCs w:val="32"/>
        </w:rPr>
        <w:t>5</w:t>
      </w:r>
      <w:r w:rsidR="00912E4A" w:rsidRPr="00912E4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ล้านบาท</w:t>
      </w:r>
      <w:r w:rsidR="00912E4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="00912E4A" w:rsidRPr="00912E4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ซึ่งเป็น</w:t>
      </w:r>
      <w:r w:rsidR="00912E4A" w:rsidRPr="00912E4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โครงการขนาดกลาง (วงเงินมูลค่า </w:t>
      </w:r>
      <w:r w:rsidR="00912E4A" w:rsidRPr="00912E4A">
        <w:rPr>
          <w:rFonts w:ascii="TH SarabunPSK" w:eastAsia="Calibri" w:hAnsi="TH SarabunPSK" w:cs="TH SarabunPSK"/>
          <w:spacing w:val="-8"/>
          <w:sz w:val="32"/>
          <w:szCs w:val="32"/>
        </w:rPr>
        <w:t>1</w:t>
      </w:r>
      <w:r w:rsidR="00912E4A" w:rsidRPr="00912E4A">
        <w:rPr>
          <w:rFonts w:ascii="TH SarabunPSK" w:eastAsia="Calibri" w:hAnsi="TH SarabunPSK" w:cs="TH SarabunPSK" w:hint="cs"/>
          <w:spacing w:val="-8"/>
          <w:sz w:val="32"/>
          <w:szCs w:val="32"/>
        </w:rPr>
        <w:t>,</w:t>
      </w:r>
      <w:r w:rsidR="00912E4A" w:rsidRPr="00912E4A">
        <w:rPr>
          <w:rFonts w:ascii="TH SarabunPSK" w:eastAsia="Calibri" w:hAnsi="TH SarabunPSK" w:cs="TH SarabunPSK"/>
          <w:spacing w:val="-8"/>
          <w:sz w:val="32"/>
          <w:szCs w:val="32"/>
        </w:rPr>
        <w:t>000</w:t>
      </w:r>
      <w:r w:rsidR="00912E4A" w:rsidRPr="00912E4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="00912E4A" w:rsidRPr="00912E4A">
        <w:rPr>
          <w:rFonts w:ascii="TH SarabunPSK" w:eastAsia="Calibri" w:hAnsi="TH SarabunPSK" w:cs="TH SarabunPSK"/>
          <w:spacing w:val="-8"/>
          <w:sz w:val="32"/>
          <w:szCs w:val="32"/>
        </w:rPr>
        <w:t>–</w:t>
      </w:r>
      <w:r w:rsidR="00912E4A" w:rsidRPr="00912E4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="00912E4A" w:rsidRPr="00912E4A">
        <w:rPr>
          <w:rFonts w:ascii="TH SarabunPSK" w:eastAsia="Calibri" w:hAnsi="TH SarabunPSK" w:cs="TH SarabunPSK"/>
          <w:spacing w:val="-8"/>
          <w:sz w:val="32"/>
          <w:szCs w:val="32"/>
        </w:rPr>
        <w:t>5</w:t>
      </w:r>
      <w:r w:rsidR="00912E4A" w:rsidRPr="00912E4A">
        <w:rPr>
          <w:rFonts w:ascii="TH SarabunPSK" w:eastAsia="Calibri" w:hAnsi="TH SarabunPSK" w:cs="TH SarabunPSK" w:hint="cs"/>
          <w:spacing w:val="-8"/>
          <w:sz w:val="32"/>
          <w:szCs w:val="32"/>
        </w:rPr>
        <w:t>,</w:t>
      </w:r>
      <w:r w:rsidR="00912E4A" w:rsidRPr="00912E4A">
        <w:rPr>
          <w:rFonts w:ascii="TH SarabunPSK" w:eastAsia="Calibri" w:hAnsi="TH SarabunPSK" w:cs="TH SarabunPSK"/>
          <w:spacing w:val="-8"/>
          <w:sz w:val="32"/>
          <w:szCs w:val="32"/>
        </w:rPr>
        <w:t xml:space="preserve">000 </w:t>
      </w:r>
      <w:r w:rsidR="00912E4A" w:rsidRPr="00912E4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ล้านบาท) </w:t>
      </w:r>
      <w:r w:rsidR="00912E4A" w:rsidRPr="00912E4A">
        <w:rPr>
          <w:rFonts w:ascii="TH SarabunPSK" w:eastAsia="Calibri" w:hAnsi="TH SarabunPSK" w:cs="TH SarabunPSK"/>
          <w:sz w:val="32"/>
          <w:szCs w:val="32"/>
          <w:cs/>
        </w:rPr>
        <w:t>ดำเนินโครงการตามหลักเกณฑ์และขั</w:t>
      </w:r>
      <w:r w:rsidR="00912E4A">
        <w:rPr>
          <w:rFonts w:ascii="TH SarabunPSK" w:eastAsia="Calibri" w:hAnsi="TH SarabunPSK" w:cs="TH SarabunPSK"/>
          <w:sz w:val="32"/>
          <w:szCs w:val="32"/>
          <w:cs/>
        </w:rPr>
        <w:t>้นตอนที่กำหนดไว้ในพระราชบัญญัติ</w:t>
      </w:r>
      <w:r w:rsidR="00912E4A" w:rsidRPr="00912E4A">
        <w:rPr>
          <w:rFonts w:ascii="TH SarabunPSK" w:eastAsia="Calibri" w:hAnsi="TH SarabunPSK" w:cs="TH SarabunPSK"/>
          <w:sz w:val="32"/>
          <w:szCs w:val="32"/>
          <w:cs/>
        </w:rPr>
        <w:t xml:space="preserve">การให้เอกชนร่วมลงทุนในกิจการของรัฐ </w:t>
      </w:r>
      <w:r w:rsidR="00912E4A">
        <w:rPr>
          <w:rFonts w:ascii="TH SarabunPSK" w:eastAsia="Calibri" w:hAnsi="TH SarabunPSK" w:cs="TH SarabunPSK"/>
          <w:sz w:val="32"/>
          <w:szCs w:val="32"/>
          <w:cs/>
        </w:rPr>
        <w:br/>
      </w:r>
      <w:r w:rsidR="00912E4A" w:rsidRPr="00912E4A">
        <w:rPr>
          <w:rFonts w:ascii="TH SarabunPSK" w:eastAsia="Calibri" w:hAnsi="TH SarabunPSK" w:cs="TH SarabunPSK"/>
          <w:sz w:val="32"/>
          <w:szCs w:val="32"/>
          <w:cs/>
        </w:rPr>
        <w:t xml:space="preserve">พ.ศ. 2556 </w:t>
      </w:r>
    </w:p>
    <w:p w:rsidR="008521F4" w:rsidRDefault="008521F4" w:rsidP="007B2CD7">
      <w:pPr>
        <w:pStyle w:val="ListParagraph"/>
        <w:tabs>
          <w:tab w:val="left" w:pos="1134"/>
        </w:tabs>
        <w:spacing w:before="60" w:line="252" w:lineRule="auto"/>
        <w:ind w:left="0" w:firstLine="852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521F4" w:rsidRDefault="008521F4" w:rsidP="007B2CD7">
      <w:pPr>
        <w:pStyle w:val="ListParagraph"/>
        <w:tabs>
          <w:tab w:val="left" w:pos="1134"/>
        </w:tabs>
        <w:spacing w:before="60" w:line="252" w:lineRule="auto"/>
        <w:ind w:left="0" w:firstLine="852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521F4" w:rsidRDefault="008521F4" w:rsidP="007B2CD7">
      <w:pPr>
        <w:pStyle w:val="ListParagraph"/>
        <w:tabs>
          <w:tab w:val="left" w:pos="1134"/>
        </w:tabs>
        <w:spacing w:before="60" w:line="252" w:lineRule="auto"/>
        <w:ind w:left="0" w:firstLine="852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D60AFC" w:rsidRPr="001E29CE" w:rsidRDefault="00D60AFC" w:rsidP="001E29CE">
      <w:pPr>
        <w:tabs>
          <w:tab w:val="left" w:pos="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64E65" w:rsidRDefault="001E29CE" w:rsidP="007B2CD7">
      <w:pPr>
        <w:pStyle w:val="ListParagraph"/>
        <w:tabs>
          <w:tab w:val="left" w:pos="0"/>
        </w:tabs>
        <w:spacing w:line="252" w:lineRule="auto"/>
        <w:ind w:left="0" w:firstLine="851"/>
        <w:contextualSpacing w:val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972CFB" w:rsidRPr="00CF0C54">
        <w:rPr>
          <w:rFonts w:ascii="TH SarabunPSK" w:hAnsi="TH SarabunPSK" w:cs="TH SarabunPSK"/>
          <w:sz w:val="32"/>
          <w:szCs w:val="32"/>
          <w:cs/>
        </w:rPr>
        <w:t>.</w:t>
      </w:r>
      <w:r w:rsidR="00AB5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382" w:rsidRPr="00CF0C54">
        <w:rPr>
          <w:rFonts w:ascii="TH SarabunPSK" w:hAnsi="TH SarabunPSK" w:cs="TH SarabunPSK"/>
          <w:sz w:val="32"/>
          <w:szCs w:val="32"/>
          <w:cs/>
        </w:rPr>
        <w:t xml:space="preserve">คณะกรรมการ </w:t>
      </w:r>
      <w:r w:rsidR="00071356" w:rsidRPr="00CF0C54">
        <w:rPr>
          <w:rFonts w:ascii="TH SarabunPSK" w:hAnsi="TH SarabunPSK" w:cs="TH SarabunPSK"/>
          <w:sz w:val="32"/>
          <w:szCs w:val="32"/>
        </w:rPr>
        <w:t>PPP</w:t>
      </w:r>
      <w:r w:rsidR="00071356" w:rsidRPr="00CF0C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4FE7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 w:rsidR="00163382" w:rsidRPr="00CF0C54">
        <w:rPr>
          <w:rFonts w:ascii="TH SarabunPSK" w:hAnsi="TH SarabunPSK" w:cs="TH SarabunPSK"/>
          <w:sz w:val="32"/>
          <w:szCs w:val="32"/>
          <w:cs/>
        </w:rPr>
        <w:t>ให้กระทรวงคมนาคมและหน่วยงานเจ้าของโครงการ</w:t>
      </w:r>
      <w:r w:rsidR="00DA4FE7">
        <w:rPr>
          <w:rFonts w:ascii="TH SarabunPSK" w:hAnsi="TH SarabunPSK" w:cs="TH SarabunPSK" w:hint="cs"/>
          <w:sz w:val="32"/>
          <w:szCs w:val="32"/>
          <w:cs/>
        </w:rPr>
        <w:t>เร่งรัด</w:t>
      </w:r>
      <w:r w:rsidR="00C770F8">
        <w:rPr>
          <w:rFonts w:ascii="TH SarabunPSK" w:hAnsi="TH SarabunPSK" w:cs="TH SarabunPSK" w:hint="cs"/>
          <w:sz w:val="32"/>
          <w:szCs w:val="32"/>
          <w:cs/>
        </w:rPr>
        <w:t>ขับเคลื่อน</w:t>
      </w:r>
      <w:r w:rsidR="00163382" w:rsidRPr="00CF0C54">
        <w:rPr>
          <w:rFonts w:ascii="TH SarabunPSK" w:hAnsi="TH SarabunPSK" w:cs="TH SarabunPSK"/>
          <w:sz w:val="32"/>
          <w:szCs w:val="32"/>
          <w:cs/>
        </w:rPr>
        <w:t xml:space="preserve">โครงการภายใต้มาตรการ </w:t>
      </w:r>
      <w:r w:rsidR="00163382" w:rsidRPr="00CF0C54">
        <w:rPr>
          <w:rFonts w:ascii="TH SarabunPSK" w:hAnsi="TH SarabunPSK" w:cs="TH SarabunPSK"/>
          <w:sz w:val="32"/>
          <w:szCs w:val="32"/>
        </w:rPr>
        <w:t>PPP</w:t>
      </w:r>
      <w:r w:rsidR="00163382" w:rsidRPr="00CF0C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3382" w:rsidRPr="00CF0C54">
        <w:rPr>
          <w:rFonts w:ascii="TH SarabunPSK" w:hAnsi="TH SarabunPSK" w:cs="TH SarabunPSK"/>
          <w:sz w:val="32"/>
          <w:szCs w:val="32"/>
        </w:rPr>
        <w:t>Fast</w:t>
      </w:r>
      <w:r w:rsidR="00163382" w:rsidRPr="00CF0C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3382" w:rsidRPr="00CF0C54">
        <w:rPr>
          <w:rFonts w:ascii="TH SarabunPSK" w:hAnsi="TH SarabunPSK" w:cs="TH SarabunPSK"/>
          <w:sz w:val="32"/>
          <w:szCs w:val="32"/>
        </w:rPr>
        <w:t>Track</w:t>
      </w:r>
      <w:r w:rsidR="00163382" w:rsidRPr="00CF0C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1356" w:rsidRPr="00CF0C54">
        <w:rPr>
          <w:rFonts w:ascii="TH SarabunPSK" w:hAnsi="TH SarabunPSK" w:cs="TH SarabunPSK"/>
          <w:sz w:val="32"/>
          <w:szCs w:val="32"/>
          <w:cs/>
        </w:rPr>
        <w:t>ให้เป็นไปตามกรอบ</w:t>
      </w:r>
      <w:r w:rsidR="00071356" w:rsidRPr="00E81B44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D22B73" w:rsidRPr="00E81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3382" w:rsidRPr="00B838C6">
        <w:rPr>
          <w:rFonts w:ascii="TH SarabunPSK" w:hAnsi="TH SarabunPSK" w:cs="TH SarabunPSK"/>
          <w:sz w:val="32"/>
          <w:szCs w:val="32"/>
          <w:cs/>
        </w:rPr>
        <w:t>โดย</w:t>
      </w:r>
      <w:r w:rsidR="00A726D6" w:rsidRPr="00B838C6">
        <w:rPr>
          <w:rFonts w:ascii="TH SarabunPSK" w:hAnsi="TH SarabunPSK" w:cs="TH SarabunPSK"/>
          <w:sz w:val="32"/>
          <w:szCs w:val="32"/>
          <w:cs/>
        </w:rPr>
        <w:t xml:space="preserve">โครงการรถไฟฟ้าสายสีม่วง </w:t>
      </w:r>
      <w:r w:rsidR="00C770F8" w:rsidRPr="00B838C6">
        <w:rPr>
          <w:rFonts w:ascii="TH SarabunPSK" w:hAnsi="TH SarabunPSK" w:cs="TH SarabunPSK"/>
          <w:sz w:val="32"/>
          <w:szCs w:val="32"/>
          <w:cs/>
        </w:rPr>
        <w:br/>
      </w:r>
      <w:r w:rsidR="00A726D6" w:rsidRPr="00B838C6">
        <w:rPr>
          <w:rFonts w:ascii="TH SarabunPSK" w:hAnsi="TH SarabunPSK" w:cs="TH SarabunPSK"/>
          <w:sz w:val="32"/>
          <w:szCs w:val="32"/>
          <w:cs/>
        </w:rPr>
        <w:t xml:space="preserve">ช่วงเตาปูน </w:t>
      </w:r>
      <w:r w:rsidR="00C770F8" w:rsidRPr="00B838C6">
        <w:rPr>
          <w:rFonts w:ascii="TH SarabunPSK" w:hAnsi="TH SarabunPSK" w:cs="TH SarabunPSK"/>
          <w:sz w:val="32"/>
          <w:szCs w:val="32"/>
          <w:cs/>
        </w:rPr>
        <w:t>-</w:t>
      </w:r>
      <w:r w:rsidR="00A726D6" w:rsidRPr="00B838C6">
        <w:rPr>
          <w:rFonts w:ascii="TH SarabunPSK" w:hAnsi="TH SarabunPSK" w:cs="TH SarabunPSK"/>
          <w:sz w:val="32"/>
          <w:szCs w:val="32"/>
          <w:cs/>
        </w:rPr>
        <w:t xml:space="preserve"> วงแหวนกาญจนา</w:t>
      </w:r>
      <w:proofErr w:type="spellStart"/>
      <w:r w:rsidR="00A726D6" w:rsidRPr="00B838C6">
        <w:rPr>
          <w:rFonts w:ascii="TH SarabunPSK" w:hAnsi="TH SarabunPSK" w:cs="TH SarabunPSK"/>
          <w:sz w:val="32"/>
          <w:szCs w:val="32"/>
          <w:cs/>
        </w:rPr>
        <w:t>ภิเษก</w:t>
      </w:r>
      <w:proofErr w:type="spellEnd"/>
      <w:r w:rsidR="00CF0C54" w:rsidRPr="007B2C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70F8" w:rsidRPr="00B838C6">
        <w:rPr>
          <w:rFonts w:ascii="TH SarabunPSK" w:hAnsi="TH SarabunPSK" w:cs="TH SarabunPSK"/>
          <w:sz w:val="32"/>
          <w:szCs w:val="32"/>
          <w:cs/>
        </w:rPr>
        <w:t>(มูลค่ารวม 128</w:t>
      </w:r>
      <w:r w:rsidR="00C770F8" w:rsidRPr="00B838C6">
        <w:rPr>
          <w:rFonts w:ascii="TH SarabunPSK" w:hAnsi="TH SarabunPSK" w:cs="TH SarabunPSK"/>
          <w:sz w:val="32"/>
          <w:szCs w:val="32"/>
        </w:rPr>
        <w:t>,</w:t>
      </w:r>
      <w:r w:rsidR="00C770F8" w:rsidRPr="00B838C6">
        <w:rPr>
          <w:rFonts w:ascii="TH SarabunPSK" w:hAnsi="TH SarabunPSK" w:cs="TH SarabunPSK"/>
          <w:sz w:val="32"/>
          <w:szCs w:val="32"/>
          <w:cs/>
        </w:rPr>
        <w:t xml:space="preserve">235 ล้านบาท) </w:t>
      </w:r>
      <w:r w:rsidR="001B27A9" w:rsidRPr="00B838C6">
        <w:rPr>
          <w:rFonts w:ascii="TH SarabunPSK" w:hAnsi="TH SarabunPSK" w:cs="TH SarabunPSK"/>
          <w:sz w:val="32"/>
          <w:szCs w:val="32"/>
          <w:cs/>
        </w:rPr>
        <w:t>คาดว่า</w:t>
      </w:r>
      <w:r w:rsidR="00071356" w:rsidRPr="00B838C6">
        <w:rPr>
          <w:rFonts w:ascii="TH SarabunPSK" w:hAnsi="TH SarabunPSK" w:cs="TH SarabunPSK"/>
          <w:sz w:val="32"/>
          <w:szCs w:val="32"/>
          <w:cs/>
        </w:rPr>
        <w:t>จะ</w:t>
      </w:r>
      <w:r w:rsidR="00D22B73" w:rsidRPr="00B838C6">
        <w:rPr>
          <w:rFonts w:ascii="TH SarabunPSK" w:hAnsi="TH SarabunPSK" w:cs="TH SarabunPSK"/>
          <w:sz w:val="32"/>
          <w:szCs w:val="32"/>
          <w:cs/>
        </w:rPr>
        <w:t xml:space="preserve">สามารถนำเสนอคณะกรรมการ </w:t>
      </w:r>
      <w:r w:rsidR="00D22B73" w:rsidRPr="00B838C6">
        <w:rPr>
          <w:rFonts w:ascii="TH SarabunPSK" w:hAnsi="TH SarabunPSK" w:cs="TH SarabunPSK"/>
          <w:sz w:val="32"/>
          <w:szCs w:val="32"/>
        </w:rPr>
        <w:t>PPP</w:t>
      </w:r>
      <w:r w:rsidR="00D22B73" w:rsidRPr="00B83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6788">
        <w:rPr>
          <w:rFonts w:ascii="TH SarabunPSK" w:hAnsi="TH SarabunPSK" w:cs="TH SarabunPSK" w:hint="cs"/>
          <w:sz w:val="32"/>
          <w:szCs w:val="32"/>
          <w:cs/>
        </w:rPr>
        <w:br/>
      </w:r>
      <w:r w:rsidR="00D22B73" w:rsidRPr="00B838C6">
        <w:rPr>
          <w:rFonts w:ascii="TH SarabunPSK" w:hAnsi="TH SarabunPSK" w:cs="TH SarabunPSK"/>
          <w:sz w:val="32"/>
          <w:szCs w:val="32"/>
          <w:cs/>
        </w:rPr>
        <w:t>ได้ภาย</w:t>
      </w:r>
      <w:r w:rsidR="00935CB4" w:rsidRPr="00B838C6">
        <w:rPr>
          <w:rFonts w:ascii="TH SarabunPSK" w:hAnsi="TH SarabunPSK" w:cs="TH SarabunPSK"/>
          <w:sz w:val="32"/>
          <w:szCs w:val="32"/>
          <w:cs/>
        </w:rPr>
        <w:t>ใน</w:t>
      </w:r>
      <w:r w:rsidR="00CF0C54" w:rsidRPr="007B2CD7">
        <w:rPr>
          <w:rFonts w:ascii="TH SarabunPSK" w:hAnsi="TH SarabunPSK" w:cs="TH SarabunPSK"/>
          <w:sz w:val="32"/>
          <w:szCs w:val="32"/>
          <w:cs/>
        </w:rPr>
        <w:t>ต้น</w:t>
      </w:r>
      <w:r w:rsidR="00D22B73" w:rsidRPr="00B838C6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D22B73" w:rsidRPr="00B838C6">
        <w:rPr>
          <w:rFonts w:ascii="TH SarabunPSK" w:hAnsi="TH SarabunPSK" w:cs="TH SarabunPSK"/>
          <w:sz w:val="32"/>
          <w:szCs w:val="32"/>
        </w:rPr>
        <w:t>256</w:t>
      </w:r>
      <w:r w:rsidR="00CF0C54" w:rsidRPr="007B2CD7">
        <w:rPr>
          <w:rFonts w:ascii="TH SarabunPSK" w:hAnsi="TH SarabunPSK" w:cs="TH SarabunPSK"/>
          <w:sz w:val="32"/>
          <w:szCs w:val="32"/>
          <w:cs/>
        </w:rPr>
        <w:t>2</w:t>
      </w:r>
      <w:r w:rsidR="00071356" w:rsidRPr="00E81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51E0" w:rsidRPr="00E81B44">
        <w:rPr>
          <w:rFonts w:ascii="TH SarabunPSK" w:hAnsi="TH SarabunPSK" w:cs="TH SarabunPSK"/>
          <w:sz w:val="32"/>
          <w:szCs w:val="32"/>
          <w:cs/>
        </w:rPr>
        <w:t>รวมถึง</w:t>
      </w:r>
      <w:r w:rsidR="005051E0" w:rsidRPr="00273778">
        <w:rPr>
          <w:rFonts w:ascii="TH SarabunPSK" w:hAnsi="TH SarabunPSK" w:cs="TH SarabunPSK"/>
          <w:sz w:val="32"/>
          <w:szCs w:val="32"/>
          <w:cs/>
        </w:rPr>
        <w:t>ยังได้</w:t>
      </w:r>
      <w:r w:rsidR="00FF75EB" w:rsidRPr="00273778">
        <w:rPr>
          <w:rFonts w:ascii="TH SarabunPSK" w:hAnsi="TH SarabunPSK" w:cs="TH SarabunPSK"/>
          <w:sz w:val="32"/>
          <w:szCs w:val="32"/>
          <w:cs/>
        </w:rPr>
        <w:t>ติดตาม</w:t>
      </w:r>
      <w:r w:rsidR="00986788" w:rsidRPr="00C56A61">
        <w:rPr>
          <w:rFonts w:ascii="TH SarabunPSK" w:hAnsi="TH SarabunPSK" w:cs="TH SarabunPSK"/>
          <w:sz w:val="32"/>
          <w:szCs w:val="32"/>
          <w:cs/>
        </w:rPr>
        <w:t>โครงการระบบขนส่งมวลชนจังหวัดภูเก็ต</w:t>
      </w:r>
      <w:r w:rsidR="00986788" w:rsidRPr="00B83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642E" w:rsidRPr="00273778">
        <w:rPr>
          <w:rFonts w:ascii="TH SarabunPSK" w:hAnsi="TH SarabunPSK" w:cs="TH SarabunPSK"/>
          <w:sz w:val="32"/>
          <w:szCs w:val="32"/>
          <w:cs/>
        </w:rPr>
        <w:t xml:space="preserve">เชียงใหม่ และนครราชสีมา </w:t>
      </w:r>
      <w:r w:rsidR="00986788">
        <w:rPr>
          <w:rFonts w:ascii="TH SarabunPSK" w:hAnsi="TH SarabunPSK" w:cs="TH SarabunPSK" w:hint="cs"/>
          <w:sz w:val="32"/>
          <w:szCs w:val="32"/>
          <w:cs/>
        </w:rPr>
        <w:br/>
      </w:r>
      <w:r w:rsidR="00864E65" w:rsidRPr="00273778">
        <w:rPr>
          <w:rFonts w:ascii="TH SarabunPSK" w:hAnsi="TH SarabunPSK" w:cs="TH SarabunPSK"/>
          <w:sz w:val="32"/>
          <w:szCs w:val="32"/>
          <w:cs/>
        </w:rPr>
        <w:t>ให้</w:t>
      </w:r>
      <w:r w:rsidR="00C1642E" w:rsidRPr="00273778">
        <w:rPr>
          <w:rFonts w:ascii="TH SarabunPSK" w:hAnsi="TH SarabunPSK" w:cs="TH SarabunPSK"/>
          <w:sz w:val="32"/>
          <w:szCs w:val="32"/>
          <w:cs/>
        </w:rPr>
        <w:t>เป็นไปตามนโยบายรัฐบาลในการกระจายการลงทุนและพัฒนาโครงสร้างพื้นฐานไปสู่ภูมิภาค และบรรเทาปัญหาการจราจรหนาแน่นของหัวเมืองหลัก</w:t>
      </w:r>
    </w:p>
    <w:p w:rsidR="00D60AFC" w:rsidRDefault="00D60AFC" w:rsidP="007B2CD7">
      <w:pPr>
        <w:pStyle w:val="ListParagraph"/>
        <w:tabs>
          <w:tab w:val="left" w:pos="0"/>
        </w:tabs>
        <w:spacing w:line="252" w:lineRule="auto"/>
        <w:ind w:left="0" w:firstLine="851"/>
        <w:contextualSpacing w:val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60AFC" w:rsidRDefault="00D60AFC" w:rsidP="007B2CD7">
      <w:pPr>
        <w:pStyle w:val="ListParagraph"/>
        <w:tabs>
          <w:tab w:val="left" w:pos="0"/>
        </w:tabs>
        <w:spacing w:line="252" w:lineRule="auto"/>
        <w:ind w:left="0" w:firstLine="851"/>
        <w:contextualSpacing w:val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60AFC" w:rsidRPr="00AB57B3" w:rsidRDefault="00D60AFC" w:rsidP="007B2CD7">
      <w:pPr>
        <w:pStyle w:val="ListParagraph"/>
        <w:tabs>
          <w:tab w:val="left" w:pos="0"/>
        </w:tabs>
        <w:spacing w:line="252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86788" w:rsidRDefault="00217084" w:rsidP="007B2CD7">
      <w:pPr>
        <w:spacing w:before="240" w:line="252" w:lineRule="auto"/>
        <w:ind w:firstLine="1701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865A4A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  <w:r w:rsidR="00B02422" w:rsidRPr="00865A4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3C563C" w:rsidRPr="00865A4A" w:rsidRDefault="00C74F4E" w:rsidP="007B2CD7">
      <w:pPr>
        <w:tabs>
          <w:tab w:val="left" w:pos="1276"/>
        </w:tabs>
        <w:spacing w:line="252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865A4A">
        <w:rPr>
          <w:rFonts w:ascii="TH SarabunPSK" w:hAnsi="TH SarabunPSK" w:cs="TH SarabunPSK"/>
          <w:color w:val="000000"/>
          <w:sz w:val="32"/>
          <w:szCs w:val="32"/>
          <w:cs/>
        </w:rPr>
        <w:t>กองส่งเสริมการให้เอกชนร่วมลงทุนในกิจการของรัฐ</w:t>
      </w:r>
    </w:p>
    <w:sectPr w:rsidR="003C563C" w:rsidRPr="00865A4A" w:rsidSect="00864E65">
      <w:headerReference w:type="default" r:id="rId9"/>
      <w:footerReference w:type="default" r:id="rId10"/>
      <w:pgSz w:w="11906" w:h="16838"/>
      <w:pgMar w:top="1560" w:right="991" w:bottom="284" w:left="1134" w:header="56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EC" w:rsidRDefault="00CC7AEC">
      <w:r>
        <w:separator/>
      </w:r>
    </w:p>
  </w:endnote>
  <w:endnote w:type="continuationSeparator" w:id="0">
    <w:p w:rsidR="00CC7AEC" w:rsidRDefault="00CC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A8" w:rsidRPr="004A6439" w:rsidRDefault="003F57A8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:rsidR="003F57A8" w:rsidRDefault="003F5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EC" w:rsidRDefault="00CC7AEC">
      <w:r>
        <w:separator/>
      </w:r>
    </w:p>
  </w:footnote>
  <w:footnote w:type="continuationSeparator" w:id="0">
    <w:p w:rsidR="00CC7AEC" w:rsidRDefault="00CC7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A8" w:rsidRPr="00D20203" w:rsidRDefault="003F57A8" w:rsidP="007E6247">
    <w:pPr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E11130" wp14:editId="015D10A5">
          <wp:simplePos x="0" y="0"/>
          <wp:positionH relativeFrom="margin">
            <wp:posOffset>-167640</wp:posOffset>
          </wp:positionH>
          <wp:positionV relativeFrom="margin">
            <wp:posOffset>-887730</wp:posOffset>
          </wp:positionV>
          <wp:extent cx="861060" cy="828675"/>
          <wp:effectExtent l="0" t="0" r="0" b="9525"/>
          <wp:wrapSquare wrapText="bothSides"/>
          <wp:docPr id="3" name="Picture 3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นักงานคณะกรรมการนโยบายรัฐวิสาหกิจ</w:t>
    </w:r>
  </w:p>
  <w:p w:rsidR="003F57A8" w:rsidRPr="00D20203" w:rsidRDefault="003F57A8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8993820"/>
    <w:multiLevelType w:val="hybridMultilevel"/>
    <w:tmpl w:val="DAC42CDC"/>
    <w:lvl w:ilvl="0" w:tplc="869A5B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C61CF"/>
    <w:multiLevelType w:val="hybridMultilevel"/>
    <w:tmpl w:val="3698D07C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65F1C"/>
    <w:multiLevelType w:val="hybridMultilevel"/>
    <w:tmpl w:val="01C437B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40467B66"/>
    <w:multiLevelType w:val="hybridMultilevel"/>
    <w:tmpl w:val="A0D805A8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50867B3B"/>
    <w:multiLevelType w:val="hybridMultilevel"/>
    <w:tmpl w:val="ACE425F4"/>
    <w:lvl w:ilvl="0" w:tplc="00BED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A3672"/>
    <w:multiLevelType w:val="hybridMultilevel"/>
    <w:tmpl w:val="D76037EA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146E94"/>
    <w:multiLevelType w:val="hybridMultilevel"/>
    <w:tmpl w:val="7F148A5E"/>
    <w:lvl w:ilvl="0" w:tplc="269238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7"/>
  </w:num>
  <w:num w:numId="2">
    <w:abstractNumId w:val="31"/>
  </w:num>
  <w:num w:numId="3">
    <w:abstractNumId w:val="12"/>
  </w:num>
  <w:num w:numId="4">
    <w:abstractNumId w:val="20"/>
  </w:num>
  <w:num w:numId="5">
    <w:abstractNumId w:val="22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5"/>
  </w:num>
  <w:num w:numId="10">
    <w:abstractNumId w:val="28"/>
  </w:num>
  <w:num w:numId="11">
    <w:abstractNumId w:val="13"/>
  </w:num>
  <w:num w:numId="12">
    <w:abstractNumId w:val="19"/>
  </w:num>
  <w:num w:numId="13">
    <w:abstractNumId w:val="16"/>
  </w:num>
  <w:num w:numId="14">
    <w:abstractNumId w:val="30"/>
  </w:num>
  <w:num w:numId="15">
    <w:abstractNumId w:val="8"/>
  </w:num>
  <w:num w:numId="16">
    <w:abstractNumId w:val="33"/>
  </w:num>
  <w:num w:numId="17">
    <w:abstractNumId w:val="4"/>
  </w:num>
  <w:num w:numId="18">
    <w:abstractNumId w:val="26"/>
  </w:num>
  <w:num w:numId="19">
    <w:abstractNumId w:val="1"/>
  </w:num>
  <w:num w:numId="20">
    <w:abstractNumId w:val="3"/>
  </w:num>
  <w:num w:numId="21">
    <w:abstractNumId w:val="2"/>
  </w:num>
  <w:num w:numId="22">
    <w:abstractNumId w:val="15"/>
  </w:num>
  <w:num w:numId="23">
    <w:abstractNumId w:val="14"/>
  </w:num>
  <w:num w:numId="24">
    <w:abstractNumId w:val="9"/>
  </w:num>
  <w:num w:numId="25">
    <w:abstractNumId w:val="5"/>
  </w:num>
  <w:num w:numId="26">
    <w:abstractNumId w:val="23"/>
  </w:num>
  <w:num w:numId="27">
    <w:abstractNumId w:val="29"/>
  </w:num>
  <w:num w:numId="28">
    <w:abstractNumId w:val="24"/>
  </w:num>
  <w:num w:numId="29">
    <w:abstractNumId w:val="18"/>
  </w:num>
  <w:num w:numId="30">
    <w:abstractNumId w:val="27"/>
  </w:num>
  <w:num w:numId="31">
    <w:abstractNumId w:val="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0"/>
  </w:num>
  <w:num w:numId="35">
    <w:abstractNumId w:val="1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3BF4"/>
    <w:rsid w:val="0002422C"/>
    <w:rsid w:val="000251B1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2C24"/>
    <w:rsid w:val="00053981"/>
    <w:rsid w:val="00053F51"/>
    <w:rsid w:val="000617BF"/>
    <w:rsid w:val="00063485"/>
    <w:rsid w:val="000675B5"/>
    <w:rsid w:val="00070045"/>
    <w:rsid w:val="00071356"/>
    <w:rsid w:val="0007692C"/>
    <w:rsid w:val="00082BD4"/>
    <w:rsid w:val="000832A8"/>
    <w:rsid w:val="00083ADD"/>
    <w:rsid w:val="00096BFB"/>
    <w:rsid w:val="000A2F8F"/>
    <w:rsid w:val="000B41DD"/>
    <w:rsid w:val="000B640E"/>
    <w:rsid w:val="000B6FD5"/>
    <w:rsid w:val="000C00C5"/>
    <w:rsid w:val="000C18DD"/>
    <w:rsid w:val="000C4B16"/>
    <w:rsid w:val="000C60F1"/>
    <w:rsid w:val="000C63B9"/>
    <w:rsid w:val="000C71BA"/>
    <w:rsid w:val="000D23A2"/>
    <w:rsid w:val="000D57CA"/>
    <w:rsid w:val="000D6C35"/>
    <w:rsid w:val="000E07EF"/>
    <w:rsid w:val="000E0861"/>
    <w:rsid w:val="000E1B1A"/>
    <w:rsid w:val="000E79CE"/>
    <w:rsid w:val="000F16EE"/>
    <w:rsid w:val="000F3041"/>
    <w:rsid w:val="00100DBB"/>
    <w:rsid w:val="00104434"/>
    <w:rsid w:val="00106AD9"/>
    <w:rsid w:val="00113048"/>
    <w:rsid w:val="0011358F"/>
    <w:rsid w:val="00116C22"/>
    <w:rsid w:val="00121D01"/>
    <w:rsid w:val="001242F9"/>
    <w:rsid w:val="00125B1D"/>
    <w:rsid w:val="00133453"/>
    <w:rsid w:val="00135122"/>
    <w:rsid w:val="0013550F"/>
    <w:rsid w:val="001401C0"/>
    <w:rsid w:val="00142EBE"/>
    <w:rsid w:val="0014641A"/>
    <w:rsid w:val="001464C3"/>
    <w:rsid w:val="00154B0C"/>
    <w:rsid w:val="00163382"/>
    <w:rsid w:val="00175765"/>
    <w:rsid w:val="00177597"/>
    <w:rsid w:val="00190943"/>
    <w:rsid w:val="001A2110"/>
    <w:rsid w:val="001A2446"/>
    <w:rsid w:val="001A2A63"/>
    <w:rsid w:val="001A310E"/>
    <w:rsid w:val="001A5BE5"/>
    <w:rsid w:val="001B24B3"/>
    <w:rsid w:val="001B27A9"/>
    <w:rsid w:val="001B5AA9"/>
    <w:rsid w:val="001B69AA"/>
    <w:rsid w:val="001C26FE"/>
    <w:rsid w:val="001C4CFE"/>
    <w:rsid w:val="001C7750"/>
    <w:rsid w:val="001D0A16"/>
    <w:rsid w:val="001D39C9"/>
    <w:rsid w:val="001E29CE"/>
    <w:rsid w:val="001F1C11"/>
    <w:rsid w:val="001F235F"/>
    <w:rsid w:val="001F2E1D"/>
    <w:rsid w:val="001F343B"/>
    <w:rsid w:val="001F5C7E"/>
    <w:rsid w:val="001F6B0E"/>
    <w:rsid w:val="002061C3"/>
    <w:rsid w:val="00206F2D"/>
    <w:rsid w:val="00207CD7"/>
    <w:rsid w:val="002146BD"/>
    <w:rsid w:val="00215537"/>
    <w:rsid w:val="00217084"/>
    <w:rsid w:val="00217A48"/>
    <w:rsid w:val="0022281A"/>
    <w:rsid w:val="002268C8"/>
    <w:rsid w:val="00227BAC"/>
    <w:rsid w:val="002302E2"/>
    <w:rsid w:val="00235D72"/>
    <w:rsid w:val="0024299F"/>
    <w:rsid w:val="00254F64"/>
    <w:rsid w:val="00255FB9"/>
    <w:rsid w:val="00265745"/>
    <w:rsid w:val="00272FD0"/>
    <w:rsid w:val="00273778"/>
    <w:rsid w:val="002836E3"/>
    <w:rsid w:val="0028513A"/>
    <w:rsid w:val="00287E45"/>
    <w:rsid w:val="002911CA"/>
    <w:rsid w:val="00291224"/>
    <w:rsid w:val="00292B23"/>
    <w:rsid w:val="0029514B"/>
    <w:rsid w:val="00297A63"/>
    <w:rsid w:val="002A516A"/>
    <w:rsid w:val="002A6666"/>
    <w:rsid w:val="002B08A6"/>
    <w:rsid w:val="002B601A"/>
    <w:rsid w:val="002B7034"/>
    <w:rsid w:val="002C22FA"/>
    <w:rsid w:val="002C2DAC"/>
    <w:rsid w:val="002C51FC"/>
    <w:rsid w:val="002D2518"/>
    <w:rsid w:val="002E0497"/>
    <w:rsid w:val="002E073F"/>
    <w:rsid w:val="002E0999"/>
    <w:rsid w:val="002E19B6"/>
    <w:rsid w:val="002E215D"/>
    <w:rsid w:val="002F1448"/>
    <w:rsid w:val="002F14D5"/>
    <w:rsid w:val="0031097F"/>
    <w:rsid w:val="003114C2"/>
    <w:rsid w:val="00316097"/>
    <w:rsid w:val="00316F82"/>
    <w:rsid w:val="00321BE4"/>
    <w:rsid w:val="00323267"/>
    <w:rsid w:val="00323801"/>
    <w:rsid w:val="00327DFD"/>
    <w:rsid w:val="00331CEE"/>
    <w:rsid w:val="00331F4A"/>
    <w:rsid w:val="00331F70"/>
    <w:rsid w:val="00332FDD"/>
    <w:rsid w:val="00333F2A"/>
    <w:rsid w:val="0033692F"/>
    <w:rsid w:val="00343872"/>
    <w:rsid w:val="00343922"/>
    <w:rsid w:val="0034691C"/>
    <w:rsid w:val="00346E4C"/>
    <w:rsid w:val="00352A0D"/>
    <w:rsid w:val="0035391E"/>
    <w:rsid w:val="00356B09"/>
    <w:rsid w:val="003677A6"/>
    <w:rsid w:val="0037076F"/>
    <w:rsid w:val="00371E4A"/>
    <w:rsid w:val="00373995"/>
    <w:rsid w:val="0037724C"/>
    <w:rsid w:val="00380731"/>
    <w:rsid w:val="00381738"/>
    <w:rsid w:val="00385951"/>
    <w:rsid w:val="00386962"/>
    <w:rsid w:val="0039196B"/>
    <w:rsid w:val="00391FBE"/>
    <w:rsid w:val="00392791"/>
    <w:rsid w:val="00394C3B"/>
    <w:rsid w:val="003A0FB2"/>
    <w:rsid w:val="003A40A6"/>
    <w:rsid w:val="003A4882"/>
    <w:rsid w:val="003A48FE"/>
    <w:rsid w:val="003A4A3A"/>
    <w:rsid w:val="003A51A0"/>
    <w:rsid w:val="003A744A"/>
    <w:rsid w:val="003B2523"/>
    <w:rsid w:val="003B2C9D"/>
    <w:rsid w:val="003B520E"/>
    <w:rsid w:val="003C563C"/>
    <w:rsid w:val="003C5EC5"/>
    <w:rsid w:val="003C62E4"/>
    <w:rsid w:val="003D149D"/>
    <w:rsid w:val="003D5CE1"/>
    <w:rsid w:val="003E3413"/>
    <w:rsid w:val="003E4044"/>
    <w:rsid w:val="003F0AB3"/>
    <w:rsid w:val="003F14DD"/>
    <w:rsid w:val="003F3B37"/>
    <w:rsid w:val="003F57A8"/>
    <w:rsid w:val="003F57E8"/>
    <w:rsid w:val="003F6835"/>
    <w:rsid w:val="004009D9"/>
    <w:rsid w:val="00403531"/>
    <w:rsid w:val="00411A20"/>
    <w:rsid w:val="00412208"/>
    <w:rsid w:val="00417415"/>
    <w:rsid w:val="00421C3B"/>
    <w:rsid w:val="00424DCA"/>
    <w:rsid w:val="00427C9A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60BC2"/>
    <w:rsid w:val="00461423"/>
    <w:rsid w:val="00462091"/>
    <w:rsid w:val="00462F2B"/>
    <w:rsid w:val="00463D2D"/>
    <w:rsid w:val="0046456C"/>
    <w:rsid w:val="004668CA"/>
    <w:rsid w:val="00470778"/>
    <w:rsid w:val="00470805"/>
    <w:rsid w:val="00472E1A"/>
    <w:rsid w:val="00480B6F"/>
    <w:rsid w:val="0048388A"/>
    <w:rsid w:val="00485F10"/>
    <w:rsid w:val="00487A9F"/>
    <w:rsid w:val="00494507"/>
    <w:rsid w:val="004947AB"/>
    <w:rsid w:val="00497670"/>
    <w:rsid w:val="004A30E3"/>
    <w:rsid w:val="004A4E8A"/>
    <w:rsid w:val="004A6439"/>
    <w:rsid w:val="004A726A"/>
    <w:rsid w:val="004A7A36"/>
    <w:rsid w:val="004B0992"/>
    <w:rsid w:val="004B28F3"/>
    <w:rsid w:val="004B3F74"/>
    <w:rsid w:val="004D4D53"/>
    <w:rsid w:val="004D7002"/>
    <w:rsid w:val="004E169E"/>
    <w:rsid w:val="004E1E04"/>
    <w:rsid w:val="004E4A6A"/>
    <w:rsid w:val="004F09D7"/>
    <w:rsid w:val="004F1D38"/>
    <w:rsid w:val="004F41E1"/>
    <w:rsid w:val="00501A09"/>
    <w:rsid w:val="00501D14"/>
    <w:rsid w:val="005051E0"/>
    <w:rsid w:val="00513809"/>
    <w:rsid w:val="005161F7"/>
    <w:rsid w:val="00517EE5"/>
    <w:rsid w:val="00521C8C"/>
    <w:rsid w:val="00523308"/>
    <w:rsid w:val="005239B1"/>
    <w:rsid w:val="00523DC4"/>
    <w:rsid w:val="005251E6"/>
    <w:rsid w:val="0052664A"/>
    <w:rsid w:val="00532572"/>
    <w:rsid w:val="00536B8F"/>
    <w:rsid w:val="005375F2"/>
    <w:rsid w:val="00541497"/>
    <w:rsid w:val="00551B5A"/>
    <w:rsid w:val="00553082"/>
    <w:rsid w:val="00554E20"/>
    <w:rsid w:val="00557D77"/>
    <w:rsid w:val="00561F9D"/>
    <w:rsid w:val="00567A38"/>
    <w:rsid w:val="0057003F"/>
    <w:rsid w:val="00570C1F"/>
    <w:rsid w:val="005713E9"/>
    <w:rsid w:val="00571510"/>
    <w:rsid w:val="00572221"/>
    <w:rsid w:val="0058128F"/>
    <w:rsid w:val="00581A32"/>
    <w:rsid w:val="005840C3"/>
    <w:rsid w:val="00587424"/>
    <w:rsid w:val="00587C71"/>
    <w:rsid w:val="00587D6A"/>
    <w:rsid w:val="005976B5"/>
    <w:rsid w:val="00597FB2"/>
    <w:rsid w:val="005A5FC9"/>
    <w:rsid w:val="005A6D65"/>
    <w:rsid w:val="005B0933"/>
    <w:rsid w:val="005C0095"/>
    <w:rsid w:val="005D2B5B"/>
    <w:rsid w:val="005E13A8"/>
    <w:rsid w:val="005E2920"/>
    <w:rsid w:val="005E3A29"/>
    <w:rsid w:val="005E6F8D"/>
    <w:rsid w:val="005F0D2B"/>
    <w:rsid w:val="005F1834"/>
    <w:rsid w:val="005F35D1"/>
    <w:rsid w:val="005F5C28"/>
    <w:rsid w:val="005F655A"/>
    <w:rsid w:val="00602C2C"/>
    <w:rsid w:val="006051A8"/>
    <w:rsid w:val="006054B5"/>
    <w:rsid w:val="0060592E"/>
    <w:rsid w:val="0060799F"/>
    <w:rsid w:val="00610FCE"/>
    <w:rsid w:val="00614A13"/>
    <w:rsid w:val="0061688D"/>
    <w:rsid w:val="006209BD"/>
    <w:rsid w:val="006229D6"/>
    <w:rsid w:val="00623C1B"/>
    <w:rsid w:val="00623DB0"/>
    <w:rsid w:val="00623FE1"/>
    <w:rsid w:val="00627C65"/>
    <w:rsid w:val="006306F3"/>
    <w:rsid w:val="00630ADB"/>
    <w:rsid w:val="006312BB"/>
    <w:rsid w:val="006323CE"/>
    <w:rsid w:val="00636BAB"/>
    <w:rsid w:val="00646A68"/>
    <w:rsid w:val="006563FD"/>
    <w:rsid w:val="00657860"/>
    <w:rsid w:val="006629E1"/>
    <w:rsid w:val="00667A61"/>
    <w:rsid w:val="00670AED"/>
    <w:rsid w:val="006714AE"/>
    <w:rsid w:val="00675B34"/>
    <w:rsid w:val="00677923"/>
    <w:rsid w:val="0068023C"/>
    <w:rsid w:val="0068121D"/>
    <w:rsid w:val="00687104"/>
    <w:rsid w:val="00693EEF"/>
    <w:rsid w:val="0069740E"/>
    <w:rsid w:val="006A3890"/>
    <w:rsid w:val="006A4B69"/>
    <w:rsid w:val="006A6DDB"/>
    <w:rsid w:val="006C609C"/>
    <w:rsid w:val="006D0695"/>
    <w:rsid w:val="006D3A74"/>
    <w:rsid w:val="006D459C"/>
    <w:rsid w:val="006D5A08"/>
    <w:rsid w:val="006E01D8"/>
    <w:rsid w:val="006E0A3D"/>
    <w:rsid w:val="006E389C"/>
    <w:rsid w:val="006E5D66"/>
    <w:rsid w:val="006E742E"/>
    <w:rsid w:val="006F2444"/>
    <w:rsid w:val="006F30CA"/>
    <w:rsid w:val="006F7A58"/>
    <w:rsid w:val="0070061D"/>
    <w:rsid w:val="00705565"/>
    <w:rsid w:val="00711626"/>
    <w:rsid w:val="0071414A"/>
    <w:rsid w:val="00723B9B"/>
    <w:rsid w:val="00723E78"/>
    <w:rsid w:val="00731B69"/>
    <w:rsid w:val="00732EC3"/>
    <w:rsid w:val="007424F7"/>
    <w:rsid w:val="00742FF4"/>
    <w:rsid w:val="00746CE9"/>
    <w:rsid w:val="00753683"/>
    <w:rsid w:val="00755923"/>
    <w:rsid w:val="00762191"/>
    <w:rsid w:val="00762BC4"/>
    <w:rsid w:val="00766189"/>
    <w:rsid w:val="00790E6E"/>
    <w:rsid w:val="007947F2"/>
    <w:rsid w:val="00796757"/>
    <w:rsid w:val="0079716B"/>
    <w:rsid w:val="007A51DF"/>
    <w:rsid w:val="007B009A"/>
    <w:rsid w:val="007B0483"/>
    <w:rsid w:val="007B2CD7"/>
    <w:rsid w:val="007B3C1D"/>
    <w:rsid w:val="007B5D2F"/>
    <w:rsid w:val="007D142D"/>
    <w:rsid w:val="007D5F2C"/>
    <w:rsid w:val="007D6DD9"/>
    <w:rsid w:val="007E2969"/>
    <w:rsid w:val="007E6247"/>
    <w:rsid w:val="007E7657"/>
    <w:rsid w:val="007F4114"/>
    <w:rsid w:val="007F42DD"/>
    <w:rsid w:val="007F4CEB"/>
    <w:rsid w:val="0081446C"/>
    <w:rsid w:val="00820784"/>
    <w:rsid w:val="00827D71"/>
    <w:rsid w:val="00834F03"/>
    <w:rsid w:val="00841BDA"/>
    <w:rsid w:val="008427E6"/>
    <w:rsid w:val="00844BC9"/>
    <w:rsid w:val="0084684A"/>
    <w:rsid w:val="00847E09"/>
    <w:rsid w:val="008521F4"/>
    <w:rsid w:val="0085703D"/>
    <w:rsid w:val="0086138A"/>
    <w:rsid w:val="00863417"/>
    <w:rsid w:val="00863E7C"/>
    <w:rsid w:val="00864E65"/>
    <w:rsid w:val="0086505F"/>
    <w:rsid w:val="00865A4A"/>
    <w:rsid w:val="00867470"/>
    <w:rsid w:val="008743F9"/>
    <w:rsid w:val="008744B4"/>
    <w:rsid w:val="00876110"/>
    <w:rsid w:val="00877550"/>
    <w:rsid w:val="00883B44"/>
    <w:rsid w:val="008900A2"/>
    <w:rsid w:val="00892A29"/>
    <w:rsid w:val="008A43E2"/>
    <w:rsid w:val="008C2A35"/>
    <w:rsid w:val="008D1580"/>
    <w:rsid w:val="008D2AE2"/>
    <w:rsid w:val="008D4F2A"/>
    <w:rsid w:val="008E1121"/>
    <w:rsid w:val="008E14DA"/>
    <w:rsid w:val="008E170D"/>
    <w:rsid w:val="008E172E"/>
    <w:rsid w:val="008E77F5"/>
    <w:rsid w:val="008F1186"/>
    <w:rsid w:val="00911BA0"/>
    <w:rsid w:val="00912E4A"/>
    <w:rsid w:val="00915DE0"/>
    <w:rsid w:val="00926E2C"/>
    <w:rsid w:val="009307B6"/>
    <w:rsid w:val="009308D8"/>
    <w:rsid w:val="009320DB"/>
    <w:rsid w:val="00935A20"/>
    <w:rsid w:val="00935CB4"/>
    <w:rsid w:val="0094146C"/>
    <w:rsid w:val="00944F0D"/>
    <w:rsid w:val="009456CD"/>
    <w:rsid w:val="00946398"/>
    <w:rsid w:val="00947BA9"/>
    <w:rsid w:val="00950EDD"/>
    <w:rsid w:val="00954FB9"/>
    <w:rsid w:val="0095782F"/>
    <w:rsid w:val="00962D47"/>
    <w:rsid w:val="00963314"/>
    <w:rsid w:val="00963739"/>
    <w:rsid w:val="00964565"/>
    <w:rsid w:val="00972A8C"/>
    <w:rsid w:val="00972CFB"/>
    <w:rsid w:val="00973599"/>
    <w:rsid w:val="00981094"/>
    <w:rsid w:val="00983460"/>
    <w:rsid w:val="00983B16"/>
    <w:rsid w:val="00983BB3"/>
    <w:rsid w:val="00985915"/>
    <w:rsid w:val="00986788"/>
    <w:rsid w:val="00990069"/>
    <w:rsid w:val="00991E38"/>
    <w:rsid w:val="00992490"/>
    <w:rsid w:val="00997B5E"/>
    <w:rsid w:val="009A7E63"/>
    <w:rsid w:val="009B0EC9"/>
    <w:rsid w:val="009B0F4A"/>
    <w:rsid w:val="009B51E2"/>
    <w:rsid w:val="009B52D0"/>
    <w:rsid w:val="009B615C"/>
    <w:rsid w:val="009B7039"/>
    <w:rsid w:val="009C2796"/>
    <w:rsid w:val="009C5908"/>
    <w:rsid w:val="009C743B"/>
    <w:rsid w:val="009D069C"/>
    <w:rsid w:val="009D1D14"/>
    <w:rsid w:val="009E1762"/>
    <w:rsid w:val="009E2DC7"/>
    <w:rsid w:val="009F37DC"/>
    <w:rsid w:val="009F7F9A"/>
    <w:rsid w:val="00A05E4B"/>
    <w:rsid w:val="00A15B8A"/>
    <w:rsid w:val="00A15CE9"/>
    <w:rsid w:val="00A203C1"/>
    <w:rsid w:val="00A21BEA"/>
    <w:rsid w:val="00A2329B"/>
    <w:rsid w:val="00A23EBA"/>
    <w:rsid w:val="00A25FE3"/>
    <w:rsid w:val="00A32B0F"/>
    <w:rsid w:val="00A33CEB"/>
    <w:rsid w:val="00A35775"/>
    <w:rsid w:val="00A42F66"/>
    <w:rsid w:val="00A4792E"/>
    <w:rsid w:val="00A523B6"/>
    <w:rsid w:val="00A56D28"/>
    <w:rsid w:val="00A61BCE"/>
    <w:rsid w:val="00A63B85"/>
    <w:rsid w:val="00A64918"/>
    <w:rsid w:val="00A65AB1"/>
    <w:rsid w:val="00A6690F"/>
    <w:rsid w:val="00A71A2F"/>
    <w:rsid w:val="00A726D6"/>
    <w:rsid w:val="00A77F7A"/>
    <w:rsid w:val="00A809FA"/>
    <w:rsid w:val="00A825AE"/>
    <w:rsid w:val="00A900AC"/>
    <w:rsid w:val="00A91601"/>
    <w:rsid w:val="00A92560"/>
    <w:rsid w:val="00A92D4F"/>
    <w:rsid w:val="00A97395"/>
    <w:rsid w:val="00AA088D"/>
    <w:rsid w:val="00AA49AC"/>
    <w:rsid w:val="00AA7AC8"/>
    <w:rsid w:val="00AB2FC3"/>
    <w:rsid w:val="00AB432F"/>
    <w:rsid w:val="00AB57B3"/>
    <w:rsid w:val="00AB58D2"/>
    <w:rsid w:val="00AC0264"/>
    <w:rsid w:val="00AC2337"/>
    <w:rsid w:val="00AC25EF"/>
    <w:rsid w:val="00AD037A"/>
    <w:rsid w:val="00AD72FB"/>
    <w:rsid w:val="00AE02FD"/>
    <w:rsid w:val="00AE2CEA"/>
    <w:rsid w:val="00AE3560"/>
    <w:rsid w:val="00AF6083"/>
    <w:rsid w:val="00B012D6"/>
    <w:rsid w:val="00B02345"/>
    <w:rsid w:val="00B02422"/>
    <w:rsid w:val="00B02865"/>
    <w:rsid w:val="00B10228"/>
    <w:rsid w:val="00B111D3"/>
    <w:rsid w:val="00B115E7"/>
    <w:rsid w:val="00B21AA1"/>
    <w:rsid w:val="00B2569C"/>
    <w:rsid w:val="00B3461F"/>
    <w:rsid w:val="00B34B52"/>
    <w:rsid w:val="00B3641A"/>
    <w:rsid w:val="00B37139"/>
    <w:rsid w:val="00B37B08"/>
    <w:rsid w:val="00B40D6B"/>
    <w:rsid w:val="00B40DCB"/>
    <w:rsid w:val="00B410B1"/>
    <w:rsid w:val="00B43771"/>
    <w:rsid w:val="00B44640"/>
    <w:rsid w:val="00B44E45"/>
    <w:rsid w:val="00B50682"/>
    <w:rsid w:val="00B52130"/>
    <w:rsid w:val="00B57C32"/>
    <w:rsid w:val="00B60137"/>
    <w:rsid w:val="00B61621"/>
    <w:rsid w:val="00B641C6"/>
    <w:rsid w:val="00B64260"/>
    <w:rsid w:val="00B66FEB"/>
    <w:rsid w:val="00B711F4"/>
    <w:rsid w:val="00B731D3"/>
    <w:rsid w:val="00B76FBA"/>
    <w:rsid w:val="00B77D7E"/>
    <w:rsid w:val="00B8322B"/>
    <w:rsid w:val="00B838C6"/>
    <w:rsid w:val="00B85F1E"/>
    <w:rsid w:val="00B86EF7"/>
    <w:rsid w:val="00B9792F"/>
    <w:rsid w:val="00BB19EF"/>
    <w:rsid w:val="00BB2743"/>
    <w:rsid w:val="00BB35CD"/>
    <w:rsid w:val="00BC1E15"/>
    <w:rsid w:val="00BC36FD"/>
    <w:rsid w:val="00BC4B5F"/>
    <w:rsid w:val="00BC580B"/>
    <w:rsid w:val="00BC5BDB"/>
    <w:rsid w:val="00BD0F5D"/>
    <w:rsid w:val="00BD40B7"/>
    <w:rsid w:val="00BD483B"/>
    <w:rsid w:val="00BE25A0"/>
    <w:rsid w:val="00BE7BC3"/>
    <w:rsid w:val="00C05F1F"/>
    <w:rsid w:val="00C06EF4"/>
    <w:rsid w:val="00C0755A"/>
    <w:rsid w:val="00C07884"/>
    <w:rsid w:val="00C10659"/>
    <w:rsid w:val="00C11183"/>
    <w:rsid w:val="00C11209"/>
    <w:rsid w:val="00C1187D"/>
    <w:rsid w:val="00C1642E"/>
    <w:rsid w:val="00C210B4"/>
    <w:rsid w:val="00C251D2"/>
    <w:rsid w:val="00C41606"/>
    <w:rsid w:val="00C423CF"/>
    <w:rsid w:val="00C45848"/>
    <w:rsid w:val="00C461E2"/>
    <w:rsid w:val="00C50E32"/>
    <w:rsid w:val="00C53030"/>
    <w:rsid w:val="00C5552D"/>
    <w:rsid w:val="00C64436"/>
    <w:rsid w:val="00C66733"/>
    <w:rsid w:val="00C731DD"/>
    <w:rsid w:val="00C73B48"/>
    <w:rsid w:val="00C74F4E"/>
    <w:rsid w:val="00C770F8"/>
    <w:rsid w:val="00C77AEA"/>
    <w:rsid w:val="00C82DCE"/>
    <w:rsid w:val="00C8729C"/>
    <w:rsid w:val="00C875F9"/>
    <w:rsid w:val="00C925D0"/>
    <w:rsid w:val="00CA1188"/>
    <w:rsid w:val="00CA137D"/>
    <w:rsid w:val="00CA5326"/>
    <w:rsid w:val="00CA7E25"/>
    <w:rsid w:val="00CB319C"/>
    <w:rsid w:val="00CB5323"/>
    <w:rsid w:val="00CC3516"/>
    <w:rsid w:val="00CC3A95"/>
    <w:rsid w:val="00CC3E6F"/>
    <w:rsid w:val="00CC70F2"/>
    <w:rsid w:val="00CC736E"/>
    <w:rsid w:val="00CC77E2"/>
    <w:rsid w:val="00CC7AEC"/>
    <w:rsid w:val="00CD10C0"/>
    <w:rsid w:val="00CD3775"/>
    <w:rsid w:val="00CF0C54"/>
    <w:rsid w:val="00CF2CB6"/>
    <w:rsid w:val="00D01863"/>
    <w:rsid w:val="00D01B16"/>
    <w:rsid w:val="00D04909"/>
    <w:rsid w:val="00D05FEB"/>
    <w:rsid w:val="00D11FC7"/>
    <w:rsid w:val="00D1358E"/>
    <w:rsid w:val="00D16C1D"/>
    <w:rsid w:val="00D22B73"/>
    <w:rsid w:val="00D236AD"/>
    <w:rsid w:val="00D23AFF"/>
    <w:rsid w:val="00D31BFA"/>
    <w:rsid w:val="00D330FA"/>
    <w:rsid w:val="00D360B4"/>
    <w:rsid w:val="00D3726D"/>
    <w:rsid w:val="00D37CE4"/>
    <w:rsid w:val="00D37FCA"/>
    <w:rsid w:val="00D40D3A"/>
    <w:rsid w:val="00D42D88"/>
    <w:rsid w:val="00D4456B"/>
    <w:rsid w:val="00D468D4"/>
    <w:rsid w:val="00D53957"/>
    <w:rsid w:val="00D53CB3"/>
    <w:rsid w:val="00D60AFC"/>
    <w:rsid w:val="00D616D0"/>
    <w:rsid w:val="00D6351E"/>
    <w:rsid w:val="00D63F5B"/>
    <w:rsid w:val="00D6440B"/>
    <w:rsid w:val="00D65BA3"/>
    <w:rsid w:val="00D77358"/>
    <w:rsid w:val="00D83469"/>
    <w:rsid w:val="00D8385F"/>
    <w:rsid w:val="00D9184F"/>
    <w:rsid w:val="00D94000"/>
    <w:rsid w:val="00D95C5F"/>
    <w:rsid w:val="00DA4E16"/>
    <w:rsid w:val="00DA4FE7"/>
    <w:rsid w:val="00DA5257"/>
    <w:rsid w:val="00DA5D9A"/>
    <w:rsid w:val="00DB0ABF"/>
    <w:rsid w:val="00DB132F"/>
    <w:rsid w:val="00DB70CA"/>
    <w:rsid w:val="00DB7210"/>
    <w:rsid w:val="00DC2D1A"/>
    <w:rsid w:val="00DC492B"/>
    <w:rsid w:val="00DC5C34"/>
    <w:rsid w:val="00DC736E"/>
    <w:rsid w:val="00DD0147"/>
    <w:rsid w:val="00DD1A72"/>
    <w:rsid w:val="00DD6F70"/>
    <w:rsid w:val="00DE63F9"/>
    <w:rsid w:val="00DF0F6A"/>
    <w:rsid w:val="00DF3403"/>
    <w:rsid w:val="00DF4285"/>
    <w:rsid w:val="00DF6985"/>
    <w:rsid w:val="00DF7D72"/>
    <w:rsid w:val="00E1120C"/>
    <w:rsid w:val="00E11873"/>
    <w:rsid w:val="00E11E82"/>
    <w:rsid w:val="00E13F3D"/>
    <w:rsid w:val="00E21DAC"/>
    <w:rsid w:val="00E33E7A"/>
    <w:rsid w:val="00E41FC4"/>
    <w:rsid w:val="00E436EB"/>
    <w:rsid w:val="00E54C1B"/>
    <w:rsid w:val="00E57776"/>
    <w:rsid w:val="00E60EE3"/>
    <w:rsid w:val="00E62B94"/>
    <w:rsid w:val="00E65260"/>
    <w:rsid w:val="00E66D54"/>
    <w:rsid w:val="00E74113"/>
    <w:rsid w:val="00E81B44"/>
    <w:rsid w:val="00E83423"/>
    <w:rsid w:val="00E8409B"/>
    <w:rsid w:val="00E979F3"/>
    <w:rsid w:val="00E97A87"/>
    <w:rsid w:val="00EA18CE"/>
    <w:rsid w:val="00EA530C"/>
    <w:rsid w:val="00EA61BC"/>
    <w:rsid w:val="00EA7A1F"/>
    <w:rsid w:val="00EB26BC"/>
    <w:rsid w:val="00EB5F36"/>
    <w:rsid w:val="00EC1E90"/>
    <w:rsid w:val="00EC60D1"/>
    <w:rsid w:val="00EC7069"/>
    <w:rsid w:val="00EC79B3"/>
    <w:rsid w:val="00ED1C94"/>
    <w:rsid w:val="00ED1D8E"/>
    <w:rsid w:val="00ED3260"/>
    <w:rsid w:val="00ED3A02"/>
    <w:rsid w:val="00ED3D7D"/>
    <w:rsid w:val="00ED4E19"/>
    <w:rsid w:val="00EE14B2"/>
    <w:rsid w:val="00EE2186"/>
    <w:rsid w:val="00EE5F83"/>
    <w:rsid w:val="00EE6639"/>
    <w:rsid w:val="00EF082A"/>
    <w:rsid w:val="00EF3427"/>
    <w:rsid w:val="00EF4E60"/>
    <w:rsid w:val="00F00B85"/>
    <w:rsid w:val="00F033CA"/>
    <w:rsid w:val="00F0691F"/>
    <w:rsid w:val="00F07B59"/>
    <w:rsid w:val="00F200D4"/>
    <w:rsid w:val="00F27611"/>
    <w:rsid w:val="00F42E9D"/>
    <w:rsid w:val="00F44BB1"/>
    <w:rsid w:val="00F45E17"/>
    <w:rsid w:val="00F46EFD"/>
    <w:rsid w:val="00F52BAC"/>
    <w:rsid w:val="00F53A94"/>
    <w:rsid w:val="00F61E47"/>
    <w:rsid w:val="00F621D7"/>
    <w:rsid w:val="00F66A7C"/>
    <w:rsid w:val="00F673F6"/>
    <w:rsid w:val="00F7264C"/>
    <w:rsid w:val="00F75F7C"/>
    <w:rsid w:val="00F76156"/>
    <w:rsid w:val="00F7617A"/>
    <w:rsid w:val="00F778BE"/>
    <w:rsid w:val="00F8300C"/>
    <w:rsid w:val="00F8779F"/>
    <w:rsid w:val="00F902C2"/>
    <w:rsid w:val="00F93FA7"/>
    <w:rsid w:val="00FA1BC1"/>
    <w:rsid w:val="00FA2172"/>
    <w:rsid w:val="00FA4F51"/>
    <w:rsid w:val="00FB080D"/>
    <w:rsid w:val="00FB633D"/>
    <w:rsid w:val="00FB67E5"/>
    <w:rsid w:val="00FC111E"/>
    <w:rsid w:val="00FC1622"/>
    <w:rsid w:val="00FC419A"/>
    <w:rsid w:val="00FC6217"/>
    <w:rsid w:val="00FC68C4"/>
    <w:rsid w:val="00FD06F0"/>
    <w:rsid w:val="00FD0AB9"/>
    <w:rsid w:val="00FD1C8C"/>
    <w:rsid w:val="00FD2072"/>
    <w:rsid w:val="00FD72B1"/>
    <w:rsid w:val="00FE041A"/>
    <w:rsid w:val="00FE3E68"/>
    <w:rsid w:val="00FE4D0E"/>
    <w:rsid w:val="00FE7D61"/>
    <w:rsid w:val="00FF1E0B"/>
    <w:rsid w:val="00FF3601"/>
    <w:rsid w:val="00FF45DD"/>
    <w:rsid w:val="00FF75EB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rsid w:val="00AB58D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rsid w:val="00AB58D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B0F3-6D28-4211-A8D2-E79B8554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SEPO</cp:lastModifiedBy>
  <cp:revision>2</cp:revision>
  <cp:lastPrinted>2019-01-21T07:59:00Z</cp:lastPrinted>
  <dcterms:created xsi:type="dcterms:W3CDTF">2019-01-21T08:01:00Z</dcterms:created>
  <dcterms:modified xsi:type="dcterms:W3CDTF">2019-01-21T08:01:00Z</dcterms:modified>
</cp:coreProperties>
</file>