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2E" w:rsidRPr="00275C62" w:rsidRDefault="003C6C24" w:rsidP="003C6C24">
      <w:pPr>
        <w:spacing w:after="0" w:line="240" w:lineRule="auto"/>
        <w:ind w:left="3600" w:hanging="3600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FC11C" wp14:editId="17F00B1E">
            <wp:simplePos x="0" y="0"/>
            <wp:positionH relativeFrom="margin">
              <wp:posOffset>27295</wp:posOffset>
            </wp:positionH>
            <wp:positionV relativeFrom="paragraph">
              <wp:posOffset>275</wp:posOffset>
            </wp:positionV>
            <wp:extent cx="511175" cy="511175"/>
            <wp:effectExtent l="0" t="0" r="3175" b="3175"/>
            <wp:wrapThrough wrapText="bothSides">
              <wp:wrapPolygon edited="0">
                <wp:start x="0" y="0"/>
                <wp:lineTo x="0" y="20929"/>
                <wp:lineTo x="20929" y="20929"/>
                <wp:lineTo x="20929" y="0"/>
                <wp:lineTo x="0" y="0"/>
              </wp:wrapPolygon>
            </wp:wrapThrough>
            <wp:docPr id="5" name="Picture 3" descr="J:\Logo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J:\LogoD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  <a:solidFill>
                      <a:srgbClr val="A5A5A5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C64" w:rsidRPr="00DD3AF1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bdr w:val="none" w:sz="0" w:space="0" w:color="auto" w:frame="1"/>
          <w:cs/>
        </w:rPr>
        <w:drawing>
          <wp:anchor distT="0" distB="0" distL="114300" distR="114300" simplePos="0" relativeHeight="251659264" behindDoc="0" locked="0" layoutInCell="1" allowOverlap="1" wp14:anchorId="6D59E9F7" wp14:editId="2D719FDE">
            <wp:simplePos x="0" y="0"/>
            <wp:positionH relativeFrom="column">
              <wp:posOffset>5302079</wp:posOffset>
            </wp:positionH>
            <wp:positionV relativeFrom="paragraph">
              <wp:posOffset>313</wp:posOffset>
            </wp:positionV>
            <wp:extent cx="668055" cy="474781"/>
            <wp:effectExtent l="0" t="0" r="0" b="1905"/>
            <wp:wrapThrough wrapText="bothSides">
              <wp:wrapPolygon edited="0">
                <wp:start x="0" y="0"/>
                <wp:lineTo x="0" y="20819"/>
                <wp:lineTo x="20943" y="20819"/>
                <wp:lineTo x="20943" y="0"/>
                <wp:lineTo x="0" y="0"/>
              </wp:wrapPolygon>
            </wp:wrapThrough>
            <wp:docPr id="1" name="Picture 1" descr="D:\hdd\อาคารสำนักงานใหม่ ธพส\โลโก้เปิดง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dd\อาคารสำนักงานใหม่ ธพส\โลโก้เปิดงา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55" cy="47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D2E" w:rsidRPr="00913D2E">
        <w:rPr>
          <w:rFonts w:ascii="TH SarabunPSK" w:eastAsia="Times New Roman" w:hAnsi="TH SarabunPSK" w:cs="TH SarabunPSK" w:hint="cs"/>
          <w:b/>
          <w:bCs/>
          <w:color w:val="808080" w:themeColor="background1" w:themeShade="80"/>
          <w:sz w:val="32"/>
          <w:szCs w:val="32"/>
          <w:bdr w:val="none" w:sz="0" w:space="0" w:color="auto" w:frame="1"/>
          <w:cs/>
        </w:rPr>
        <w:t>ข่าวประชาสัมพันธ์</w:t>
      </w:r>
    </w:p>
    <w:p w:rsidR="00913D2E" w:rsidRDefault="003C6C24" w:rsidP="005A0E7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98264</wp:posOffset>
                </wp:positionV>
                <wp:extent cx="3937379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37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D941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5pt,7.75pt" to="41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" strokecolor="#00b050" strokeweight=".5pt">
                <v:stroke joinstyle="miter"/>
              </v:line>
            </w:pict>
          </mc:Fallback>
        </mc:AlternateContent>
      </w: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634620</wp:posOffset>
                </wp:positionH>
                <wp:positionV relativeFrom="paragraph">
                  <wp:posOffset>66002</wp:posOffset>
                </wp:positionV>
                <wp:extent cx="3350525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D6E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5.2pt" to="313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3C6C24" w:rsidRDefault="003C6C24" w:rsidP="005A0E7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</w:rPr>
      </w:pPr>
    </w:p>
    <w:p w:rsidR="00C633F7" w:rsidRPr="00DD2F0E" w:rsidRDefault="00C633F7" w:rsidP="005A0E7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</w:rPr>
      </w:pPr>
      <w:r w:rsidRPr="00DD2F0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ธพส. เปิดอาคาร</w:t>
      </w:r>
      <w:r w:rsidR="00913D2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ที่ทำการ</w:t>
      </w:r>
      <w:r w:rsidRPr="00DD2F0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สำนักงาน</w:t>
      </w:r>
      <w:r w:rsidR="00913D2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แห่ง</w:t>
      </w:r>
      <w:r w:rsidRPr="00DD2F0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ใหม่ “ธนพิพัฒน์”</w:t>
      </w:r>
    </w:p>
    <w:p w:rsidR="00C633F7" w:rsidRPr="00DD2F0E" w:rsidRDefault="00C633F7" w:rsidP="008A698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</w:rPr>
      </w:pPr>
      <w:r w:rsidRPr="00DD2F0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ต้นแบบอาคาร</w:t>
      </w:r>
      <w:r w:rsidR="00913D2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ภาครัฐ</w:t>
      </w:r>
      <w:r w:rsidRPr="00DD2F0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อนุรักษ์พลังงาน</w:t>
      </w:r>
      <w:r w:rsidR="00913D2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และสิ่งแวดล้อมตาม</w:t>
      </w:r>
      <w:r w:rsidR="00C8421C" w:rsidRPr="00DD2F0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มาตรฐานเยอรม</w:t>
      </w:r>
      <w:r w:rsidR="003F1B9F" w:rsidRPr="00DD2F0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น</w:t>
      </w:r>
      <w:r w:rsidR="00C8421C" w:rsidRPr="00DD2F0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ี</w:t>
      </w:r>
    </w:p>
    <w:p w:rsidR="00113828" w:rsidRPr="00DD2F0E" w:rsidRDefault="00113828" w:rsidP="008A698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6"/>
          <w:szCs w:val="36"/>
          <w:bdr w:val="none" w:sz="0" w:space="0" w:color="auto" w:frame="1"/>
        </w:rPr>
      </w:pPr>
    </w:p>
    <w:p w:rsidR="002236C5" w:rsidRPr="00D63A48" w:rsidRDefault="003B1301" w:rsidP="00040CC1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63A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bdr w:val="none" w:sz="0" w:space="0" w:color="auto" w:frame="1"/>
          <w:cs/>
        </w:rPr>
        <w:t>วันนี้</w:t>
      </w:r>
      <w:r w:rsidRPr="00D63A48">
        <w:rPr>
          <w:rFonts w:ascii="TH SarabunPSK" w:eastAsia="Times New Roman" w:hAnsi="TH SarabunPSK" w:cs="TH SarabunPSK" w:hint="cs"/>
          <w:color w:val="000000"/>
          <w:spacing w:val="-6"/>
          <w:sz w:val="16"/>
          <w:szCs w:val="16"/>
          <w:bdr w:val="none" w:sz="0" w:space="0" w:color="auto" w:frame="1"/>
          <w:cs/>
        </w:rPr>
        <w:t xml:space="preserve"> </w:t>
      </w:r>
      <w:r w:rsidRPr="00D63A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bdr w:val="none" w:sz="0" w:space="0" w:color="auto" w:frame="1"/>
          <w:cs/>
        </w:rPr>
        <w:t>(</w:t>
      </w:r>
      <w:r w:rsidRPr="00D63A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bdr w:val="none" w:sz="0" w:space="0" w:color="auto" w:frame="1"/>
        </w:rPr>
        <w:t>20</w:t>
      </w:r>
      <w:r w:rsidRPr="00D63A48">
        <w:rPr>
          <w:rFonts w:ascii="TH SarabunPSK" w:eastAsia="Times New Roman" w:hAnsi="TH SarabunPSK" w:cs="TH SarabunPSK"/>
          <w:color w:val="000000"/>
          <w:spacing w:val="-6"/>
          <w:sz w:val="16"/>
          <w:szCs w:val="16"/>
          <w:bdr w:val="none" w:sz="0" w:space="0" w:color="auto" w:frame="1"/>
        </w:rPr>
        <w:t xml:space="preserve"> </w:t>
      </w:r>
      <w:r w:rsidR="0088008B" w:rsidRPr="00D63A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bdr w:val="none" w:sz="0" w:space="0" w:color="auto" w:frame="1"/>
          <w:cs/>
        </w:rPr>
        <w:t>สิงหาคม</w:t>
      </w:r>
      <w:r w:rsidRPr="00D63A48">
        <w:rPr>
          <w:rFonts w:ascii="TH SarabunPSK" w:eastAsia="Times New Roman" w:hAnsi="TH SarabunPSK" w:cs="TH SarabunPSK" w:hint="cs"/>
          <w:color w:val="000000"/>
          <w:spacing w:val="-6"/>
          <w:sz w:val="16"/>
          <w:szCs w:val="16"/>
          <w:bdr w:val="none" w:sz="0" w:space="0" w:color="auto" w:frame="1"/>
          <w:cs/>
        </w:rPr>
        <w:t xml:space="preserve"> </w:t>
      </w:r>
      <w:r w:rsidRPr="00D63A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bdr w:val="none" w:sz="0" w:space="0" w:color="auto" w:frame="1"/>
        </w:rPr>
        <w:t>2561</w:t>
      </w:r>
      <w:r w:rsidRPr="00D63A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bdr w:val="none" w:sz="0" w:space="0" w:color="auto" w:frame="1"/>
          <w:cs/>
        </w:rPr>
        <w:t>)</w:t>
      </w:r>
      <w:r w:rsidRPr="00D63A48">
        <w:rPr>
          <w:rFonts w:ascii="TH SarabunPSK" w:eastAsia="Times New Roman" w:hAnsi="TH SarabunPSK" w:cs="TH SarabunPSK" w:hint="cs"/>
          <w:color w:val="000000"/>
          <w:spacing w:val="-6"/>
          <w:sz w:val="16"/>
          <w:szCs w:val="16"/>
          <w:bdr w:val="none" w:sz="0" w:space="0" w:color="auto" w:frame="1"/>
          <w:cs/>
        </w:rPr>
        <w:t xml:space="preserve"> </w:t>
      </w:r>
      <w:r w:rsidR="002236C5" w:rsidRPr="00D63A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bdr w:val="none" w:sz="0" w:space="0" w:color="auto" w:frame="1"/>
          <w:cs/>
        </w:rPr>
        <w:t>เวลา</w:t>
      </w:r>
      <w:r w:rsidR="002236C5" w:rsidRPr="00D63A48">
        <w:rPr>
          <w:rFonts w:ascii="TH SarabunPSK" w:eastAsia="Times New Roman" w:hAnsi="TH SarabunPSK" w:cs="TH SarabunPSK" w:hint="cs"/>
          <w:color w:val="000000"/>
          <w:spacing w:val="-6"/>
          <w:sz w:val="16"/>
          <w:szCs w:val="16"/>
          <w:bdr w:val="none" w:sz="0" w:space="0" w:color="auto" w:frame="1"/>
          <w:cs/>
        </w:rPr>
        <w:t xml:space="preserve"> </w:t>
      </w:r>
      <w:r w:rsidR="002236C5" w:rsidRPr="00D63A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bdr w:val="none" w:sz="0" w:space="0" w:color="auto" w:frame="1"/>
          <w:cs/>
        </w:rPr>
        <w:t>8.30</w:t>
      </w:r>
      <w:r w:rsidR="002236C5" w:rsidRPr="00D63A48">
        <w:rPr>
          <w:rFonts w:ascii="TH SarabunPSK" w:eastAsia="Times New Roman" w:hAnsi="TH SarabunPSK" w:cs="TH SarabunPSK" w:hint="cs"/>
          <w:color w:val="000000"/>
          <w:spacing w:val="-6"/>
          <w:sz w:val="16"/>
          <w:szCs w:val="16"/>
          <w:bdr w:val="none" w:sz="0" w:space="0" w:color="auto" w:frame="1"/>
          <w:cs/>
        </w:rPr>
        <w:t xml:space="preserve"> </w:t>
      </w:r>
      <w:r w:rsidR="002236C5" w:rsidRPr="00D63A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bdr w:val="none" w:sz="0" w:space="0" w:color="auto" w:frame="1"/>
          <w:cs/>
        </w:rPr>
        <w:t>น.</w:t>
      </w:r>
      <w:r w:rsidR="002236C5" w:rsidRPr="00D63A48">
        <w:rPr>
          <w:rFonts w:ascii="TH SarabunPSK" w:eastAsia="Times New Roman" w:hAnsi="TH SarabunPSK" w:cs="TH SarabunPSK" w:hint="cs"/>
          <w:color w:val="000000"/>
          <w:spacing w:val="-6"/>
          <w:sz w:val="16"/>
          <w:szCs w:val="16"/>
          <w:bdr w:val="none" w:sz="0" w:space="0" w:color="auto" w:frame="1"/>
          <w:cs/>
        </w:rPr>
        <w:t xml:space="preserve"> </w:t>
      </w:r>
      <w:r w:rsidR="004E1724" w:rsidRPr="00D63A48">
        <w:rPr>
          <w:rFonts w:ascii="TH SarabunPSK" w:hAnsi="TH SarabunPSK" w:cs="TH SarabunPSK"/>
          <w:spacing w:val="-6"/>
          <w:sz w:val="32"/>
          <w:szCs w:val="32"/>
          <w:cs/>
        </w:rPr>
        <w:t>สมเด็จพระอริยวงศาคตญาณ</w:t>
      </w:r>
      <w:r w:rsidR="004E1724" w:rsidRPr="00D63A48">
        <w:rPr>
          <w:rFonts w:ascii="TH SarabunPSK" w:hAnsi="TH SarabunPSK" w:cs="TH SarabunPSK"/>
          <w:spacing w:val="-6"/>
          <w:sz w:val="16"/>
          <w:szCs w:val="16"/>
          <w:cs/>
        </w:rPr>
        <w:t xml:space="preserve"> </w:t>
      </w:r>
      <w:r w:rsidR="004E1724" w:rsidRPr="00D63A48">
        <w:rPr>
          <w:rFonts w:ascii="TH SarabunPSK" w:hAnsi="TH SarabunPSK" w:cs="TH SarabunPSK"/>
          <w:spacing w:val="-6"/>
          <w:sz w:val="32"/>
          <w:szCs w:val="32"/>
          <w:cs/>
        </w:rPr>
        <w:t>สมเด็จพระสังฆราช</w:t>
      </w:r>
      <w:r w:rsidR="004E1724" w:rsidRPr="00D63A48">
        <w:rPr>
          <w:rFonts w:ascii="TH SarabunPSK" w:hAnsi="TH SarabunPSK" w:cs="TH SarabunPSK"/>
          <w:spacing w:val="-6"/>
          <w:sz w:val="16"/>
          <w:szCs w:val="16"/>
          <w:cs/>
        </w:rPr>
        <w:t xml:space="preserve"> </w:t>
      </w:r>
      <w:r w:rsidR="004E1724" w:rsidRPr="00D63A48">
        <w:rPr>
          <w:rFonts w:ascii="TH SarabunPSK" w:hAnsi="TH SarabunPSK" w:cs="TH SarabunPSK"/>
          <w:spacing w:val="-6"/>
          <w:sz w:val="32"/>
          <w:szCs w:val="32"/>
          <w:cs/>
        </w:rPr>
        <w:t>สกลมหาสังฆปริณายก</w:t>
      </w:r>
      <w:r w:rsidR="004E1724" w:rsidRPr="00D63A4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F1E5E" w:rsidRPr="00D63A48">
        <w:rPr>
          <w:rFonts w:ascii="TH SarabunPSK" w:hAnsi="TH SarabunPSK" w:cs="TH SarabunPSK" w:hint="cs"/>
          <w:spacing w:val="-4"/>
          <w:sz w:val="32"/>
          <w:szCs w:val="32"/>
          <w:cs/>
        </w:rPr>
        <w:t>ทรงโปรดมีพระบัญชามอบถวาย</w:t>
      </w:r>
      <w:r w:rsidR="00D63A48" w:rsidRPr="00D63A48">
        <w:rPr>
          <w:rFonts w:ascii="TH SarabunPSK" w:hAnsi="TH SarabunPSK" w:cs="TH SarabunPSK"/>
          <w:spacing w:val="-4"/>
          <w:sz w:val="32"/>
          <w:szCs w:val="32"/>
          <w:cs/>
        </w:rPr>
        <w:t>สมเด็จพระวันรัต เจ้าอาวาสวัดบวรนิเวศวิหาร</w:t>
      </w:r>
      <w:r w:rsidR="00D63A48" w:rsidRPr="00D63A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36226" w:rsidRPr="00D63A48">
        <w:rPr>
          <w:rFonts w:ascii="TH SarabunPSK" w:hAnsi="TH SarabunPSK" w:cs="TH SarabunPSK" w:hint="cs"/>
          <w:spacing w:val="-4"/>
          <w:sz w:val="32"/>
          <w:szCs w:val="32"/>
          <w:cs/>
        </w:rPr>
        <w:t>ปฏิบัติหน้าที่แ</w:t>
      </w:r>
      <w:r w:rsidR="004F1E5E" w:rsidRPr="00D63A48">
        <w:rPr>
          <w:rFonts w:ascii="TH SarabunPSK" w:hAnsi="TH SarabunPSK" w:cs="TH SarabunPSK" w:hint="cs"/>
          <w:spacing w:val="-4"/>
          <w:sz w:val="32"/>
          <w:szCs w:val="32"/>
          <w:cs/>
        </w:rPr>
        <w:t>ทนพระองค์</w:t>
      </w:r>
      <w:r w:rsidR="00013921">
        <w:rPr>
          <w:rFonts w:ascii="TH SarabunPSK" w:hAnsi="TH SarabunPSK" w:cs="TH SarabunPSK"/>
          <w:spacing w:val="-4"/>
          <w:sz w:val="32"/>
          <w:szCs w:val="32"/>
        </w:rPr>
        <w:br/>
      </w:r>
      <w:r w:rsidR="004E1724" w:rsidRPr="00013921">
        <w:rPr>
          <w:rFonts w:ascii="TH SarabunPSK" w:hAnsi="TH SarabunPSK" w:cs="TH SarabunPSK"/>
          <w:spacing w:val="-6"/>
          <w:sz w:val="32"/>
          <w:szCs w:val="32"/>
          <w:cs/>
        </w:rPr>
        <w:t>เป็นประธาน</w:t>
      </w:r>
      <w:r w:rsidR="0004018D" w:rsidRPr="00013921">
        <w:rPr>
          <w:rFonts w:ascii="TH SarabunPSK" w:hAnsi="TH SarabunPSK" w:cs="TH SarabunPSK" w:hint="cs"/>
          <w:spacing w:val="-6"/>
          <w:sz w:val="32"/>
          <w:szCs w:val="32"/>
          <w:cs/>
        </w:rPr>
        <w:t>ฝ่ายสงฆ์</w:t>
      </w:r>
      <w:r w:rsidR="00B04EC2" w:rsidRPr="00013921">
        <w:rPr>
          <w:rFonts w:ascii="TH SarabunPSK" w:hAnsi="TH SarabunPSK" w:cs="TH SarabunPSK" w:hint="cs"/>
          <w:spacing w:val="-6"/>
          <w:sz w:val="32"/>
          <w:szCs w:val="32"/>
          <w:cs/>
        </w:rPr>
        <w:t>ในพิธีบำเพ็ญกุศลงานคล้ายวันจัดตั้ง บริษัท ธนารั</w:t>
      </w:r>
      <w:r w:rsidR="00013921" w:rsidRPr="000139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กษ์พัฒนาสินทรัพย์ จำกัด (ธพส.) </w:t>
      </w:r>
      <w:r w:rsidR="00113828" w:rsidRPr="000139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ครบรอบ </w:t>
      </w:r>
      <w:r w:rsidR="00113828" w:rsidRPr="00013921">
        <w:rPr>
          <w:rFonts w:ascii="TH SarabunPSK" w:hAnsi="TH SarabunPSK" w:cs="TH SarabunPSK"/>
          <w:spacing w:val="-6"/>
          <w:sz w:val="32"/>
          <w:szCs w:val="32"/>
        </w:rPr>
        <w:t xml:space="preserve">14 </w:t>
      </w:r>
      <w:r w:rsidR="00113828" w:rsidRPr="00013921">
        <w:rPr>
          <w:rFonts w:ascii="TH SarabunPSK" w:hAnsi="TH SarabunPSK" w:cs="TH SarabunPSK" w:hint="cs"/>
          <w:spacing w:val="-6"/>
          <w:sz w:val="32"/>
          <w:szCs w:val="32"/>
          <w:cs/>
        </w:rPr>
        <w:t>ปี</w:t>
      </w:r>
      <w:r w:rsidR="00113828" w:rsidRPr="00D63A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11C11" w:rsidRPr="0001392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1C11" w:rsidRPr="00013921">
        <w:rPr>
          <w:rFonts w:ascii="TH SarabunPSK" w:hAnsi="TH SarabunPSK" w:cs="TH SarabunPSK"/>
          <w:sz w:val="32"/>
          <w:szCs w:val="32"/>
          <w:cs/>
        </w:rPr>
        <w:t>ทรงประกอบพิธีเจิมป้ายอาคาร</w:t>
      </w:r>
      <w:r w:rsidR="00113828" w:rsidRPr="00013921">
        <w:rPr>
          <w:rFonts w:ascii="TH SarabunPSK" w:hAnsi="TH SarabunPSK" w:cs="TH SarabunPSK" w:hint="cs"/>
          <w:sz w:val="32"/>
          <w:szCs w:val="32"/>
          <w:cs/>
        </w:rPr>
        <w:t>ที่ทำการ</w:t>
      </w:r>
      <w:r w:rsidR="00E11C11" w:rsidRPr="00013921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113828" w:rsidRPr="00013921">
        <w:rPr>
          <w:rFonts w:ascii="TH SarabunPSK" w:hAnsi="TH SarabunPSK" w:cs="TH SarabunPSK" w:hint="cs"/>
          <w:sz w:val="32"/>
          <w:szCs w:val="32"/>
          <w:cs/>
        </w:rPr>
        <w:t>แห่งใหม่</w:t>
      </w:r>
      <w:r w:rsidR="00E11C11" w:rsidRPr="00013921">
        <w:rPr>
          <w:rFonts w:ascii="TH SarabunPSK" w:hAnsi="TH SarabunPSK" w:cs="TH SarabunPSK"/>
          <w:sz w:val="32"/>
          <w:szCs w:val="32"/>
          <w:cs/>
        </w:rPr>
        <w:t xml:space="preserve"> ทรงประพรมน้ำพระพุทธมนต์ และทรงประทาน</w:t>
      </w:r>
      <w:r w:rsidR="00013921">
        <w:rPr>
          <w:rFonts w:ascii="TH SarabunPSK" w:hAnsi="TH SarabunPSK" w:cs="TH SarabunPSK"/>
          <w:sz w:val="32"/>
          <w:szCs w:val="32"/>
        </w:rPr>
        <w:br/>
      </w:r>
      <w:r w:rsidR="00E11C11" w:rsidRPr="00013921">
        <w:rPr>
          <w:rFonts w:ascii="TH SarabunPSK" w:hAnsi="TH SarabunPSK" w:cs="TH SarabunPSK"/>
          <w:sz w:val="32"/>
          <w:szCs w:val="32"/>
          <w:cs/>
        </w:rPr>
        <w:t>พระโอวาท</w:t>
      </w:r>
      <w:r w:rsidR="00E11C11" w:rsidRPr="00D63A4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0" w:name="_GoBack"/>
      <w:bookmarkEnd w:id="0"/>
    </w:p>
    <w:p w:rsidR="002634F0" w:rsidRPr="00DD2F0E" w:rsidRDefault="00651F6A" w:rsidP="00040CC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D2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6C5" w:rsidRPr="00913D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เวลา 16.30 น. นายสุเมธ </w:t>
      </w:r>
      <w:r w:rsidR="00497C56" w:rsidRPr="00913D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ดำรงชัยธรรม กรรมการผู้จัดการ </w:t>
      </w:r>
      <w:r w:rsidR="0081350A" w:rsidRPr="00913D2E">
        <w:rPr>
          <w:rFonts w:ascii="TH SarabunPSK" w:hAnsi="TH SarabunPSK" w:cs="TH SarabunPSK" w:hint="cs"/>
          <w:spacing w:val="-6"/>
          <w:sz w:val="32"/>
          <w:szCs w:val="32"/>
          <w:cs/>
        </w:rPr>
        <w:t>ธพส.</w:t>
      </w:r>
      <w:r w:rsidR="002236C5" w:rsidRPr="00913D2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97C56" w:rsidRPr="00913D2E">
        <w:rPr>
          <w:rFonts w:ascii="TH SarabunPSK" w:hAnsi="TH SarabunPSK" w:cs="TH SarabunPSK" w:hint="cs"/>
          <w:spacing w:val="-6"/>
          <w:sz w:val="32"/>
          <w:szCs w:val="32"/>
          <w:cs/>
        </w:rPr>
        <w:t>เป็นประธานเปิด</w:t>
      </w:r>
      <w:r w:rsidR="00497C56" w:rsidRPr="00913D2E">
        <w:rPr>
          <w:rFonts w:ascii="TH SarabunPSK" w:hAnsi="TH SarabunPSK" w:cs="TH SarabunPSK"/>
          <w:spacing w:val="-6"/>
          <w:sz w:val="32"/>
          <w:szCs w:val="32"/>
          <w:cs/>
        </w:rPr>
        <w:t xml:space="preserve">งาน </w:t>
      </w:r>
      <w:r w:rsidR="00497C56" w:rsidRPr="00913D2E">
        <w:rPr>
          <w:rFonts w:ascii="TH SarabunPSK" w:hAnsi="TH SarabunPSK" w:cs="TH SarabunPSK"/>
          <w:spacing w:val="-6"/>
          <w:sz w:val="32"/>
          <w:szCs w:val="32"/>
        </w:rPr>
        <w:t>GRAND OPENING</w:t>
      </w:r>
      <w:r w:rsidR="00497C56" w:rsidRPr="00DD2F0E">
        <w:rPr>
          <w:rFonts w:ascii="TH SarabunPSK" w:hAnsi="TH SarabunPSK" w:cs="TH SarabunPSK"/>
          <w:sz w:val="32"/>
          <w:szCs w:val="32"/>
        </w:rPr>
        <w:t xml:space="preserve"> </w:t>
      </w:r>
      <w:r w:rsidR="00497C56" w:rsidRPr="00DD2F0E">
        <w:rPr>
          <w:rFonts w:ascii="TH SarabunPSK" w:hAnsi="TH SarabunPSK" w:cs="TH SarabunPSK" w:hint="cs"/>
          <w:sz w:val="32"/>
          <w:szCs w:val="32"/>
          <w:cs/>
        </w:rPr>
        <w:t>“อ</w:t>
      </w:r>
      <w:r w:rsidR="00497C56" w:rsidRPr="00DD2F0E">
        <w:rPr>
          <w:rFonts w:ascii="TH SarabunPSK" w:hAnsi="TH SarabunPSK" w:cs="TH SarabunPSK"/>
          <w:sz w:val="32"/>
          <w:szCs w:val="32"/>
          <w:cs/>
        </w:rPr>
        <w:t xml:space="preserve">าคารธนพิพัฒน์ </w:t>
      </w:r>
      <w:r w:rsidR="00497C56" w:rsidRPr="00DD2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C56" w:rsidRPr="00DD2F0E">
        <w:rPr>
          <w:rFonts w:ascii="TH SarabunPSK" w:hAnsi="TH SarabunPSK" w:cs="TH SarabunPSK"/>
          <w:sz w:val="32"/>
          <w:szCs w:val="32"/>
          <w:cs/>
        </w:rPr>
        <w:t>อัตลักษณ์แห่งความยั่งยืน”</w:t>
      </w:r>
      <w:r w:rsidR="00497C56" w:rsidRPr="00DD2F0E">
        <w:rPr>
          <w:rFonts w:ascii="TH SarabunPSK" w:hAnsi="TH SarabunPSK" w:cs="TH SarabunPSK" w:hint="cs"/>
          <w:sz w:val="32"/>
          <w:szCs w:val="32"/>
          <w:cs/>
        </w:rPr>
        <w:t xml:space="preserve">และนายพชร อนันตศิลป์ </w:t>
      </w:r>
      <w:r w:rsidRPr="00DD2F0E">
        <w:rPr>
          <w:rFonts w:ascii="TH SarabunPSK" w:hAnsi="TH SarabunPSK" w:cs="TH SarabunPSK" w:hint="cs"/>
          <w:sz w:val="32"/>
          <w:szCs w:val="32"/>
          <w:cs/>
        </w:rPr>
        <w:t>อธิบดีกรมธนารักษ์</w:t>
      </w:r>
      <w:r w:rsidR="003B1301" w:rsidRPr="00DD2F0E">
        <w:rPr>
          <w:rFonts w:ascii="TH SarabunPSK" w:hAnsi="TH SarabunPSK" w:cs="TH SarabunPSK" w:hint="cs"/>
          <w:sz w:val="32"/>
          <w:szCs w:val="32"/>
          <w:cs/>
        </w:rPr>
        <w:t xml:space="preserve"> ในฐานะ</w:t>
      </w:r>
      <w:r w:rsidR="00913D2E">
        <w:rPr>
          <w:rFonts w:ascii="TH SarabunPSK" w:hAnsi="TH SarabunPSK" w:cs="TH SarabunPSK"/>
          <w:sz w:val="32"/>
          <w:szCs w:val="32"/>
          <w:cs/>
        </w:rPr>
        <w:br/>
      </w:r>
      <w:r w:rsidR="003B1301" w:rsidRPr="00DD2F0E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81350A">
        <w:rPr>
          <w:rFonts w:ascii="TH SarabunPSK" w:hAnsi="TH SarabunPSK" w:cs="TH SarabunPSK" w:hint="cs"/>
          <w:sz w:val="32"/>
          <w:szCs w:val="32"/>
          <w:cs/>
        </w:rPr>
        <w:t xml:space="preserve"> ธพส.</w:t>
      </w:r>
      <w:r w:rsidR="007540A2" w:rsidRPr="00DD2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F0E">
        <w:rPr>
          <w:rFonts w:ascii="TH SarabunPSK" w:hAnsi="TH SarabunPSK" w:cs="TH SarabunPSK" w:hint="cs"/>
          <w:sz w:val="32"/>
          <w:szCs w:val="32"/>
          <w:cs/>
        </w:rPr>
        <w:t>ร่วมแสดงความยินดี</w:t>
      </w:r>
      <w:r w:rsidR="00497C56" w:rsidRPr="00DD2F0E">
        <w:rPr>
          <w:rFonts w:ascii="TH SarabunPSK" w:hAnsi="TH SarabunPSK" w:cs="TH SarabunPSK" w:hint="cs"/>
          <w:sz w:val="32"/>
          <w:szCs w:val="32"/>
          <w:cs/>
        </w:rPr>
        <w:t>และเปิดงาน</w:t>
      </w:r>
    </w:p>
    <w:p w:rsidR="00A656D4" w:rsidRPr="00DD2F0E" w:rsidRDefault="00C633F7" w:rsidP="00C633F7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DD2F0E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bdr w:val="none" w:sz="0" w:space="0" w:color="auto" w:frame="1"/>
          <w:cs/>
        </w:rPr>
        <w:t>อาคารธนพิพัฒน์</w:t>
      </w:r>
      <w:r w:rsidR="00040CC1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88008B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ได้รับประทานนามอาคารจากสมเด็จพระสังฆราช ว่า </w:t>
      </w:r>
      <w:r w:rsidR="0088008B" w:rsidRPr="00DD2F0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“อาคารธนพิพัฒน์” </w:t>
      </w:r>
      <w:r w:rsidR="0088008B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แปลว่า </w:t>
      </w:r>
      <w:r w:rsidR="0088008B" w:rsidRPr="00DD2F0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อาคารที่เจริญด้วยทรัพย์สมบัติ </w:t>
      </w:r>
      <w:r w:rsidR="0088008B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อันเป็นศิริมงคล </w:t>
      </w:r>
      <w:r w:rsidR="00113828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อาคารนี้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มีการออกแบบ</w:t>
      </w:r>
      <w:r w:rsidR="00113828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ภายใต้แนวคิดการนำรูปทรง</w:t>
      </w:r>
      <w:r w:rsidR="00913D2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br/>
      </w:r>
      <w:r w:rsidR="00113828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ปีกนกวายุภักษ์มาเป็นโครงของตัวอาคาร สื่อถึงความเป็นส่วนหนึ่งของกระทรวงการคล</w:t>
      </w:r>
      <w:r w:rsidR="0081350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ัง</w:t>
      </w:r>
      <w:r w:rsidR="00113828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และกรมธนารักษ์ </w:t>
      </w:r>
      <w:r w:rsidR="00913D2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br/>
      </w:r>
      <w:r w:rsidR="00113828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โดยมุ่งเน้นออกแบบให้เป็นอาคารอนุรักษ์พลังงานที่ใส่ใจสิ่งแวดล้อม และใช้พลังงานอย่างคุ้มค่า คำนึงถึงประสิทธิภาพการใช้งานในอนาคต และสำหรับ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การก่อสร้าง ไปจนถึงการบำรุงรักษาอาคารที่คำนึงถึงปัจจัยสำคัญ</w:t>
      </w:r>
      <w:r w:rsidR="00913D2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br/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ที่ครอบคลุมในทุกๆ ด้าน ทั้งพลังง</w:t>
      </w:r>
      <w:r w:rsidR="00913D2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าน สิ่งแวดล้อม เศรษฐกิจและสังคม</w:t>
      </w:r>
      <w:r w:rsidR="00040CC1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โดยเน้นทั้งความโดดเด่นของการออกแบบควบคู่กับนวัตกรรมที่ยั่งยืน 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ไม่ว่าจะเป็น</w:t>
      </w:r>
      <w:r w:rsidR="00913D2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การใช้แผงบังแดดปรับทิศทางอัตโนมัติตามทิศทางของแสงแดด ควบคู่กับการใช้กระจก </w:t>
      </w:r>
      <w:r w:rsidRPr="00DD2F0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Low-E 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และการติดตั้งฉนวนบริเวณผนัง ฝ้าเพดาน และหลังคา</w:t>
      </w:r>
      <w:r w:rsidR="00040CC1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เพื่อป้องกันความร้อนเข้าสู่ตัวอาคาร 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, การใช้ระบบ</w:t>
      </w:r>
      <w:r w:rsidR="00040CC1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040CC1" w:rsidRPr="00DD2F0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Energy Recovery wheel </w:t>
      </w:r>
      <w:r w:rsidR="00040CC1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หรือระบบ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ปรับอากาศที่นำความเย็นจากอากาศที่ปล่อยทิ้งจากการ</w:t>
      </w:r>
      <w:r w:rsidR="00913D2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br/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ทำความเย็นในอาคารมาแลกเปลี่ยนพลังงานกับอากาศบริสุทธิ์จากภายนอกอาคาร , </w:t>
      </w:r>
      <w:r w:rsidR="0081350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มีการใช้</w:t>
      </w:r>
      <w:r w:rsidR="0001392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พลังงานแสงอาทิตย์ (</w:t>
      </w:r>
      <w:r w:rsidRPr="00DD2F0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Solar </w:t>
      </w:r>
      <w:r w:rsidR="0001392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PV</w:t>
      </w:r>
      <w:r w:rsidR="0001392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) </w:t>
      </w:r>
      <w:r w:rsidR="00040CC1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พร้อมระบบควบคุมและบันทึกค่า</w:t>
      </w:r>
      <w:r w:rsidR="00913D2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พลังงานเพื่อควบคุมการใช้พลังงาน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,มีสถานีชาร์จไฟฟ้า เพื่อรองรับและส่งเสริม</w:t>
      </w:r>
      <w:r w:rsidRPr="00913D2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bdr w:val="none" w:sz="0" w:space="0" w:color="auto" w:frame="1"/>
          <w:cs/>
        </w:rPr>
        <w:t>การใช้รถยนต์ไฟฟ้า พร้อมทั้งเปิดให้บริการรถยนต์ไฟฟ้าขนส่งสาธารณะภายในโครงการ , มีระบบเปิด-ปิดไฟอั</w:t>
      </w:r>
      <w:r w:rsidR="00A656D4" w:rsidRPr="00913D2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bdr w:val="none" w:sz="0" w:space="0" w:color="auto" w:frame="1"/>
          <w:cs/>
        </w:rPr>
        <w:t>ตโนมัติ</w:t>
      </w:r>
      <w:r w:rsidR="00A656D4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เพื่อช่วยประหยัดพลังงาน 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, </w:t>
      </w:r>
      <w:r w:rsidR="00A656D4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มีระบบไฟที่ให้ระดับความสว่างที่เหมาะสมและมีการป้องกันการสะท้อนเข้าตา , 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เลือกใช้วัสดุก่อสร้างที่มีสารประกอบอินทรีย์ระเหยต่ำ</w:t>
      </w:r>
      <w:r w:rsidR="009D2383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เพื่อให้อาคารมีความปลอดภัยสำหรับพนักงาน 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, เลือกใช้สุขภัณฑ์ประหยัดน้ำ ,</w:t>
      </w:r>
      <w:r w:rsidR="00A656D4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มีพื้นที่สีเขียวสำหรับพักผ่อน </w:t>
      </w:r>
    </w:p>
    <w:p w:rsidR="00B55807" w:rsidRPr="00DD2F0E" w:rsidRDefault="00C633F7" w:rsidP="00C633F7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</w:pP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ที่สำคัญอาคารนี้ยังได้มีการออกแบบให้มีระบบเติมอากาศบริสุทธิ์</w:t>
      </w:r>
      <w:r w:rsidR="0081350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เป็นไปตาม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มาตรฐาน เพื่อสุขภาพและ</w:t>
      </w:r>
      <w:r w:rsidRPr="00913D2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ประสิทธิภาพการทำงานของพนักงาน และยังมีการออกแบบที่เน้น </w:t>
      </w:r>
      <w:r w:rsidRPr="00913D2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Universal Design </w:t>
      </w:r>
      <w:r w:rsidRPr="00913D2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รองรับกลุ่มผู้สูงอายุ เด็ก</w:t>
      </w:r>
      <w:r w:rsidR="00913D2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br/>
      </w:r>
      <w:r w:rsidRPr="00913D2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และผู้พิการ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เพื่อให้เข้าถึงบริการของ ธพส.</w:t>
      </w:r>
      <w:r w:rsidR="00113828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ได้อย่างสะดวก</w:t>
      </w:r>
      <w:r w:rsidR="00A656D4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</w:p>
    <w:p w:rsidR="00131B41" w:rsidRPr="00DD2F0E" w:rsidRDefault="00C633F7" w:rsidP="00113828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ด้วยเหตุนี้ </w:t>
      </w:r>
      <w:r w:rsidR="00040CC1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อาคารธนพิพัฒน์ จึง</w:t>
      </w:r>
      <w:r w:rsidR="00516D70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ได้รับการรับรองเกณฑ์มาตรฐานอาคารยั่งยืน</w:t>
      </w:r>
      <w:r w:rsidR="00275C62" w:rsidRPr="00DD2F0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Pre-Certification</w:t>
      </w:r>
      <w:r w:rsidR="00275C62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ในระดับแพลตตินั่มจาก</w:t>
      </w:r>
      <w:r w:rsidR="0001392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สภาอาคารยั่งยืนของเยอรมัน (</w:t>
      </w:r>
      <w:r w:rsidR="00013921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German Sustainable Building Council –</w:t>
      </w:r>
      <w:r w:rsidR="00C8421C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C8421C" w:rsidRPr="00DD2F0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DGNB</w:t>
      </w:r>
      <w:r w:rsidR="00013921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)</w:t>
      </w:r>
      <w:r w:rsidR="00C8421C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275C62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ก่อนการก่อสร้างแล้วเสร็จ</w:t>
      </w:r>
      <w:r w:rsidR="00516D70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ซึ่งถือเป็นอาคาร</w:t>
      </w:r>
      <w:r w:rsidR="00275C62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สำนักงา</w:t>
      </w:r>
      <w:r w:rsidR="00113828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นและ</w:t>
      </w:r>
      <w:r w:rsidR="00275C62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อาคาร</w:t>
      </w:r>
      <w:r w:rsidR="00037E4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ภาครัฐ</w:t>
      </w:r>
      <w:r w:rsidR="00516D70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แห่งแรกของเอเชียตะวันออกเฉียงใต้ ที่ได้รับการรับรองมาตรฐานดังกล่าว </w:t>
      </w:r>
      <w:r w:rsidR="00BC30B2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และ</w:t>
      </w:r>
      <w:r w:rsidR="00113828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อาคารหลังนี้ยัง</w:t>
      </w:r>
      <w:r w:rsidR="00913D2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เป็นต้นแบบของอาคารภาครัฐต่าง</w:t>
      </w:r>
      <w:r w:rsidR="00BC30B2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ๆ ที่จะเกิดขึ้น ทั้งยังเป็นศูนย์การเรียนรู้อาคารอนุรักษ์พลังงานสำหรับภาครัฐ ภาคเอกชน และสถาบันการศึกษา อีกด้วย</w:t>
      </w:r>
    </w:p>
    <w:p w:rsidR="00913D2E" w:rsidRDefault="00913D2E" w:rsidP="00B53CBF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:rsidR="003C6C24" w:rsidRPr="003C6C24" w:rsidRDefault="003C6C24" w:rsidP="003C6C24">
      <w:pPr>
        <w:spacing w:after="0" w:line="240" w:lineRule="auto"/>
        <w:ind w:firstLine="851"/>
        <w:jc w:val="center"/>
        <w:rPr>
          <w:rFonts w:ascii="TH SarabunPSK" w:eastAsia="Times New Roman" w:hAnsi="TH SarabunPSK" w:cs="TH SarabunPSK"/>
          <w:b/>
          <w:bCs/>
          <w:color w:val="808080" w:themeColor="background1" w:themeShade="80"/>
          <w:sz w:val="32"/>
          <w:szCs w:val="32"/>
          <w:bdr w:val="none" w:sz="0" w:space="0" w:color="auto" w:frame="1"/>
          <w:cs/>
        </w:rPr>
      </w:pPr>
      <w:r w:rsidRPr="003C6C24">
        <w:rPr>
          <w:rFonts w:ascii="TH SarabunPSK" w:eastAsia="Times New Roman" w:hAnsi="TH SarabunPSK" w:cs="TH SarabunPSK"/>
          <w:b/>
          <w:bCs/>
          <w:color w:val="808080" w:themeColor="background1" w:themeShade="80"/>
          <w:sz w:val="32"/>
          <w:szCs w:val="32"/>
          <w:bdr w:val="none" w:sz="0" w:space="0" w:color="auto" w:frame="1"/>
        </w:rPr>
        <w:lastRenderedPageBreak/>
        <w:t>-</w:t>
      </w:r>
      <w:r w:rsidRPr="003C6C24">
        <w:rPr>
          <w:rFonts w:ascii="TH SarabunPSK" w:eastAsia="Times New Roman" w:hAnsi="TH SarabunPSK" w:cs="TH SarabunPSK" w:hint="cs"/>
          <w:b/>
          <w:bCs/>
          <w:color w:val="808080" w:themeColor="background1" w:themeShade="80"/>
          <w:sz w:val="32"/>
          <w:szCs w:val="32"/>
          <w:bdr w:val="none" w:sz="0" w:space="0" w:color="auto" w:frame="1"/>
          <w:cs/>
        </w:rPr>
        <w:t xml:space="preserve"> ๒ -</w:t>
      </w:r>
    </w:p>
    <w:p w:rsidR="003C6C24" w:rsidRDefault="003C6C24" w:rsidP="00B53CBF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</w:p>
    <w:p w:rsidR="00B53CBF" w:rsidRPr="00DD2F0E" w:rsidRDefault="00903F23" w:rsidP="00B53CBF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ธพส. มุ่งมั่น</w:t>
      </w:r>
      <w:r w:rsidR="00A2382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เพิ่มศักยภาพและบูรณาการด้านการให้บริการแก่ประชาชน </w:t>
      </w:r>
      <w:r w:rsidR="00E84D26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ทั้งยังคำนึงถึงการดูแลและใส่ใจสิ่งแวดล้อม</w:t>
      </w:r>
      <w:r w:rsidR="00354C64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ที่เริ่มตั้ง</w:t>
      </w:r>
      <w:r w:rsidR="007C4F3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แต่พนักงาน</w:t>
      </w:r>
      <w:r w:rsidR="00354C64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7C4F3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ตลอดจนการก่อสร้างอาคารที่ช่วยประหยัดพลังงาน </w:t>
      </w:r>
      <w:r w:rsidR="00A2382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ซึ่ง</w:t>
      </w:r>
      <w:r w:rsidR="00C633F7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อาคาร</w:t>
      </w:r>
      <w:r w:rsidR="00A656D4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ธนพิพัฒน์ </w:t>
      </w:r>
      <w:r w:rsidR="00354C6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br/>
      </w:r>
      <w:r w:rsidR="00A2382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จะ</w:t>
      </w:r>
      <w:r w:rsidR="00C633F7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เป็นส่วนหนึ่งที่</w:t>
      </w:r>
      <w:r w:rsidR="007C4F3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ช่วย</w:t>
      </w:r>
      <w:r w:rsidR="00035064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อนุรักษ์</w:t>
      </w:r>
      <w:r w:rsidR="007C4F3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สิ่งแวดล้อม ขณะเดียวกันก็</w:t>
      </w:r>
      <w:r w:rsidR="00C633F7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ช่วยให้การดำเนินงานของ ธพส. มีประสิทธิภาพมากขึ้น </w:t>
      </w:r>
      <w:r w:rsidR="00354C6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br/>
      </w:r>
      <w:r w:rsidR="007C4F3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เป็นการรวมศูนย์การทำงานของ ธพส. ให้อยู่ในพื้นที่เดียวกัน เพื่อง่ายต่อการติดต่อและเพิ่มความสะดวกรวดเร็ว</w:t>
      </w:r>
      <w:r w:rsidR="00354C6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br/>
      </w:r>
      <w:r w:rsidR="007C4F3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ในการดำเนินงาน </w:t>
      </w:r>
      <w:r w:rsidR="00C633F7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และเป็นประโยชน์อย่างสูงสุดต่อผู้ใช้บริการ</w:t>
      </w:r>
      <w:r w:rsidR="007C4F3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B53CBF" w:rsidRPr="00DD2F0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โดยที่ผ่านมา ธพส. ได้</w:t>
      </w:r>
      <w:r w:rsidR="00B53CBF" w:rsidRPr="00DD2F0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คำนึงถึงสังคมและสิ่งแวดล้อมควบคู่กับการดำเนินงานอย่างต่อเนื่อง จนทำให้ได้รับรางวัล ประเภทตราสัญลักษณ์ กฟน. อาคารประหยัดพลังงานระดับ</w:t>
      </w:r>
      <w:r w:rsidR="00B53CBF" w:rsidRPr="00DD2F0E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“</w:t>
      </w:r>
      <w:r w:rsidR="00B53CBF" w:rsidRPr="00DD2F0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ดีเลิศ</w:t>
      </w:r>
      <w:r w:rsidR="00B53CBF" w:rsidRPr="00DD2F0E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”</w:t>
      </w:r>
      <w:r w:rsidR="00B53CBF" w:rsidRPr="00DD2F0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จาก กฟน.  ในปี 256</w:t>
      </w:r>
      <w:r w:rsidR="007654F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1</w:t>
      </w:r>
      <w:r w:rsidRPr="00DD2F0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รวมถึง</w:t>
      </w:r>
      <w:r w:rsidRPr="00DD2F0E">
        <w:rPr>
          <w:rFonts w:ascii="TH SarabunPSK" w:hAnsi="TH SarabunPSK" w:cs="TH SarabunPSK" w:hint="cs"/>
          <w:sz w:val="32"/>
          <w:szCs w:val="32"/>
          <w:cs/>
        </w:rPr>
        <w:t>รางวัลพัฒนาองค์กรดีเด่นใ</w:t>
      </w:r>
      <w:r w:rsidR="00D460BF" w:rsidRPr="00DD2F0E">
        <w:rPr>
          <w:rFonts w:ascii="TH SarabunPSK" w:hAnsi="TH SarabunPSK" w:cs="TH SarabunPSK" w:hint="cs"/>
          <w:sz w:val="32"/>
          <w:szCs w:val="32"/>
          <w:cs/>
        </w:rPr>
        <w:t>นภาพรวม</w:t>
      </w:r>
      <w:r w:rsidR="00B17357" w:rsidRPr="00DD2F0E">
        <w:rPr>
          <w:rFonts w:ascii="TH SarabunPSK" w:hAnsi="TH SarabunPSK" w:cs="TH SarabunPSK" w:hint="cs"/>
          <w:sz w:val="32"/>
          <w:szCs w:val="32"/>
          <w:cs/>
        </w:rPr>
        <w:t xml:space="preserve"> ซึ่งไ</w:t>
      </w:r>
      <w:r w:rsidR="00D460BF" w:rsidRPr="00DD2F0E">
        <w:rPr>
          <w:rFonts w:ascii="TH SarabunPSK" w:hAnsi="TH SarabunPSK" w:cs="TH SarabunPSK" w:hint="cs"/>
          <w:sz w:val="32"/>
          <w:szCs w:val="32"/>
          <w:cs/>
        </w:rPr>
        <w:t>ด้รับถึง 2 ปีซ้อน ใน</w:t>
      </w:r>
      <w:r w:rsidRPr="00DD2F0E">
        <w:rPr>
          <w:rFonts w:ascii="TH SarabunPSK" w:hAnsi="TH SarabunPSK" w:cs="TH SarabunPSK" w:hint="cs"/>
          <w:sz w:val="32"/>
          <w:szCs w:val="32"/>
          <w:cs/>
        </w:rPr>
        <w:t xml:space="preserve">ปี 2558 และ ปี 2559 </w:t>
      </w:r>
      <w:r w:rsidR="00A617A2" w:rsidRPr="00DD2F0E">
        <w:rPr>
          <w:rFonts w:ascii="TH SarabunPSK" w:hAnsi="TH SarabunPSK" w:cs="TH SarabunPSK" w:hint="cs"/>
          <w:sz w:val="32"/>
          <w:szCs w:val="32"/>
          <w:cs/>
        </w:rPr>
        <w:t>รางวัลพัฒนาองค์กรดีเด่น ด้านการบริหารจัดการสารสนเทศ และด้านการบริหารทรัพยากรบุคคล</w:t>
      </w:r>
      <w:r w:rsidR="00F972FD" w:rsidRPr="00DD2F0E">
        <w:rPr>
          <w:rFonts w:ascii="TH SarabunPSK" w:hAnsi="TH SarabunPSK" w:cs="TH SarabunPSK" w:hint="cs"/>
          <w:sz w:val="32"/>
          <w:szCs w:val="32"/>
          <w:cs/>
        </w:rPr>
        <w:t xml:space="preserve"> ตลอด 3 ปี ที่ผ่านมา </w:t>
      </w:r>
      <w:r w:rsidRPr="00DD2F0E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:rsidR="009D3B94" w:rsidRPr="00B53CBF" w:rsidRDefault="009D3B94" w:rsidP="00B55807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28"/>
          <w:bdr w:val="none" w:sz="0" w:space="0" w:color="auto" w:frame="1"/>
        </w:rPr>
      </w:pPr>
    </w:p>
    <w:p w:rsidR="008A698D" w:rsidRPr="00035064" w:rsidRDefault="00E6119E" w:rsidP="00035064">
      <w:pPr>
        <w:spacing w:after="0" w:line="240" w:lineRule="auto"/>
        <w:ind w:firstLine="851"/>
        <w:jc w:val="right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03506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ฝ่ายสื่อสารองค์กร บริ</w:t>
      </w:r>
      <w:r w:rsidRPr="00035064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ษัท ธนารักษ์พัฒนาสินทรัพย์ จำกัด</w:t>
      </w:r>
    </w:p>
    <w:p w:rsidR="00E6119E" w:rsidRPr="00035064" w:rsidRDefault="00E6119E" w:rsidP="00035064">
      <w:pPr>
        <w:spacing w:after="0" w:line="240" w:lineRule="auto"/>
        <w:ind w:firstLine="851"/>
        <w:jc w:val="right"/>
        <w:rPr>
          <w:sz w:val="32"/>
          <w:szCs w:val="32"/>
        </w:rPr>
      </w:pPr>
      <w:r w:rsidRPr="00035064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โทรศัพท์ 0 2142 2262 โทรสาร 0 2143 8889</w:t>
      </w:r>
    </w:p>
    <w:sectPr w:rsidR="00E6119E" w:rsidRPr="00035064" w:rsidSect="003C6C24">
      <w:pgSz w:w="12240" w:h="15840"/>
      <w:pgMar w:top="567" w:right="1325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9C" w:rsidRDefault="00DD429C" w:rsidP="00913D2E">
      <w:pPr>
        <w:spacing w:after="0" w:line="240" w:lineRule="auto"/>
      </w:pPr>
      <w:r>
        <w:separator/>
      </w:r>
    </w:p>
  </w:endnote>
  <w:endnote w:type="continuationSeparator" w:id="0">
    <w:p w:rsidR="00DD429C" w:rsidRDefault="00DD429C" w:rsidP="0091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9C" w:rsidRDefault="00DD429C" w:rsidP="00913D2E">
      <w:pPr>
        <w:spacing w:after="0" w:line="240" w:lineRule="auto"/>
      </w:pPr>
      <w:r>
        <w:separator/>
      </w:r>
    </w:p>
  </w:footnote>
  <w:footnote w:type="continuationSeparator" w:id="0">
    <w:p w:rsidR="00DD429C" w:rsidRDefault="00DD429C" w:rsidP="00913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F7"/>
    <w:rsid w:val="00013921"/>
    <w:rsid w:val="000170F2"/>
    <w:rsid w:val="00035064"/>
    <w:rsid w:val="00037DEF"/>
    <w:rsid w:val="00037E45"/>
    <w:rsid w:val="0004018D"/>
    <w:rsid w:val="00040CC1"/>
    <w:rsid w:val="000C3826"/>
    <w:rsid w:val="000D023B"/>
    <w:rsid w:val="00113828"/>
    <w:rsid w:val="00131B41"/>
    <w:rsid w:val="00172A3B"/>
    <w:rsid w:val="001D3065"/>
    <w:rsid w:val="001D34D7"/>
    <w:rsid w:val="002236C5"/>
    <w:rsid w:val="00255EDA"/>
    <w:rsid w:val="00260428"/>
    <w:rsid w:val="002634F0"/>
    <w:rsid w:val="00275C62"/>
    <w:rsid w:val="002F1CF4"/>
    <w:rsid w:val="002F7316"/>
    <w:rsid w:val="00354C64"/>
    <w:rsid w:val="00354C70"/>
    <w:rsid w:val="00356EF9"/>
    <w:rsid w:val="003B1301"/>
    <w:rsid w:val="003C6C24"/>
    <w:rsid w:val="003F1B9F"/>
    <w:rsid w:val="00436226"/>
    <w:rsid w:val="00497C56"/>
    <w:rsid w:val="004A21AD"/>
    <w:rsid w:val="004D0BD6"/>
    <w:rsid w:val="004E1724"/>
    <w:rsid w:val="004F1E5E"/>
    <w:rsid w:val="00516D70"/>
    <w:rsid w:val="005A0E78"/>
    <w:rsid w:val="00601725"/>
    <w:rsid w:val="00651F6A"/>
    <w:rsid w:val="006C3265"/>
    <w:rsid w:val="00707D26"/>
    <w:rsid w:val="0074435E"/>
    <w:rsid w:val="007540A2"/>
    <w:rsid w:val="00762423"/>
    <w:rsid w:val="007654FF"/>
    <w:rsid w:val="007C4F3F"/>
    <w:rsid w:val="007D2237"/>
    <w:rsid w:val="0081350A"/>
    <w:rsid w:val="00866161"/>
    <w:rsid w:val="0088008B"/>
    <w:rsid w:val="008A698D"/>
    <w:rsid w:val="00903F23"/>
    <w:rsid w:val="00913D2E"/>
    <w:rsid w:val="0094515E"/>
    <w:rsid w:val="009814C2"/>
    <w:rsid w:val="009D2383"/>
    <w:rsid w:val="009D3B94"/>
    <w:rsid w:val="00A2382F"/>
    <w:rsid w:val="00A36FB2"/>
    <w:rsid w:val="00A5212E"/>
    <w:rsid w:val="00A617A2"/>
    <w:rsid w:val="00A656D4"/>
    <w:rsid w:val="00A7330C"/>
    <w:rsid w:val="00B04EC2"/>
    <w:rsid w:val="00B17357"/>
    <w:rsid w:val="00B53CBF"/>
    <w:rsid w:val="00B55807"/>
    <w:rsid w:val="00BC30B2"/>
    <w:rsid w:val="00BE4AD6"/>
    <w:rsid w:val="00C34D49"/>
    <w:rsid w:val="00C633F7"/>
    <w:rsid w:val="00C8421C"/>
    <w:rsid w:val="00D37F98"/>
    <w:rsid w:val="00D460BF"/>
    <w:rsid w:val="00D63A48"/>
    <w:rsid w:val="00DD2F0E"/>
    <w:rsid w:val="00DD3AF1"/>
    <w:rsid w:val="00DD429C"/>
    <w:rsid w:val="00DF69F4"/>
    <w:rsid w:val="00E11C11"/>
    <w:rsid w:val="00E21E8E"/>
    <w:rsid w:val="00E51817"/>
    <w:rsid w:val="00E6119E"/>
    <w:rsid w:val="00E84D26"/>
    <w:rsid w:val="00E90AE3"/>
    <w:rsid w:val="00E970F2"/>
    <w:rsid w:val="00EF5510"/>
    <w:rsid w:val="00F06BED"/>
    <w:rsid w:val="00F716DF"/>
    <w:rsid w:val="00F9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7EC67-A35A-4649-B840-AEB61E0C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7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2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1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D2E"/>
  </w:style>
  <w:style w:type="paragraph" w:styleId="Footer">
    <w:name w:val="footer"/>
    <w:basedOn w:val="Normal"/>
    <w:link w:val="FooterChar"/>
    <w:uiPriority w:val="99"/>
    <w:unhideWhenUsed/>
    <w:rsid w:val="0091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4</cp:revision>
  <cp:lastPrinted>2018-08-20T01:31:00Z</cp:lastPrinted>
  <dcterms:created xsi:type="dcterms:W3CDTF">2018-08-20T01:19:00Z</dcterms:created>
  <dcterms:modified xsi:type="dcterms:W3CDTF">2018-08-20T04:02:00Z</dcterms:modified>
</cp:coreProperties>
</file>