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82" w:rsidRPr="00BC10EE" w:rsidRDefault="007E31FA">
      <w:pPr>
        <w:rPr>
          <w:rFonts w:ascii="TH SarabunIT๙" w:hAnsi="TH SarabunIT๙" w:cs="TH SarabunIT๙"/>
          <w:sz w:val="30"/>
          <w:szCs w:val="30"/>
        </w:rPr>
      </w:pPr>
      <w:r>
        <w:rPr>
          <w:rFonts w:ascii="TH SarabunIT๙" w:hAnsi="TH SarabunIT๙" w:cs="TH SarabunIT๙"/>
          <w:noProof/>
          <w:sz w:val="30"/>
          <w:szCs w:val="30"/>
        </w:rPr>
        <mc:AlternateContent>
          <mc:Choice Requires="wps">
            <w:drawing>
              <wp:anchor distT="0" distB="0" distL="114300" distR="114300" simplePos="0" relativeHeight="251661312" behindDoc="0" locked="0" layoutInCell="1" allowOverlap="1" wp14:anchorId="201F0A68" wp14:editId="61DEF752">
                <wp:simplePos x="0" y="0"/>
                <wp:positionH relativeFrom="column">
                  <wp:posOffset>4391025</wp:posOffset>
                </wp:positionH>
                <wp:positionV relativeFrom="paragraph">
                  <wp:posOffset>361950</wp:posOffset>
                </wp:positionV>
                <wp:extent cx="1543050" cy="314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43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7BA" w:rsidRPr="006D7BF6" w:rsidRDefault="00091F39" w:rsidP="00B617BA">
                            <w:pPr>
                              <w:jc w:val="right"/>
                              <w:rPr>
                                <w:rFonts w:ascii="TH SarabunPSK" w:hAnsi="TH SarabunPSK" w:cs="TH SarabunPSK"/>
                                <w:cs/>
                              </w:rPr>
                            </w:pPr>
                            <w:r w:rsidRPr="006D7BF6">
                              <w:rPr>
                                <w:rFonts w:ascii="TH SarabunPSK" w:hAnsi="TH SarabunPSK" w:cs="TH SarabunPSK"/>
                                <w:sz w:val="30"/>
                                <w:szCs w:val="30"/>
                                <w:cs/>
                              </w:rPr>
                              <w:t xml:space="preserve"> </w:t>
                            </w:r>
                            <w:r w:rsidR="006D7BF6">
                              <w:rPr>
                                <w:rFonts w:ascii="TH SarabunPSK" w:hAnsi="TH SarabunPSK" w:cs="TH SarabunPSK"/>
                                <w:sz w:val="30"/>
                                <w:szCs w:val="30"/>
                              </w:rPr>
                              <w:t>May 7</w:t>
                            </w:r>
                            <w:proofErr w:type="gramStart"/>
                            <w:r w:rsidR="006D7BF6">
                              <w:rPr>
                                <w:rFonts w:ascii="TH SarabunPSK" w:hAnsi="TH SarabunPSK" w:cs="TH SarabunPSK"/>
                                <w:sz w:val="30"/>
                                <w:szCs w:val="30"/>
                              </w:rPr>
                              <w:t>,</w:t>
                            </w:r>
                            <w:r w:rsidR="0053277B" w:rsidRPr="006D7BF6">
                              <w:rPr>
                                <w:rFonts w:ascii="TH SarabunPSK" w:hAnsi="TH SarabunPSK" w:cs="TH SarabunPSK"/>
                                <w:sz w:val="30"/>
                                <w:szCs w:val="30"/>
                                <w:cs/>
                              </w:rPr>
                              <w:t xml:space="preserve"> </w:t>
                            </w:r>
                            <w:r w:rsidR="006D7BF6">
                              <w:rPr>
                                <w:rFonts w:ascii="TH SarabunPSK" w:hAnsi="TH SarabunPSK" w:cs="TH SarabunPSK"/>
                                <w:sz w:val="30"/>
                                <w:szCs w:val="30"/>
                                <w:cs/>
                              </w:rPr>
                              <w:t xml:space="preserve"> 2</w:t>
                            </w:r>
                            <w:r w:rsidR="006D7BF6">
                              <w:rPr>
                                <w:rFonts w:ascii="TH SarabunPSK" w:hAnsi="TH SarabunPSK" w:cs="TH SarabunPSK" w:hint="cs"/>
                                <w:cs/>
                              </w:rPr>
                              <w:t>018</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5.75pt;margin-top:28.5pt;width:121.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" filled="f" stroked="f" strokeweight=".5pt">
                <v:textbox>
                  <w:txbxContent>
                    <w:p w:rsidR="00B617BA" w:rsidRPr="006D7BF6" w:rsidRDefault="00091F39" w:rsidP="00B617BA">
                      <w:pPr>
                        <w:jc w:val="right"/>
                        <w:rPr>
                          <w:rFonts w:ascii="TH SarabunPSK" w:hAnsi="TH SarabunPSK" w:cs="TH SarabunPSK"/>
                          <w:cs/>
                        </w:rPr>
                      </w:pPr>
                      <w:r w:rsidRPr="006D7BF6">
                        <w:rPr>
                          <w:rFonts w:ascii="TH SarabunPSK" w:hAnsi="TH SarabunPSK" w:cs="TH SarabunPSK"/>
                          <w:sz w:val="30"/>
                          <w:szCs w:val="30"/>
                          <w:cs/>
                        </w:rPr>
                        <w:t xml:space="preserve"> </w:t>
                      </w:r>
                      <w:r w:rsidR="006D7BF6">
                        <w:rPr>
                          <w:rFonts w:ascii="TH SarabunPSK" w:hAnsi="TH SarabunPSK" w:cs="TH SarabunPSK"/>
                          <w:sz w:val="30"/>
                          <w:szCs w:val="30"/>
                        </w:rPr>
                        <w:t>May 7</w:t>
                      </w:r>
                      <w:proofErr w:type="gramStart"/>
                      <w:r w:rsidR="006D7BF6">
                        <w:rPr>
                          <w:rFonts w:ascii="TH SarabunPSK" w:hAnsi="TH SarabunPSK" w:cs="TH SarabunPSK"/>
                          <w:sz w:val="30"/>
                          <w:szCs w:val="30"/>
                        </w:rPr>
                        <w:t>,</w:t>
                      </w:r>
                      <w:r w:rsidR="0053277B" w:rsidRPr="006D7BF6">
                        <w:rPr>
                          <w:rFonts w:ascii="TH SarabunPSK" w:hAnsi="TH SarabunPSK" w:cs="TH SarabunPSK"/>
                          <w:sz w:val="30"/>
                          <w:szCs w:val="30"/>
                          <w:cs/>
                        </w:rPr>
                        <w:t xml:space="preserve"> </w:t>
                      </w:r>
                      <w:r w:rsidR="006D7BF6">
                        <w:rPr>
                          <w:rFonts w:ascii="TH SarabunPSK" w:hAnsi="TH SarabunPSK" w:cs="TH SarabunPSK"/>
                          <w:sz w:val="30"/>
                          <w:szCs w:val="30"/>
                          <w:cs/>
                        </w:rPr>
                        <w:t xml:space="preserve"> 2</w:t>
                      </w:r>
                      <w:r w:rsidR="006D7BF6">
                        <w:rPr>
                          <w:rFonts w:ascii="TH SarabunPSK" w:hAnsi="TH SarabunPSK" w:cs="TH SarabunPSK" w:hint="cs"/>
                          <w:cs/>
                        </w:rPr>
                        <w:t>018</w:t>
                      </w:r>
                      <w:proofErr w:type="gramEnd"/>
                    </w:p>
                  </w:txbxContent>
                </v:textbox>
              </v:shape>
            </w:pict>
          </mc:Fallback>
        </mc:AlternateContent>
      </w:r>
      <w:r>
        <w:rPr>
          <w:rFonts w:ascii="TH SarabunIT๙" w:hAnsi="TH SarabunIT๙" w:cs="TH SarabunIT๙"/>
          <w:noProof/>
          <w:sz w:val="30"/>
          <w:szCs w:val="30"/>
        </w:rPr>
        <mc:AlternateContent>
          <mc:Choice Requires="wps">
            <w:drawing>
              <wp:anchor distT="0" distB="0" distL="114300" distR="114300" simplePos="0" relativeHeight="251659264" behindDoc="0" locked="0" layoutInCell="1" allowOverlap="1" wp14:anchorId="148666C2" wp14:editId="0320E5DD">
                <wp:simplePos x="0" y="0"/>
                <wp:positionH relativeFrom="column">
                  <wp:posOffset>-142875</wp:posOffset>
                </wp:positionH>
                <wp:positionV relativeFrom="paragraph">
                  <wp:posOffset>361950</wp:posOffset>
                </wp:positionV>
                <wp:extent cx="1695450" cy="3143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6954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7BA" w:rsidRPr="006D7BF6" w:rsidRDefault="00091F39">
                            <w:pPr>
                              <w:rPr>
                                <w:rFonts w:ascii="TH SarabunPSK" w:hAnsi="TH SarabunPSK" w:cs="TH SarabunPSK"/>
                              </w:rPr>
                            </w:pPr>
                            <w:r w:rsidRPr="006D7BF6">
                              <w:rPr>
                                <w:rFonts w:ascii="TH SarabunPSK" w:hAnsi="TH SarabunPSK" w:cs="TH SarabunPSK"/>
                                <w:sz w:val="30"/>
                                <w:szCs w:val="30"/>
                              </w:rPr>
                              <w:t xml:space="preserve"> </w:t>
                            </w:r>
                            <w:proofErr w:type="gramStart"/>
                            <w:r w:rsidR="006D7BF6" w:rsidRPr="006D7BF6">
                              <w:rPr>
                                <w:rFonts w:ascii="TH SarabunPSK" w:hAnsi="TH SarabunPSK" w:cs="TH SarabunPSK"/>
                                <w:sz w:val="30"/>
                                <w:szCs w:val="30"/>
                              </w:rPr>
                              <w:t xml:space="preserve">ISSUE </w:t>
                            </w:r>
                            <w:r w:rsidR="006D7BF6">
                              <w:rPr>
                                <w:rFonts w:ascii="TH SarabunPSK" w:hAnsi="TH SarabunPSK" w:cs="TH SarabunPSK"/>
                                <w:sz w:val="30"/>
                                <w:szCs w:val="30"/>
                              </w:rPr>
                              <w:t xml:space="preserve"> 32</w:t>
                            </w:r>
                            <w:proofErr w:type="gramEnd"/>
                            <w:r w:rsidRPr="006D7BF6">
                              <w:rPr>
                                <w:rFonts w:ascii="TH SarabunPSK" w:hAnsi="TH SarabunPSK" w:cs="TH SarabunPSK"/>
                                <w:sz w:val="30"/>
                                <w:szCs w:val="30"/>
                              </w:rPr>
                              <w:t>/256</w:t>
                            </w:r>
                            <w:r w:rsidR="00CD0D2C" w:rsidRPr="006D7BF6">
                              <w:rPr>
                                <w:rFonts w:ascii="TH SarabunPSK" w:hAnsi="TH SarabunPSK" w:cs="TH SarabunPSK"/>
                                <w:sz w:val="30"/>
                                <w:szCs w:val="30"/>
                              </w:rPr>
                              <w:t>1</w:t>
                            </w:r>
                            <w:r w:rsidR="00B617BA" w:rsidRPr="006D7BF6">
                              <w:rPr>
                                <w:rFonts w:ascii="TH SarabunPSK" w:hAnsi="TH SarabunPSK" w:cs="TH SarabunPSK"/>
                                <w:sz w:val="30"/>
                                <w:szCs w:val="3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11.25pt;margin-top:28.5pt;width:13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" fillcolor="white [3201]" stroked="f" strokeweight=".5pt">
                <v:textbox>
                  <w:txbxContent>
                    <w:p w:rsidR="00B617BA" w:rsidRPr="006D7BF6" w:rsidRDefault="00091F39">
                      <w:pPr>
                        <w:rPr>
                          <w:rFonts w:ascii="TH SarabunPSK" w:hAnsi="TH SarabunPSK" w:cs="TH SarabunPSK"/>
                        </w:rPr>
                      </w:pPr>
                      <w:r w:rsidRPr="006D7BF6">
                        <w:rPr>
                          <w:rFonts w:ascii="TH SarabunPSK" w:hAnsi="TH SarabunPSK" w:cs="TH SarabunPSK"/>
                          <w:sz w:val="30"/>
                          <w:szCs w:val="30"/>
                        </w:rPr>
                        <w:t xml:space="preserve"> </w:t>
                      </w:r>
                      <w:proofErr w:type="gramStart"/>
                      <w:r w:rsidR="006D7BF6" w:rsidRPr="006D7BF6">
                        <w:rPr>
                          <w:rFonts w:ascii="TH SarabunPSK" w:hAnsi="TH SarabunPSK" w:cs="TH SarabunPSK"/>
                          <w:sz w:val="30"/>
                          <w:szCs w:val="30"/>
                        </w:rPr>
                        <w:t xml:space="preserve">ISSUE </w:t>
                      </w:r>
                      <w:r w:rsidR="006D7BF6">
                        <w:rPr>
                          <w:rFonts w:ascii="TH SarabunPSK" w:hAnsi="TH SarabunPSK" w:cs="TH SarabunPSK"/>
                          <w:sz w:val="30"/>
                          <w:szCs w:val="30"/>
                        </w:rPr>
                        <w:t xml:space="preserve"> 32</w:t>
                      </w:r>
                      <w:proofErr w:type="gramEnd"/>
                      <w:r w:rsidRPr="006D7BF6">
                        <w:rPr>
                          <w:rFonts w:ascii="TH SarabunPSK" w:hAnsi="TH SarabunPSK" w:cs="TH SarabunPSK"/>
                          <w:sz w:val="30"/>
                          <w:szCs w:val="30"/>
                        </w:rPr>
                        <w:t>/256</w:t>
                      </w:r>
                      <w:r w:rsidR="00CD0D2C" w:rsidRPr="006D7BF6">
                        <w:rPr>
                          <w:rFonts w:ascii="TH SarabunPSK" w:hAnsi="TH SarabunPSK" w:cs="TH SarabunPSK"/>
                          <w:sz w:val="30"/>
                          <w:szCs w:val="30"/>
                        </w:rPr>
                        <w:t>1</w:t>
                      </w:r>
                      <w:r w:rsidR="00B617BA" w:rsidRPr="006D7BF6">
                        <w:rPr>
                          <w:rFonts w:ascii="TH SarabunPSK" w:hAnsi="TH SarabunPSK" w:cs="TH SarabunPSK"/>
                          <w:sz w:val="30"/>
                          <w:szCs w:val="30"/>
                        </w:rPr>
                        <w:tab/>
                      </w:r>
                    </w:p>
                  </w:txbxContent>
                </v:textbox>
              </v:shape>
            </w:pict>
          </mc:Fallback>
        </mc:AlternateContent>
      </w:r>
    </w:p>
    <w:p w:rsidR="006D7BF6" w:rsidRPr="006D7BF6" w:rsidRDefault="00BC10EE" w:rsidP="006D7BF6">
      <w:pPr>
        <w:rPr>
          <w:rFonts w:ascii="TH SarabunIT๙" w:hAnsi="TH SarabunIT๙" w:cs="TH SarabunIT๙"/>
          <w:sz w:val="30"/>
          <w:szCs w:val="30"/>
        </w:rPr>
      </w:pPr>
      <w:r>
        <w:rPr>
          <w:rFonts w:ascii="TH SarabunIT๙" w:hAnsi="TH SarabunIT๙" w:cs="TH SarabunIT๙"/>
          <w:sz w:val="30"/>
          <w:szCs w:val="30"/>
        </w:rPr>
        <w:tab/>
      </w:r>
      <w:r>
        <w:rPr>
          <w:rFonts w:ascii="TH SarabunIT๙" w:hAnsi="TH SarabunIT๙" w:cs="TH SarabunIT๙"/>
          <w:sz w:val="30"/>
          <w:szCs w:val="30"/>
        </w:rPr>
        <w:tab/>
      </w:r>
      <w:r>
        <w:rPr>
          <w:rFonts w:ascii="TH SarabunIT๙" w:hAnsi="TH SarabunIT๙" w:cs="TH SarabunIT๙"/>
          <w:sz w:val="30"/>
          <w:szCs w:val="30"/>
        </w:rPr>
        <w:tab/>
      </w:r>
      <w:r>
        <w:rPr>
          <w:rFonts w:ascii="TH SarabunIT๙" w:hAnsi="TH SarabunIT๙" w:cs="TH SarabunIT๙"/>
          <w:sz w:val="30"/>
          <w:szCs w:val="30"/>
        </w:rPr>
        <w:tab/>
      </w:r>
    </w:p>
    <w:p w:rsidR="006D7BF6" w:rsidRPr="006D7BF6" w:rsidRDefault="006D7BF6" w:rsidP="006D7BF6">
      <w:pPr>
        <w:spacing w:before="360" w:after="0"/>
        <w:jc w:val="center"/>
        <w:rPr>
          <w:rFonts w:ascii="TH SarabunPSK" w:hAnsi="TH SarabunPSK" w:cs="TH SarabunPSK"/>
          <w:b/>
          <w:bCs/>
          <w:sz w:val="36"/>
          <w:szCs w:val="36"/>
          <w:u w:val="single"/>
        </w:rPr>
      </w:pPr>
      <w:r w:rsidRPr="006D7BF6">
        <w:rPr>
          <w:rFonts w:ascii="TH SarabunPSK" w:hAnsi="TH SarabunPSK" w:cs="TH SarabunPSK"/>
          <w:b/>
          <w:bCs/>
          <w:sz w:val="36"/>
          <w:szCs w:val="36"/>
          <w:u w:val="single"/>
        </w:rPr>
        <w:t xml:space="preserve">Jointly Hosted Seminar </w:t>
      </w:r>
      <w:proofErr w:type="gramStart"/>
      <w:r w:rsidRPr="006D7BF6">
        <w:rPr>
          <w:rFonts w:ascii="TH SarabunPSK" w:hAnsi="TH SarabunPSK" w:cs="TH SarabunPSK"/>
          <w:b/>
          <w:bCs/>
          <w:sz w:val="36"/>
          <w:szCs w:val="36"/>
          <w:u w:val="single"/>
        </w:rPr>
        <w:t>between Customs Department</w:t>
      </w:r>
      <w:proofErr w:type="gramEnd"/>
      <w:r w:rsidRPr="006D7BF6">
        <w:rPr>
          <w:rFonts w:ascii="TH SarabunPSK" w:hAnsi="TH SarabunPSK" w:cs="TH SarabunPSK"/>
          <w:b/>
          <w:bCs/>
          <w:sz w:val="36"/>
          <w:szCs w:val="36"/>
          <w:u w:val="single"/>
        </w:rPr>
        <w:t xml:space="preserve"> </w:t>
      </w:r>
    </w:p>
    <w:p w:rsidR="006D7BF6" w:rsidRPr="006D7BF6" w:rsidRDefault="006D7BF6" w:rsidP="006D7BF6">
      <w:pPr>
        <w:spacing w:after="0"/>
        <w:jc w:val="center"/>
        <w:rPr>
          <w:rFonts w:ascii="TH SarabunPSK" w:hAnsi="TH SarabunPSK" w:cs="TH SarabunPSK"/>
          <w:b/>
          <w:bCs/>
          <w:sz w:val="36"/>
          <w:szCs w:val="36"/>
          <w:u w:val="single"/>
        </w:rPr>
      </w:pPr>
      <w:proofErr w:type="gramStart"/>
      <w:r w:rsidRPr="006D7BF6">
        <w:rPr>
          <w:rFonts w:ascii="TH SarabunPSK" w:hAnsi="TH SarabunPSK" w:cs="TH SarabunPSK"/>
          <w:b/>
          <w:bCs/>
          <w:sz w:val="36"/>
          <w:szCs w:val="36"/>
          <w:u w:val="single"/>
        </w:rPr>
        <w:t>and</w:t>
      </w:r>
      <w:proofErr w:type="gramEnd"/>
      <w:r w:rsidRPr="006D7BF6">
        <w:rPr>
          <w:rFonts w:ascii="TH SarabunPSK" w:hAnsi="TH SarabunPSK" w:cs="TH SarabunPSK"/>
          <w:b/>
          <w:bCs/>
          <w:sz w:val="36"/>
          <w:szCs w:val="36"/>
          <w:u w:val="single"/>
        </w:rPr>
        <w:t xml:space="preserve"> Thai Maritime Enforcement Coordinating Center</w:t>
      </w:r>
    </w:p>
    <w:p w:rsidR="006D7BF6" w:rsidRPr="006D7BF6" w:rsidRDefault="006D7BF6" w:rsidP="006D7BF6">
      <w:pPr>
        <w:jc w:val="center"/>
        <w:rPr>
          <w:rFonts w:ascii="TH SarabunPSK" w:hAnsi="TH SarabunPSK" w:cs="TH SarabunPSK"/>
          <w:b/>
          <w:bCs/>
          <w:sz w:val="36"/>
          <w:szCs w:val="36"/>
          <w:u w:val="single"/>
        </w:rPr>
      </w:pPr>
      <w:r w:rsidRPr="006D7BF6">
        <w:rPr>
          <w:rFonts w:ascii="TH SarabunPSK" w:hAnsi="TH SarabunPSK" w:cs="TH SarabunPSK"/>
          <w:b/>
          <w:bCs/>
          <w:sz w:val="36"/>
          <w:szCs w:val="36"/>
          <w:u w:val="single"/>
        </w:rPr>
        <w:t>The 2th Thai Maritime Enforcement Coordinating Center Seminar</w:t>
      </w:r>
    </w:p>
    <w:p w:rsidR="006D7BF6" w:rsidRPr="006D7BF6" w:rsidRDefault="006D7BF6" w:rsidP="006D7BF6">
      <w:pPr>
        <w:jc w:val="thaiDistribute"/>
        <w:rPr>
          <w:rFonts w:ascii="TH SarabunPSK" w:hAnsi="TH SarabunPSK" w:cs="TH SarabunPSK"/>
          <w:sz w:val="36"/>
          <w:szCs w:val="36"/>
        </w:rPr>
      </w:pPr>
      <w:r w:rsidRPr="006D7BF6">
        <w:rPr>
          <w:rFonts w:ascii="TH SarabunPSK" w:hAnsi="TH SarabunPSK" w:cs="TH SarabunPSK"/>
          <w:sz w:val="36"/>
          <w:szCs w:val="36"/>
        </w:rPr>
        <w:t>The opening ceremony was held on May 7, 2018 at 10 a</w:t>
      </w:r>
      <w:r>
        <w:rPr>
          <w:rFonts w:ascii="TH SarabunPSK" w:hAnsi="TH SarabunPSK" w:cs="TH SarabunPSK"/>
          <w:sz w:val="36"/>
          <w:szCs w:val="36"/>
        </w:rPr>
        <w:t>.</w:t>
      </w:r>
      <w:r w:rsidRPr="006D7BF6">
        <w:rPr>
          <w:rFonts w:ascii="TH SarabunPSK" w:hAnsi="TH SarabunPSK" w:cs="TH SarabunPSK"/>
          <w:sz w:val="36"/>
          <w:szCs w:val="36"/>
        </w:rPr>
        <w:t>m</w:t>
      </w:r>
      <w:r>
        <w:rPr>
          <w:rFonts w:ascii="TH SarabunPSK" w:hAnsi="TH SarabunPSK" w:cs="TH SarabunPSK"/>
          <w:sz w:val="36"/>
          <w:szCs w:val="36"/>
        </w:rPr>
        <w:t>.</w:t>
      </w:r>
      <w:r w:rsidRPr="006D7BF6">
        <w:rPr>
          <w:rFonts w:ascii="TH SarabunPSK" w:hAnsi="TH SarabunPSK" w:cs="TH SarabunPSK"/>
          <w:sz w:val="36"/>
          <w:szCs w:val="36"/>
        </w:rPr>
        <w:t xml:space="preserve"> and presided over by </w:t>
      </w:r>
      <w:r>
        <w:rPr>
          <w:rFonts w:ascii="TH SarabunPSK" w:hAnsi="TH SarabunPSK" w:cs="TH SarabunPSK"/>
          <w:sz w:val="36"/>
          <w:szCs w:val="36"/>
        </w:rPr>
        <w:t xml:space="preserve">  </w:t>
      </w:r>
      <w:r w:rsidRPr="006D7BF6">
        <w:rPr>
          <w:rFonts w:ascii="TH SarabunPSK" w:hAnsi="TH SarabunPSK" w:cs="TH SarabunPSK"/>
          <w:sz w:val="36"/>
          <w:szCs w:val="36"/>
        </w:rPr>
        <w:t xml:space="preserve">Mr. </w:t>
      </w:r>
      <w:proofErr w:type="spellStart"/>
      <w:r w:rsidRPr="006D7BF6">
        <w:rPr>
          <w:rFonts w:ascii="TH SarabunPSK" w:hAnsi="TH SarabunPSK" w:cs="TH SarabunPSK"/>
          <w:sz w:val="36"/>
          <w:szCs w:val="36"/>
        </w:rPr>
        <w:t>Chaiyuth</w:t>
      </w:r>
      <w:proofErr w:type="spellEnd"/>
      <w:r w:rsidRPr="006D7BF6">
        <w:rPr>
          <w:rFonts w:ascii="TH SarabunPSK" w:hAnsi="TH SarabunPSK" w:cs="TH SarabunPSK"/>
          <w:sz w:val="36"/>
          <w:szCs w:val="36"/>
        </w:rPr>
        <w:t xml:space="preserve"> </w:t>
      </w:r>
      <w:proofErr w:type="spellStart"/>
      <w:r w:rsidRPr="006D7BF6">
        <w:rPr>
          <w:rFonts w:ascii="TH SarabunPSK" w:hAnsi="TH SarabunPSK" w:cs="TH SarabunPSK"/>
          <w:sz w:val="36"/>
          <w:szCs w:val="36"/>
        </w:rPr>
        <w:t>Kumkun</w:t>
      </w:r>
      <w:proofErr w:type="spellEnd"/>
      <w:r w:rsidRPr="006D7BF6">
        <w:rPr>
          <w:rFonts w:ascii="TH SarabunPSK" w:hAnsi="TH SarabunPSK" w:cs="TH SarabunPSK"/>
          <w:sz w:val="36"/>
          <w:szCs w:val="36"/>
        </w:rPr>
        <w:t xml:space="preserve">, Acting Principal Advisor on Customs Control Development, Customs Department and Admiral </w:t>
      </w:r>
      <w:proofErr w:type="spellStart"/>
      <w:r w:rsidRPr="006D7BF6">
        <w:rPr>
          <w:rFonts w:ascii="TH SarabunPSK" w:hAnsi="TH SarabunPSK" w:cs="TH SarabunPSK"/>
          <w:sz w:val="36"/>
          <w:szCs w:val="36"/>
        </w:rPr>
        <w:t>Panlop</w:t>
      </w:r>
      <w:proofErr w:type="spellEnd"/>
      <w:r w:rsidRPr="006D7BF6">
        <w:rPr>
          <w:rFonts w:ascii="TH SarabunPSK" w:hAnsi="TH SarabunPSK" w:cs="TH SarabunPSK"/>
          <w:sz w:val="36"/>
          <w:szCs w:val="36"/>
        </w:rPr>
        <w:t xml:space="preserve"> </w:t>
      </w:r>
      <w:proofErr w:type="spellStart"/>
      <w:r w:rsidRPr="006D7BF6">
        <w:rPr>
          <w:rFonts w:ascii="TH SarabunPSK" w:hAnsi="TH SarabunPSK" w:cs="TH SarabunPSK"/>
          <w:sz w:val="36"/>
          <w:szCs w:val="36"/>
        </w:rPr>
        <w:t>Thongra-ar</w:t>
      </w:r>
      <w:proofErr w:type="spellEnd"/>
      <w:r w:rsidRPr="006D7BF6">
        <w:rPr>
          <w:rFonts w:ascii="TH SarabunPSK" w:hAnsi="TH SarabunPSK" w:cs="TH SarabunPSK"/>
          <w:sz w:val="36"/>
          <w:szCs w:val="36"/>
        </w:rPr>
        <w:t xml:space="preserve">, representative of Thai Maritime Enforcement Coordinating Center. </w:t>
      </w:r>
    </w:p>
    <w:p w:rsidR="006D7BF6" w:rsidRPr="006D7BF6" w:rsidRDefault="006D7BF6" w:rsidP="006D7BF6">
      <w:pPr>
        <w:jc w:val="thaiDistribute"/>
        <w:rPr>
          <w:rFonts w:ascii="TH SarabunPSK" w:hAnsi="TH SarabunPSK" w:cs="TH SarabunPSK"/>
          <w:sz w:val="36"/>
          <w:szCs w:val="36"/>
        </w:rPr>
      </w:pPr>
      <w:r w:rsidRPr="006D7BF6">
        <w:rPr>
          <w:rFonts w:ascii="TH SarabunPSK" w:hAnsi="TH SarabunPSK" w:cs="TH SarabunPSK"/>
          <w:sz w:val="36"/>
          <w:szCs w:val="36"/>
        </w:rPr>
        <w:t xml:space="preserve">The seminar is to be held on May 7-9, 2018 at Cape </w:t>
      </w:r>
      <w:proofErr w:type="spellStart"/>
      <w:r w:rsidRPr="006D7BF6">
        <w:rPr>
          <w:rFonts w:ascii="TH SarabunPSK" w:hAnsi="TH SarabunPSK" w:cs="TH SarabunPSK"/>
          <w:sz w:val="36"/>
          <w:szCs w:val="36"/>
        </w:rPr>
        <w:t>Racha</w:t>
      </w:r>
      <w:proofErr w:type="spellEnd"/>
      <w:r w:rsidRPr="006D7BF6">
        <w:rPr>
          <w:rFonts w:ascii="TH SarabunPSK" w:hAnsi="TH SarabunPSK" w:cs="TH SarabunPSK"/>
          <w:sz w:val="36"/>
          <w:szCs w:val="36"/>
        </w:rPr>
        <w:t xml:space="preserve"> Hotel, Sri </w:t>
      </w:r>
      <w:proofErr w:type="spellStart"/>
      <w:r w:rsidRPr="006D7BF6">
        <w:rPr>
          <w:rFonts w:ascii="TH SarabunPSK" w:hAnsi="TH SarabunPSK" w:cs="TH SarabunPSK"/>
          <w:sz w:val="36"/>
          <w:szCs w:val="36"/>
        </w:rPr>
        <w:t>Racha</w:t>
      </w:r>
      <w:proofErr w:type="spellEnd"/>
      <w:r w:rsidRPr="006D7BF6">
        <w:rPr>
          <w:rFonts w:ascii="TH SarabunPSK" w:hAnsi="TH SarabunPSK" w:cs="TH SarabunPSK"/>
          <w:sz w:val="36"/>
          <w:szCs w:val="36"/>
        </w:rPr>
        <w:t xml:space="preserve">, </w:t>
      </w:r>
      <w:proofErr w:type="spellStart"/>
      <w:r w:rsidRPr="006D7BF6">
        <w:rPr>
          <w:rFonts w:ascii="TH SarabunPSK" w:hAnsi="TH SarabunPSK" w:cs="TH SarabunPSK"/>
          <w:sz w:val="36"/>
          <w:szCs w:val="36"/>
        </w:rPr>
        <w:t>Chonburi</w:t>
      </w:r>
      <w:proofErr w:type="spellEnd"/>
      <w:r w:rsidRPr="006D7BF6">
        <w:rPr>
          <w:rFonts w:ascii="TH SarabunPSK" w:hAnsi="TH SarabunPSK" w:cs="TH SarabunPSK"/>
          <w:sz w:val="36"/>
          <w:szCs w:val="36"/>
        </w:rPr>
        <w:t xml:space="preserve"> with over 50 participants from 7 government agencies; Royal Thai Navy, Marine Department, Department of Fisheries, Water Police Division, Department of Marine and Coastal Resources, Office of the National Security Council and Customs Department. </w:t>
      </w:r>
    </w:p>
    <w:p w:rsidR="006D7BF6" w:rsidRDefault="006D7BF6" w:rsidP="006D7BF6">
      <w:pPr>
        <w:jc w:val="thaiDistribute"/>
        <w:rPr>
          <w:rFonts w:ascii="TH SarabunPSK" w:hAnsi="TH SarabunPSK" w:cs="TH SarabunPSK"/>
          <w:sz w:val="36"/>
          <w:szCs w:val="36"/>
        </w:rPr>
      </w:pPr>
      <w:r w:rsidRPr="006D7BF6">
        <w:rPr>
          <w:rFonts w:ascii="TH SarabunPSK" w:hAnsi="TH SarabunPSK" w:cs="TH SarabunPSK"/>
          <w:sz w:val="36"/>
          <w:szCs w:val="36"/>
        </w:rPr>
        <w:t>The participants will learn about the practice of Customs Enforcement according to the new Customs Act, National Single Window (NSW) and Dual Use Items which aims to enhance the competency along with the efficiency for the operation</w:t>
      </w:r>
      <w:proofErr w:type="gramStart"/>
      <w:r w:rsidRPr="006D7BF6">
        <w:rPr>
          <w:rFonts w:ascii="TH SarabunPSK" w:hAnsi="TH SarabunPSK" w:cs="TH SarabunPSK"/>
          <w:sz w:val="36"/>
          <w:szCs w:val="36"/>
        </w:rPr>
        <w:t>,  build</w:t>
      </w:r>
      <w:proofErr w:type="gramEnd"/>
      <w:r w:rsidRPr="006D7BF6">
        <w:rPr>
          <w:rFonts w:ascii="TH SarabunPSK" w:hAnsi="TH SarabunPSK" w:cs="TH SarabunPSK"/>
          <w:sz w:val="36"/>
          <w:szCs w:val="36"/>
        </w:rPr>
        <w:t xml:space="preserve"> the same understanding as well as strengthen relationship between the officials. </w:t>
      </w:r>
    </w:p>
    <w:p w:rsidR="006D7BF6" w:rsidRPr="006D7BF6" w:rsidRDefault="006D7BF6" w:rsidP="006D7BF6">
      <w:pPr>
        <w:jc w:val="thaiDistribute"/>
        <w:rPr>
          <w:rFonts w:ascii="TH SarabunPSK" w:hAnsi="TH SarabunPSK" w:cs="TH SarabunPSK"/>
          <w:sz w:val="36"/>
          <w:szCs w:val="36"/>
        </w:rPr>
      </w:pPr>
    </w:p>
    <w:p w:rsidR="00BC10EE" w:rsidRPr="006D7BF6" w:rsidRDefault="006D7BF6" w:rsidP="006D7BF6">
      <w:pPr>
        <w:jc w:val="center"/>
        <w:rPr>
          <w:rFonts w:ascii="TH SarabunIT๙" w:hAnsi="TH SarabunIT๙" w:cs="TH SarabunIT๙"/>
          <w:sz w:val="30"/>
          <w:szCs w:val="30"/>
        </w:rPr>
      </w:pPr>
      <w:r>
        <w:rPr>
          <w:rFonts w:ascii="TH SarabunIT๙" w:hAnsi="TH SarabunIT๙" w:cs="TH SarabunIT๙"/>
          <w:sz w:val="30"/>
          <w:szCs w:val="30"/>
        </w:rPr>
        <w:t>-------------------------------------------------</w:t>
      </w:r>
    </w:p>
    <w:p w:rsidR="00BC10EE" w:rsidRPr="00BC10EE" w:rsidRDefault="00BC10EE">
      <w:pPr>
        <w:rPr>
          <w:rFonts w:ascii="TH SarabunIT๙" w:hAnsi="TH SarabunIT๙" w:cs="TH SarabunIT๙"/>
          <w:sz w:val="30"/>
          <w:szCs w:val="30"/>
        </w:rPr>
      </w:pPr>
    </w:p>
    <w:p w:rsidR="00852682" w:rsidRPr="00BC10EE" w:rsidRDefault="00852682">
      <w:pPr>
        <w:rPr>
          <w:rFonts w:ascii="TH SarabunIT๙" w:hAnsi="TH SarabunIT๙" w:cs="TH SarabunIT๙"/>
          <w:sz w:val="30"/>
          <w:szCs w:val="30"/>
        </w:rPr>
      </w:pPr>
    </w:p>
    <w:p w:rsidR="00852682" w:rsidRPr="00BC10EE" w:rsidRDefault="00852682">
      <w:pPr>
        <w:rPr>
          <w:rFonts w:ascii="TH SarabunIT๙" w:hAnsi="TH SarabunIT๙" w:cs="TH SarabunIT๙"/>
          <w:sz w:val="30"/>
          <w:szCs w:val="30"/>
        </w:rPr>
      </w:pPr>
      <w:bookmarkStart w:id="0" w:name="_GoBack"/>
      <w:bookmarkEnd w:id="0"/>
    </w:p>
    <w:p w:rsidR="00852682" w:rsidRPr="00BC10EE" w:rsidRDefault="00852682">
      <w:pPr>
        <w:rPr>
          <w:rFonts w:ascii="TH SarabunIT๙" w:hAnsi="TH SarabunIT๙" w:cs="TH SarabunIT๙"/>
          <w:sz w:val="30"/>
          <w:szCs w:val="30"/>
          <w:cs/>
        </w:rPr>
      </w:pPr>
    </w:p>
    <w:sectPr w:rsidR="00852682" w:rsidRPr="00BC10EE" w:rsidSect="004231E1">
      <w:headerReference w:type="default" r:id="rId8"/>
      <w:footerReference w:type="default" r:id="rId9"/>
      <w:pgSz w:w="11906" w:h="16838"/>
      <w:pgMar w:top="1440" w:right="1133" w:bottom="1440" w:left="1440"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7B" w:rsidRDefault="00633B7B" w:rsidP="00852682">
      <w:pPr>
        <w:spacing w:after="0" w:line="240" w:lineRule="auto"/>
      </w:pPr>
      <w:r>
        <w:separator/>
      </w:r>
    </w:p>
  </w:endnote>
  <w:endnote w:type="continuationSeparator" w:id="0">
    <w:p w:rsidR="00633B7B" w:rsidRDefault="00633B7B" w:rsidP="0085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82" w:rsidRDefault="00852682" w:rsidP="00852682">
    <w:pPr>
      <w:pStyle w:val="a5"/>
      <w:ind w:left="-1134"/>
    </w:pPr>
    <w:r>
      <w:rPr>
        <w:noProof/>
      </w:rPr>
      <mc:AlternateContent>
        <mc:Choice Requires="wps">
          <w:drawing>
            <wp:anchor distT="0" distB="0" distL="114300" distR="114300" simplePos="0" relativeHeight="251660288" behindDoc="0" locked="0" layoutInCell="1" allowOverlap="1" wp14:anchorId="53CEBB32" wp14:editId="3CF05E62">
              <wp:simplePos x="0" y="0"/>
              <wp:positionH relativeFrom="column">
                <wp:posOffset>-895350</wp:posOffset>
              </wp:positionH>
              <wp:positionV relativeFrom="paragraph">
                <wp:posOffset>-334010</wp:posOffset>
              </wp:positionV>
              <wp:extent cx="7534275" cy="5524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75342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2682" w:rsidRPr="00852682" w:rsidRDefault="00852682">
                          <w:r w:rsidRPr="00852682">
                            <w:rPr>
                              <w:noProof/>
                            </w:rPr>
                            <w:drawing>
                              <wp:inline distT="0" distB="0" distL="0" distR="0" wp14:anchorId="744657DA" wp14:editId="49A533BD">
                                <wp:extent cx="7439025" cy="367288"/>
                                <wp:effectExtent l="0" t="0" r="0" b="0"/>
                                <wp:docPr id="2" name="รูปภาพ 2" descr="C:\Users\400332\Desktop\New-PR_3_Createfo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00332\Desktop\New-PR_3_Createfon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347" cy="3673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70.5pt;margin-top:-26.3pt;width:593.25pt;height:4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" fillcolor="white [3201]" stroked="f" strokeweight=".5pt">
              <v:textbox>
                <w:txbxContent>
                  <w:p w:rsidR="00852682" w:rsidRPr="00852682" w:rsidRDefault="00852682">
                    <w:r w:rsidRPr="00852682">
                      <w:rPr>
                        <w:noProof/>
                      </w:rPr>
                      <w:drawing>
                        <wp:inline distT="0" distB="0" distL="0" distR="0" wp14:anchorId="744657DA" wp14:editId="49A533BD">
                          <wp:extent cx="7439025" cy="367288"/>
                          <wp:effectExtent l="0" t="0" r="0" b="0"/>
                          <wp:docPr id="2" name="รูปภาพ 2" descr="C:\Users\400332\Desktop\New-PR_3_Createfo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00332\Desktop\New-PR_3_Createfont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0347" cy="367353"/>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7B" w:rsidRDefault="00633B7B" w:rsidP="00852682">
      <w:pPr>
        <w:spacing w:after="0" w:line="240" w:lineRule="auto"/>
      </w:pPr>
      <w:r>
        <w:separator/>
      </w:r>
    </w:p>
  </w:footnote>
  <w:footnote w:type="continuationSeparator" w:id="0">
    <w:p w:rsidR="00633B7B" w:rsidRDefault="00633B7B" w:rsidP="00852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82" w:rsidRDefault="00852682">
    <w:pPr>
      <w:pStyle w:val="a3"/>
    </w:pPr>
    <w:r>
      <w:rPr>
        <w:noProof/>
      </w:rPr>
      <mc:AlternateContent>
        <mc:Choice Requires="wps">
          <w:drawing>
            <wp:anchor distT="0" distB="0" distL="114300" distR="114300" simplePos="0" relativeHeight="251661312" behindDoc="0" locked="0" layoutInCell="1" allowOverlap="1" wp14:anchorId="057EFDFD" wp14:editId="73E28329">
              <wp:simplePos x="0" y="0"/>
              <wp:positionH relativeFrom="column">
                <wp:posOffset>-847725</wp:posOffset>
              </wp:positionH>
              <wp:positionV relativeFrom="paragraph">
                <wp:posOffset>161925</wp:posOffset>
              </wp:positionV>
              <wp:extent cx="7400925" cy="9620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7400925" cy="96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2682" w:rsidRDefault="00852682" w:rsidP="00852682">
                          <w:pPr>
                            <w:tabs>
                              <w:tab w:val="left" w:pos="142"/>
                            </w:tabs>
                            <w:rPr>
                              <w:noProof/>
                            </w:rPr>
                          </w:pPr>
                          <w:r w:rsidRPr="00A73061">
                            <w:rPr>
                              <w:noProof/>
                            </w:rPr>
                            <w:drawing>
                              <wp:inline distT="0" distB="0" distL="0" distR="0" wp14:anchorId="1ADBC2B3" wp14:editId="7BC91EC5">
                                <wp:extent cx="7210425" cy="904875"/>
                                <wp:effectExtent l="19050" t="19050" r="28575" b="2857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904875"/>
                                        </a:xfrm>
                                        <a:prstGeom prst="rect">
                                          <a:avLst/>
                                        </a:prstGeom>
                                        <a:noFill/>
                                        <a:ln>
                                          <a:solidFill>
                                            <a:schemeClr val="accent1"/>
                                          </a:solidFill>
                                        </a:ln>
                                      </pic:spPr>
                                    </pic:pic>
                                  </a:graphicData>
                                </a:graphic>
                              </wp:inline>
                            </w:drawing>
                          </w:r>
                        </w:p>
                        <w:p w:rsidR="00852682" w:rsidRDefault="00852682">
                          <w:pPr>
                            <w:rPr>
                              <w:noProof/>
                            </w:rPr>
                          </w:pPr>
                        </w:p>
                        <w:p w:rsidR="00852682" w:rsidRDefault="00852682">
                          <w:pPr>
                            <w:rPr>
                              <w:noProof/>
                            </w:rPr>
                          </w:pPr>
                        </w:p>
                        <w:p w:rsidR="00852682" w:rsidRDefault="008526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6.75pt;margin-top:12.75pt;width:582.7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" fillcolor="white [3201]" stroked="f" strokeweight=".5pt">
              <v:textbox>
                <w:txbxContent>
                  <w:p w:rsidR="00852682" w:rsidRDefault="00852682" w:rsidP="00852682">
                    <w:pPr>
                      <w:tabs>
                        <w:tab w:val="left" w:pos="142"/>
                      </w:tabs>
                      <w:rPr>
                        <w:noProof/>
                      </w:rPr>
                    </w:pPr>
                    <w:r w:rsidRPr="00A73061">
                      <w:rPr>
                        <w:noProof/>
                      </w:rPr>
                      <w:drawing>
                        <wp:inline distT="0" distB="0" distL="0" distR="0" wp14:anchorId="1ADBC2B3" wp14:editId="7BC91EC5">
                          <wp:extent cx="7210425" cy="904875"/>
                          <wp:effectExtent l="19050" t="19050" r="28575" b="2857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0425" cy="904875"/>
                                  </a:xfrm>
                                  <a:prstGeom prst="rect">
                                    <a:avLst/>
                                  </a:prstGeom>
                                  <a:noFill/>
                                  <a:ln>
                                    <a:solidFill>
                                      <a:schemeClr val="accent1"/>
                                    </a:solidFill>
                                  </a:ln>
                                </pic:spPr>
                              </pic:pic>
                            </a:graphicData>
                          </a:graphic>
                        </wp:inline>
                      </w:drawing>
                    </w:r>
                  </w:p>
                  <w:p w:rsidR="00852682" w:rsidRDefault="00852682">
                    <w:pPr>
                      <w:rPr>
                        <w:noProof/>
                      </w:rPr>
                    </w:pPr>
                  </w:p>
                  <w:p w:rsidR="00852682" w:rsidRDefault="00852682">
                    <w:pPr>
                      <w:rPr>
                        <w:noProof/>
                      </w:rPr>
                    </w:pPr>
                  </w:p>
                  <w:p w:rsidR="00852682" w:rsidRDefault="00852682"/>
                </w:txbxContent>
              </v:textbox>
            </v:shape>
          </w:pict>
        </mc:Fallback>
      </mc:AlternateContent>
    </w:r>
    <w:r>
      <w:rPr>
        <w:noProof/>
      </w:rPr>
      <w:ptab w:relativeTo="indent" w:alignment="center" w:leader="none"/>
    </w:r>
    <w:r>
      <w:rPr>
        <w:noProof/>
      </w:rP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82"/>
    <w:rsid w:val="00055ABC"/>
    <w:rsid w:val="00057C5B"/>
    <w:rsid w:val="0007469B"/>
    <w:rsid w:val="00091F39"/>
    <w:rsid w:val="000F33B6"/>
    <w:rsid w:val="00162C86"/>
    <w:rsid w:val="00345CBC"/>
    <w:rsid w:val="004231E1"/>
    <w:rsid w:val="004C6CE4"/>
    <w:rsid w:val="0053277B"/>
    <w:rsid w:val="006048A9"/>
    <w:rsid w:val="00607777"/>
    <w:rsid w:val="00633B7B"/>
    <w:rsid w:val="00683B17"/>
    <w:rsid w:val="006A627C"/>
    <w:rsid w:val="006D7BF6"/>
    <w:rsid w:val="007E31FA"/>
    <w:rsid w:val="00852682"/>
    <w:rsid w:val="0092110D"/>
    <w:rsid w:val="00A2641C"/>
    <w:rsid w:val="00B617BA"/>
    <w:rsid w:val="00BA04B9"/>
    <w:rsid w:val="00BC10EE"/>
    <w:rsid w:val="00C207E6"/>
    <w:rsid w:val="00CD0D2C"/>
    <w:rsid w:val="00CF5199"/>
    <w:rsid w:val="00DC5A10"/>
    <w:rsid w:val="00ED3380"/>
    <w:rsid w:val="00F40761"/>
    <w:rsid w:val="00FF20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82"/>
    <w:pPr>
      <w:tabs>
        <w:tab w:val="center" w:pos="4513"/>
        <w:tab w:val="right" w:pos="9026"/>
      </w:tabs>
      <w:spacing w:after="0" w:line="240" w:lineRule="auto"/>
    </w:pPr>
  </w:style>
  <w:style w:type="character" w:customStyle="1" w:styleId="a4">
    <w:name w:val="หัวกระดาษ อักขระ"/>
    <w:basedOn w:val="a0"/>
    <w:link w:val="a3"/>
    <w:uiPriority w:val="99"/>
    <w:rsid w:val="00852682"/>
  </w:style>
  <w:style w:type="paragraph" w:styleId="a5">
    <w:name w:val="footer"/>
    <w:basedOn w:val="a"/>
    <w:link w:val="a6"/>
    <w:uiPriority w:val="99"/>
    <w:unhideWhenUsed/>
    <w:rsid w:val="00852682"/>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852682"/>
  </w:style>
  <w:style w:type="paragraph" w:styleId="a7">
    <w:name w:val="Balloon Text"/>
    <w:basedOn w:val="a"/>
    <w:link w:val="a8"/>
    <w:uiPriority w:val="99"/>
    <w:semiHidden/>
    <w:unhideWhenUsed/>
    <w:rsid w:val="00852682"/>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852682"/>
    <w:rPr>
      <w:rFonts w:ascii="Tahoma" w:hAnsi="Tahoma" w:cs="Angsana New"/>
      <w:sz w:val="16"/>
      <w:szCs w:val="20"/>
    </w:rPr>
  </w:style>
  <w:style w:type="paragraph" w:styleId="a9">
    <w:name w:val="Normal (Web)"/>
    <w:basedOn w:val="a"/>
    <w:uiPriority w:val="99"/>
    <w:unhideWhenUsed/>
    <w:rsid w:val="007E31FA"/>
    <w:pPr>
      <w:spacing w:before="100" w:beforeAutospacing="1" w:after="100" w:afterAutospacing="1" w:line="240" w:lineRule="auto"/>
    </w:pPr>
    <w:rPr>
      <w:rFonts w:ascii="Angsana New" w:eastAsia="Times New Roman" w:hAnsi="Angsana New" w:cs="Angsana New"/>
      <w:sz w:val="28"/>
    </w:rPr>
  </w:style>
  <w:style w:type="paragraph" w:styleId="aa">
    <w:name w:val="List Paragraph"/>
    <w:basedOn w:val="a"/>
    <w:uiPriority w:val="34"/>
    <w:qFormat/>
    <w:rsid w:val="00532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82"/>
    <w:pPr>
      <w:tabs>
        <w:tab w:val="center" w:pos="4513"/>
        <w:tab w:val="right" w:pos="9026"/>
      </w:tabs>
      <w:spacing w:after="0" w:line="240" w:lineRule="auto"/>
    </w:pPr>
  </w:style>
  <w:style w:type="character" w:customStyle="1" w:styleId="a4">
    <w:name w:val="หัวกระดาษ อักขระ"/>
    <w:basedOn w:val="a0"/>
    <w:link w:val="a3"/>
    <w:uiPriority w:val="99"/>
    <w:rsid w:val="00852682"/>
  </w:style>
  <w:style w:type="paragraph" w:styleId="a5">
    <w:name w:val="footer"/>
    <w:basedOn w:val="a"/>
    <w:link w:val="a6"/>
    <w:uiPriority w:val="99"/>
    <w:unhideWhenUsed/>
    <w:rsid w:val="00852682"/>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852682"/>
  </w:style>
  <w:style w:type="paragraph" w:styleId="a7">
    <w:name w:val="Balloon Text"/>
    <w:basedOn w:val="a"/>
    <w:link w:val="a8"/>
    <w:uiPriority w:val="99"/>
    <w:semiHidden/>
    <w:unhideWhenUsed/>
    <w:rsid w:val="00852682"/>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852682"/>
    <w:rPr>
      <w:rFonts w:ascii="Tahoma" w:hAnsi="Tahoma" w:cs="Angsana New"/>
      <w:sz w:val="16"/>
      <w:szCs w:val="20"/>
    </w:rPr>
  </w:style>
  <w:style w:type="paragraph" w:styleId="a9">
    <w:name w:val="Normal (Web)"/>
    <w:basedOn w:val="a"/>
    <w:uiPriority w:val="99"/>
    <w:unhideWhenUsed/>
    <w:rsid w:val="007E31FA"/>
    <w:pPr>
      <w:spacing w:before="100" w:beforeAutospacing="1" w:after="100" w:afterAutospacing="1" w:line="240" w:lineRule="auto"/>
    </w:pPr>
    <w:rPr>
      <w:rFonts w:ascii="Angsana New" w:eastAsia="Times New Roman" w:hAnsi="Angsana New" w:cs="Angsana New"/>
      <w:sz w:val="28"/>
    </w:rPr>
  </w:style>
  <w:style w:type="paragraph" w:styleId="aa">
    <w:name w:val="List Paragraph"/>
    <w:basedOn w:val="a"/>
    <w:uiPriority w:val="34"/>
    <w:qFormat/>
    <w:rsid w:val="0053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5517">
      <w:bodyDiv w:val="1"/>
      <w:marLeft w:val="0"/>
      <w:marRight w:val="0"/>
      <w:marTop w:val="0"/>
      <w:marBottom w:val="0"/>
      <w:divBdr>
        <w:top w:val="none" w:sz="0" w:space="0" w:color="auto"/>
        <w:left w:val="none" w:sz="0" w:space="0" w:color="auto"/>
        <w:bottom w:val="none" w:sz="0" w:space="0" w:color="auto"/>
        <w:right w:val="none" w:sz="0" w:space="0" w:color="auto"/>
      </w:divBdr>
    </w:div>
    <w:div w:id="467169402">
      <w:bodyDiv w:val="1"/>
      <w:marLeft w:val="0"/>
      <w:marRight w:val="0"/>
      <w:marTop w:val="0"/>
      <w:marBottom w:val="0"/>
      <w:divBdr>
        <w:top w:val="none" w:sz="0" w:space="0" w:color="auto"/>
        <w:left w:val="none" w:sz="0" w:space="0" w:color="auto"/>
        <w:bottom w:val="none" w:sz="0" w:space="0" w:color="auto"/>
        <w:right w:val="none" w:sz="0" w:space="0" w:color="auto"/>
      </w:divBdr>
    </w:div>
    <w:div w:id="670566553">
      <w:bodyDiv w:val="1"/>
      <w:marLeft w:val="0"/>
      <w:marRight w:val="0"/>
      <w:marTop w:val="0"/>
      <w:marBottom w:val="0"/>
      <w:divBdr>
        <w:top w:val="none" w:sz="0" w:space="0" w:color="auto"/>
        <w:left w:val="none" w:sz="0" w:space="0" w:color="auto"/>
        <w:bottom w:val="none" w:sz="0" w:space="0" w:color="auto"/>
        <w:right w:val="none" w:sz="0" w:space="0" w:color="auto"/>
      </w:divBdr>
    </w:div>
    <w:div w:id="1316763684">
      <w:bodyDiv w:val="1"/>
      <w:marLeft w:val="0"/>
      <w:marRight w:val="0"/>
      <w:marTop w:val="0"/>
      <w:marBottom w:val="0"/>
      <w:divBdr>
        <w:top w:val="none" w:sz="0" w:space="0" w:color="auto"/>
        <w:left w:val="none" w:sz="0" w:space="0" w:color="auto"/>
        <w:bottom w:val="none" w:sz="0" w:space="0" w:color="auto"/>
        <w:right w:val="none" w:sz="0" w:space="0" w:color="auto"/>
      </w:divBdr>
    </w:div>
    <w:div w:id="1890529514">
      <w:bodyDiv w:val="1"/>
      <w:marLeft w:val="0"/>
      <w:marRight w:val="0"/>
      <w:marTop w:val="0"/>
      <w:marBottom w:val="0"/>
      <w:divBdr>
        <w:top w:val="none" w:sz="0" w:space="0" w:color="auto"/>
        <w:left w:val="none" w:sz="0" w:space="0" w:color="auto"/>
        <w:bottom w:val="none" w:sz="0" w:space="0" w:color="auto"/>
        <w:right w:val="none" w:sz="0" w:space="0" w:color="auto"/>
      </w:divBdr>
    </w:div>
    <w:div w:id="20733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F511-24FE-495C-BA75-37958549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172</Words>
  <Characters>981</Characters>
  <Application>Microsoft Office Word</Application>
  <DocSecurity>0</DocSecurity>
  <Lines>8</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Chonlawan Sookmuang</dc:creator>
  <cp:lastModifiedBy>Chonlawan Sookmuang</cp:lastModifiedBy>
  <cp:revision>18</cp:revision>
  <cp:lastPrinted>2018-05-07T07:58:00Z</cp:lastPrinted>
  <dcterms:created xsi:type="dcterms:W3CDTF">2014-10-01T07:42:00Z</dcterms:created>
  <dcterms:modified xsi:type="dcterms:W3CDTF">2018-05-08T03:51:00Z</dcterms:modified>
</cp:coreProperties>
</file>