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16" w:rsidRPr="00410C9A" w:rsidRDefault="00410C9A">
      <w:pPr>
        <w:jc w:val="both"/>
        <w:rPr>
          <w:rFonts w:ascii="Browallia New" w:eastAsia="Browallia New" w:hAnsi="Browallia New" w:cs="Browallia New"/>
          <w:b/>
          <w:sz w:val="48"/>
          <w:szCs w:val="48"/>
        </w:rPr>
      </w:pPr>
      <w:r w:rsidRPr="00410C9A">
        <w:rPr>
          <w:rFonts w:ascii="Browallia New" w:hAnsi="Browallia New" w:cs="Browallia New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5281930</wp:posOffset>
            </wp:positionH>
            <wp:positionV relativeFrom="paragraph">
              <wp:posOffset>167927</wp:posOffset>
            </wp:positionV>
            <wp:extent cx="1245870" cy="899160"/>
            <wp:effectExtent l="0" t="0" r="0" b="0"/>
            <wp:wrapNone/>
            <wp:docPr id="6" name="image3.png" descr="sm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m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3116" w:rsidRPr="00410C9A" w:rsidRDefault="00F70E23">
      <w:pPr>
        <w:jc w:val="both"/>
        <w:rPr>
          <w:rFonts w:ascii="Browallia New" w:eastAsia="Browallia New" w:hAnsi="Browallia New" w:cs="Browallia New"/>
          <w:b/>
          <w:color w:val="002060"/>
          <w:sz w:val="72"/>
          <w:szCs w:val="72"/>
          <w:u w:val="single"/>
        </w:rPr>
      </w:pPr>
      <w:r w:rsidRPr="00410C9A">
        <w:rPr>
          <w:rFonts w:ascii="Browallia New" w:eastAsia="Browallia New" w:hAnsi="Browallia New" w:cs="Browallia New"/>
          <w:b/>
          <w:color w:val="002060"/>
          <w:sz w:val="72"/>
          <w:szCs w:val="72"/>
          <w:u w:val="single"/>
        </w:rPr>
        <w:t xml:space="preserve">News Release </w:t>
      </w:r>
    </w:p>
    <w:p w:rsidR="00133116" w:rsidRDefault="00410C9A">
      <w:pPr>
        <w:rPr>
          <w:rFonts w:ascii="Browallia New" w:hAnsi="Browallia New" w:cs="Browallia New"/>
          <w:b/>
          <w:color w:val="0D0D0D"/>
          <w:sz w:val="32"/>
          <w:szCs w:val="32"/>
        </w:rPr>
      </w:pPr>
      <w:proofErr w:type="gramStart"/>
      <w:r>
        <w:rPr>
          <w:rFonts w:ascii="Browallia New" w:hAnsi="Browallia New" w:cs="Browallia New"/>
          <w:b/>
          <w:color w:val="0D0D0D"/>
          <w:sz w:val="32"/>
          <w:szCs w:val="32"/>
        </w:rPr>
        <w:t>28</w:t>
      </w:r>
      <w:r w:rsidR="00F70E23" w:rsidRPr="00410C9A">
        <w:rPr>
          <w:rFonts w:ascii="Browallia New" w:hAnsi="Browallia New" w:cs="Browallia New"/>
          <w:b/>
          <w:color w:val="0D0D0D"/>
          <w:sz w:val="32"/>
          <w:szCs w:val="32"/>
        </w:rPr>
        <w:t xml:space="preserve">  </w:t>
      </w:r>
      <w:r w:rsidR="00F70E23" w:rsidRPr="00410C9A">
        <w:rPr>
          <w:rFonts w:ascii="Browallia New" w:hAnsi="Browallia New" w:cs="Browallia New"/>
          <w:b/>
          <w:bCs/>
          <w:color w:val="0D0D0D"/>
          <w:sz w:val="32"/>
          <w:szCs w:val="32"/>
          <w:cs/>
        </w:rPr>
        <w:t>พฤศจิกายน</w:t>
      </w:r>
      <w:proofErr w:type="gramEnd"/>
      <w:r w:rsidR="00F70E23" w:rsidRPr="00410C9A">
        <w:rPr>
          <w:rFonts w:ascii="Browallia New" w:hAnsi="Browallia New" w:cs="Browallia New"/>
          <w:b/>
          <w:bCs/>
          <w:color w:val="0D0D0D"/>
          <w:sz w:val="32"/>
          <w:szCs w:val="32"/>
          <w:cs/>
        </w:rPr>
        <w:t xml:space="preserve"> </w:t>
      </w:r>
      <w:r w:rsidR="00F70E23" w:rsidRPr="00410C9A">
        <w:rPr>
          <w:rFonts w:ascii="Browallia New" w:hAnsi="Browallia New" w:cs="Browallia New"/>
          <w:b/>
          <w:color w:val="0D0D0D"/>
          <w:sz w:val="32"/>
          <w:szCs w:val="32"/>
        </w:rPr>
        <w:t xml:space="preserve">2560 </w:t>
      </w:r>
    </w:p>
    <w:p w:rsidR="00410C9A" w:rsidRPr="00410C9A" w:rsidRDefault="00410C9A">
      <w:pPr>
        <w:rPr>
          <w:rFonts w:ascii="Browallia New" w:hAnsi="Browallia New" w:cs="Browallia New"/>
          <w:b/>
          <w:color w:val="0D0D0D"/>
          <w:sz w:val="32"/>
          <w:szCs w:val="32"/>
        </w:rPr>
      </w:pPr>
    </w:p>
    <w:p w:rsidR="00133116" w:rsidRPr="00410C9A" w:rsidRDefault="00F70E23">
      <w:pPr>
        <w:rPr>
          <w:rFonts w:ascii="Browallia New" w:hAnsi="Browallia New" w:cs="Browallia New"/>
          <w:b/>
          <w:color w:val="002060"/>
          <w:sz w:val="40"/>
          <w:szCs w:val="40"/>
        </w:rPr>
      </w:pPr>
      <w:proofErr w:type="spellStart"/>
      <w:r w:rsidRPr="00410C9A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>บตท</w:t>
      </w:r>
      <w:proofErr w:type="spellEnd"/>
      <w:r w:rsidRPr="00410C9A">
        <w:rPr>
          <w:rFonts w:ascii="Browallia New" w:hAnsi="Browallia New" w:cs="Browallia New"/>
          <w:b/>
          <w:color w:val="002060"/>
          <w:sz w:val="40"/>
          <w:szCs w:val="40"/>
        </w:rPr>
        <w:t xml:space="preserve">. </w:t>
      </w:r>
      <w:r w:rsidRPr="00410C9A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 xml:space="preserve">รับเรตติ้งองค์กร และพันธบัตรไม่ด้อยสิทธิ ไม่มีหลักประกัน  </w:t>
      </w:r>
      <w:r w:rsidRPr="00410C9A">
        <w:rPr>
          <w:rFonts w:ascii="Browallia New" w:hAnsi="Browallia New" w:cs="Browallia New"/>
          <w:b/>
          <w:color w:val="002060"/>
          <w:sz w:val="40"/>
          <w:szCs w:val="40"/>
        </w:rPr>
        <w:t xml:space="preserve">'AA-' </w:t>
      </w:r>
    </w:p>
    <w:p w:rsidR="00133116" w:rsidRPr="00410C9A" w:rsidRDefault="00F70E23">
      <w:pPr>
        <w:rPr>
          <w:rFonts w:ascii="Browallia New" w:hAnsi="Browallia New" w:cs="Browallia New"/>
          <w:b/>
          <w:color w:val="002060"/>
          <w:sz w:val="40"/>
          <w:szCs w:val="40"/>
        </w:rPr>
      </w:pPr>
      <w:proofErr w:type="spellStart"/>
      <w:r w:rsidRPr="00410C9A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>ทริส</w:t>
      </w:r>
      <w:proofErr w:type="spellEnd"/>
      <w:r w:rsidRPr="00410C9A">
        <w:rPr>
          <w:rFonts w:ascii="Browallia New" w:hAnsi="Browallia New" w:cs="Browallia New"/>
          <w:b/>
          <w:bCs/>
          <w:color w:val="002060"/>
          <w:sz w:val="40"/>
          <w:szCs w:val="40"/>
          <w:cs/>
        </w:rPr>
        <w:t xml:space="preserve">ฯ  ประเมินแนวโน้มคงที่ </w:t>
      </w:r>
      <w:r w:rsidRPr="00410C9A">
        <w:rPr>
          <w:rFonts w:ascii="Browallia New" w:hAnsi="Browallia New" w:cs="Browallia New"/>
          <w:b/>
          <w:color w:val="002060"/>
          <w:sz w:val="40"/>
          <w:szCs w:val="40"/>
        </w:rPr>
        <w:t>"Stable"</w:t>
      </w:r>
    </w:p>
    <w:p w:rsidR="00133116" w:rsidRPr="0062064B" w:rsidRDefault="00410C9A" w:rsidP="00410C9A">
      <w:pPr>
        <w:jc w:val="thaiDistribute"/>
        <w:rPr>
          <w:rFonts w:ascii="Browallia New" w:hAnsi="Browallia New" w:cs="Browallia New"/>
          <w:sz w:val="31"/>
          <w:szCs w:val="31"/>
        </w:rPr>
      </w:pPr>
      <w:r w:rsidRPr="0062064B">
        <w:rPr>
          <w:rFonts w:ascii="Browallia New" w:hAnsi="Browallia New" w:cs="Browallia New"/>
          <w:sz w:val="31"/>
          <w:szCs w:val="31"/>
        </w:rPr>
        <w:t xml:space="preserve">        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บรรษัทตลาดรองสินเชื่อที่อยู่อาศัย </w:t>
      </w:r>
      <w:r w:rsidR="00F70E23" w:rsidRPr="0062064B">
        <w:rPr>
          <w:rFonts w:ascii="Browallia New" w:hAnsi="Browallia New" w:cs="Browallia New"/>
          <w:sz w:val="31"/>
          <w:szCs w:val="31"/>
        </w:rPr>
        <w:t>(</w:t>
      </w:r>
      <w:proofErr w:type="spellStart"/>
      <w:r w:rsidR="00F70E23" w:rsidRPr="0062064B">
        <w:rPr>
          <w:rFonts w:ascii="Browallia New" w:hAnsi="Browallia New" w:cs="Browallia New"/>
          <w:sz w:val="31"/>
          <w:szCs w:val="31"/>
          <w:cs/>
        </w:rPr>
        <w:t>บตท</w:t>
      </w:r>
      <w:proofErr w:type="spellEnd"/>
      <w:r w:rsidR="00F70E23" w:rsidRPr="0062064B">
        <w:rPr>
          <w:rFonts w:ascii="Browallia New" w:hAnsi="Browallia New" w:cs="Browallia New"/>
          <w:sz w:val="31"/>
          <w:szCs w:val="31"/>
        </w:rPr>
        <w:t xml:space="preserve">.)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รัฐวิสาหกิจ</w:t>
      </w:r>
      <w:r w:rsidRPr="0062064B">
        <w:rPr>
          <w:rFonts w:ascii="Browallia New" w:hAnsi="Browallia New" w:cs="Browallia New"/>
          <w:sz w:val="31"/>
          <w:szCs w:val="31"/>
        </w:rPr>
        <w:t xml:space="preserve">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สังกัดกระทรวงการคลัง   ได้รับการจัดอันดับเครดิตองค์กร  ที่ระดับ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AA-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และจัดอันดับเครดิตพันธบัตรไม่ด้อยสิทธิ ไม่มีหลักประกันชุดใหม่ในวงเงิน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1,000 </w:t>
      </w:r>
      <w:r w:rsidR="00F42F81">
        <w:rPr>
          <w:rFonts w:ascii="Browallia New" w:hAnsi="Browallia New" w:cs="Browallia New"/>
          <w:sz w:val="31"/>
          <w:szCs w:val="31"/>
          <w:cs/>
        </w:rPr>
        <w:t>ล้านบาท</w:t>
      </w:r>
      <w:r w:rsidR="00F42F81">
        <w:rPr>
          <w:rFonts w:ascii="Browallia New" w:hAnsi="Browallia New" w:cs="Browallia New"/>
          <w:sz w:val="31"/>
          <w:szCs w:val="31"/>
        </w:rPr>
        <w:t xml:space="preserve">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ที่ระดับ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AA-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ซึ่งแนวโน้มอันดับเครดิต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“Stable”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หรือ </w:t>
      </w:r>
      <w:r w:rsidR="00F70E23" w:rsidRPr="0062064B">
        <w:rPr>
          <w:rFonts w:ascii="Browallia New" w:hAnsi="Browallia New" w:cs="Browallia New"/>
          <w:sz w:val="31"/>
          <w:szCs w:val="31"/>
        </w:rPr>
        <w:t>“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คงที่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”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จากบริษัท </w:t>
      </w:r>
      <w:proofErr w:type="spellStart"/>
      <w:r w:rsidR="00F70E23" w:rsidRPr="0062064B">
        <w:rPr>
          <w:rFonts w:ascii="Browallia New" w:hAnsi="Browallia New" w:cs="Browallia New"/>
          <w:sz w:val="31"/>
          <w:szCs w:val="31"/>
          <w:cs/>
        </w:rPr>
        <w:t>ทริสเรทติ้ง</w:t>
      </w:r>
      <w:proofErr w:type="spellEnd"/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 จำกัด   สะท้อนถึงการคาดการณ์</w:t>
      </w:r>
      <w:proofErr w:type="spellStart"/>
      <w:r w:rsidR="00F70E23" w:rsidRPr="0062064B">
        <w:rPr>
          <w:rFonts w:ascii="Browallia New" w:hAnsi="Browallia New" w:cs="Browallia New"/>
          <w:sz w:val="31"/>
          <w:szCs w:val="31"/>
          <w:cs/>
        </w:rPr>
        <w:t>ของทริส</w:t>
      </w:r>
      <w:proofErr w:type="spellEnd"/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ว่ารัฐบาลยังให้การสนับสนุนการมีตลาดรองสินเชื่อที่อยู่อาศัย   เพื่อทำหน้าที่พัฒนาตลาดทุน และส่งเสริมตลาดสินเชื่อที่อยู่อาศัยของประเทศไทย </w:t>
      </w:r>
    </w:p>
    <w:p w:rsidR="005B7E97" w:rsidRPr="0062064B" w:rsidRDefault="00410C9A" w:rsidP="00410C9A">
      <w:pPr>
        <w:jc w:val="thaiDistribute"/>
        <w:rPr>
          <w:rFonts w:ascii="Browallia New" w:hAnsi="Browallia New" w:cs="Browallia New"/>
          <w:sz w:val="31"/>
          <w:szCs w:val="31"/>
        </w:rPr>
      </w:pPr>
      <w:r w:rsidRPr="0062064B">
        <w:rPr>
          <w:rFonts w:ascii="Browallia New" w:hAnsi="Browallia New" w:cs="Browallia New"/>
          <w:sz w:val="31"/>
          <w:szCs w:val="31"/>
        </w:rPr>
        <w:t xml:space="preserve">        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นางวสุกานต์  วิศาลสวัสดิ์  กรรมการและผู้จัดการ บรรษัทตลาดรองสินเชื่อที่อยู่อาศัย </w:t>
      </w:r>
      <w:r w:rsidR="00F70E23" w:rsidRPr="0062064B">
        <w:rPr>
          <w:rFonts w:ascii="Browallia New" w:hAnsi="Browallia New" w:cs="Browallia New"/>
          <w:sz w:val="31"/>
          <w:szCs w:val="31"/>
        </w:rPr>
        <w:t>(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บตท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.)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เปิดเผยว่า  </w:t>
      </w:r>
      <w:r w:rsidR="00F70E23" w:rsidRPr="0062064B">
        <w:rPr>
          <w:rFonts w:ascii="Browallia New" w:hAnsi="Browallia New" w:cs="Browallia New"/>
          <w:sz w:val="31"/>
          <w:szCs w:val="31"/>
        </w:rPr>
        <w:t>"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บตท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.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รู้สึกยินดีอย่างยิ่งที่ได้รับรายงานจากทริสเรทติ้ง  ในการคงอันดับเครดิตองค์กร และพันธบัตรไม่ด้อยสิทธิ ไม่มีหลักประกันของ บตท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.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ที่ระดับ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AA-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ด้วยแนวโน้ม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"Stable"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หรือ </w:t>
      </w:r>
      <w:r w:rsidR="00F70E23" w:rsidRPr="0062064B">
        <w:rPr>
          <w:rFonts w:ascii="Browallia New" w:hAnsi="Browallia New" w:cs="Browallia New"/>
          <w:sz w:val="31"/>
          <w:szCs w:val="31"/>
        </w:rPr>
        <w:t>"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คงที่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"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ซึ่งเชื่อว่าเหตุผลหลักน่าจะมาจากการที่ บตท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. </w:t>
      </w:r>
      <w:r w:rsidR="0062064B" w:rsidRPr="0062064B">
        <w:rPr>
          <w:rFonts w:ascii="Browallia New" w:hAnsi="Browallia New" w:cs="Browallia New"/>
          <w:sz w:val="31"/>
          <w:szCs w:val="31"/>
        </w:rPr>
        <w:br/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มีกระทรวงการคลังถือหุ้น </w:t>
      </w:r>
      <w:r w:rsidR="00F70E23" w:rsidRPr="0062064B">
        <w:rPr>
          <w:rFonts w:ascii="Browallia New" w:hAnsi="Browallia New" w:cs="Browallia New"/>
          <w:sz w:val="31"/>
          <w:szCs w:val="31"/>
        </w:rPr>
        <w:t xml:space="preserve">100%   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และรัฐบาลยังคงให้ความสำคัญกับกา</w:t>
      </w:r>
      <w:r w:rsidR="0062064B" w:rsidRPr="0062064B">
        <w:rPr>
          <w:rFonts w:ascii="Browallia New" w:hAnsi="Browallia New" w:cs="Browallia New"/>
          <w:sz w:val="31"/>
          <w:szCs w:val="31"/>
          <w:cs/>
        </w:rPr>
        <w:t xml:space="preserve">รมีตลาดรองสินเชื่อที่อยู่อาศัย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>เพื่อเป็นกลไกในการจัดหาแหล่งทุนเพื่อสนับสนุนตลาดสินเชื่อที่อยู่อาศัยในประเทศ</w:t>
      </w:r>
      <w:r w:rsidR="005B7E97" w:rsidRPr="0062064B">
        <w:rPr>
          <w:rFonts w:ascii="Browallia New" w:hAnsi="Browallia New" w:cs="Browallia New"/>
          <w:sz w:val="31"/>
          <w:szCs w:val="31"/>
          <w:cs/>
        </w:rPr>
        <w:t xml:space="preserve"> </w:t>
      </w:r>
      <w:r w:rsidR="00F70E23" w:rsidRPr="0062064B">
        <w:rPr>
          <w:rFonts w:ascii="Browallia New" w:hAnsi="Browallia New" w:cs="Browallia New"/>
          <w:sz w:val="31"/>
          <w:szCs w:val="31"/>
          <w:cs/>
        </w:rPr>
        <w:t xml:space="preserve">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อันดับเครดิตที่ได้รับนี้ จะช่วยสร้างความมั่นใจให้กับนักลงทุนตราสารหนี้และประชาชนทั่วไป  หน่วยงานกำกับดูแล บตท</w:t>
      </w:r>
      <w:r w:rsidR="006B6C6D" w:rsidRPr="0062064B">
        <w:rPr>
          <w:rFonts w:ascii="Browallia New" w:hAnsi="Browallia New" w:cs="Browallia New"/>
          <w:sz w:val="31"/>
          <w:szCs w:val="31"/>
        </w:rPr>
        <w:t xml:space="preserve">. 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ภาครัฐและเอกชนที่เกี่ยวข้อง</w:t>
      </w:r>
    </w:p>
    <w:p w:rsidR="005B7E97" w:rsidRPr="0062064B" w:rsidRDefault="00410C9A" w:rsidP="00410C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Browallia New" w:hAnsi="Browallia New" w:cs="Browallia New"/>
          <w:b/>
          <w:bCs/>
          <w:color w:val="auto"/>
          <w:sz w:val="31"/>
          <w:szCs w:val="31"/>
        </w:rPr>
      </w:pPr>
      <w:r w:rsidRPr="0062064B">
        <w:rPr>
          <w:rFonts w:ascii="Browallia New" w:eastAsiaTheme="minorHAnsi" w:hAnsi="Browallia New" w:cs="Browallia New"/>
          <w:color w:val="auto"/>
          <w:sz w:val="31"/>
          <w:szCs w:val="31"/>
        </w:rPr>
        <w:t xml:space="preserve">          </w:t>
      </w:r>
      <w:proofErr w:type="spellStart"/>
      <w:r w:rsidR="005B7E97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>บตท</w:t>
      </w:r>
      <w:proofErr w:type="spellEnd"/>
      <w:r w:rsidR="005B7E97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 xml:space="preserve">. มีเป้าหมายหลักในการพัฒนาตลาดรองสินเชื่อที่อยู่อาศัย   ด้วยการนำหลักการแปลงสินทรัพย์เป็นหลักทรัพย์มาใช้เพื่อให้สามารถระดมทุน </w:t>
      </w:r>
      <w:r w:rsidR="006B6C6D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>โดยการ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 xml:space="preserve">ออกตราสารการเงินที่มีสินเชื่อที่อยู่อาศัยหรือกระแสเงินหนุนหลัง </w:t>
      </w:r>
      <w:r w:rsidR="00130230" w:rsidRPr="0062064B">
        <w:rPr>
          <w:rFonts w:ascii="Browallia New" w:hAnsi="Browallia New" w:cs="Browallia New"/>
          <w:sz w:val="31"/>
          <w:szCs w:val="31"/>
        </w:rPr>
        <w:t>(Mortgage-B</w:t>
      </w:r>
      <w:r w:rsidR="006B6C6D" w:rsidRPr="0062064B">
        <w:rPr>
          <w:rFonts w:ascii="Browallia New" w:hAnsi="Browallia New" w:cs="Browallia New"/>
          <w:sz w:val="31"/>
          <w:szCs w:val="31"/>
        </w:rPr>
        <w:t xml:space="preserve">acked Securities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หรือ</w:t>
      </w:r>
      <w:r w:rsidR="00130230" w:rsidRPr="0062064B">
        <w:rPr>
          <w:rFonts w:ascii="Browallia New" w:hAnsi="Browallia New" w:cs="Browallia New"/>
          <w:sz w:val="31"/>
          <w:szCs w:val="31"/>
        </w:rPr>
        <w:t xml:space="preserve"> Asset-B</w:t>
      </w:r>
      <w:r w:rsidR="006B6C6D" w:rsidRPr="0062064B">
        <w:rPr>
          <w:rFonts w:ascii="Browallia New" w:hAnsi="Browallia New" w:cs="Browallia New"/>
          <w:sz w:val="31"/>
          <w:szCs w:val="31"/>
        </w:rPr>
        <w:t xml:space="preserve">acked Securities) </w:t>
      </w:r>
      <w:r w:rsidR="005B7E97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>เพื่อสนับสนุนผู้ที่ต้องการขยายสินเชื่อที่อยู่อาศัยให้เพียงพอ</w:t>
      </w:r>
      <w:proofErr w:type="spellStart"/>
      <w:r w:rsidR="005B7E97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>และสมํ่า</w:t>
      </w:r>
      <w:proofErr w:type="spellEnd"/>
      <w:r w:rsidR="005B7E97" w:rsidRPr="0062064B">
        <w:rPr>
          <w:rFonts w:ascii="Browallia New" w:eastAsiaTheme="minorHAnsi" w:hAnsi="Browallia New" w:cs="Browallia New"/>
          <w:color w:val="auto"/>
          <w:sz w:val="31"/>
          <w:szCs w:val="31"/>
          <w:cs/>
        </w:rPr>
        <w:t>เสมอ เพื่อสร้างเสถียรภาพด้านสินเชื่อที่อยู่อาศัยในธุรกิจอสังหาริมทรัพย์   และรักษาความมั่นคงทางเศรษฐกิจของประเทศ</w:t>
      </w:r>
    </w:p>
    <w:p w:rsidR="00133116" w:rsidRPr="0062064B" w:rsidRDefault="00F70E23" w:rsidP="00410C9A">
      <w:pPr>
        <w:jc w:val="thaiDistribute"/>
        <w:rPr>
          <w:rFonts w:ascii="Browallia New" w:hAnsi="Browallia New" w:cs="Browallia New"/>
          <w:sz w:val="31"/>
          <w:szCs w:val="31"/>
        </w:rPr>
      </w:pPr>
      <w:r w:rsidRPr="0062064B">
        <w:rPr>
          <w:rFonts w:ascii="Browallia New" w:hAnsi="Browallia New" w:cs="Browallia New"/>
          <w:sz w:val="31"/>
          <w:szCs w:val="31"/>
        </w:rPr>
        <w:tab/>
      </w:r>
      <w:r w:rsidR="0062064B" w:rsidRPr="0062064B">
        <w:rPr>
          <w:rFonts w:ascii="Browallia New" w:hAnsi="Browallia New" w:cs="Browallia New"/>
          <w:sz w:val="31"/>
          <w:szCs w:val="31"/>
          <w:cs/>
        </w:rPr>
        <w:t>สำหรับในปีหน้า</w:t>
      </w:r>
      <w:r w:rsidR="0062064B" w:rsidRPr="0062064B">
        <w:rPr>
          <w:rFonts w:ascii="Browallia New" w:hAnsi="Browallia New" w:cs="Browallia New"/>
          <w:sz w:val="31"/>
          <w:szCs w:val="31"/>
        </w:rPr>
        <w:t xml:space="preserve"> </w:t>
      </w:r>
      <w:proofErr w:type="spellStart"/>
      <w:r w:rsidRPr="0062064B">
        <w:rPr>
          <w:rFonts w:ascii="Browallia New" w:hAnsi="Browallia New" w:cs="Browallia New"/>
          <w:sz w:val="31"/>
          <w:szCs w:val="31"/>
          <w:cs/>
        </w:rPr>
        <w:t>บตท</w:t>
      </w:r>
      <w:proofErr w:type="spellEnd"/>
      <w:r w:rsidRPr="0062064B">
        <w:rPr>
          <w:rFonts w:ascii="Browallia New" w:hAnsi="Browallia New" w:cs="Browallia New"/>
          <w:sz w:val="31"/>
          <w:szCs w:val="31"/>
        </w:rPr>
        <w:t xml:space="preserve">. </w:t>
      </w:r>
      <w:r w:rsidRPr="0062064B">
        <w:rPr>
          <w:rFonts w:ascii="Browallia New" w:hAnsi="Browallia New" w:cs="Browallia New"/>
          <w:sz w:val="31"/>
          <w:szCs w:val="31"/>
          <w:cs/>
        </w:rPr>
        <w:t>วางแผนจะซื้อพอร์ตสินเชื่อที่อยู่อาศัย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 xml:space="preserve">คุณภาพดี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โดยไม่จำกัดเพียงจากธนาคารเท่านั้น แต่จะพิจารณาถึงหน่วยงานรัฐที่ทำธุรกิจที่อยู่อาศัย เช่น การเคหะแห่งชาติ สถาบันการเงินที่ประกอบธุรกิจให้สินเชื่อที่อยู่อาศัยต่างๆ ในวงกว้างขึ้นกว่าเดิม</w:t>
      </w:r>
      <w:r w:rsidRPr="0062064B">
        <w:rPr>
          <w:rFonts w:ascii="Browallia New" w:hAnsi="Browallia New" w:cs="Browallia New"/>
          <w:sz w:val="31"/>
          <w:szCs w:val="31"/>
          <w:cs/>
        </w:rPr>
        <w:t xml:space="preserve">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และในอนาคตจะพิจารณาขยายไปถึง</w:t>
      </w:r>
      <w:r w:rsidRPr="0062064B">
        <w:rPr>
          <w:rFonts w:ascii="Browallia New" w:hAnsi="Browallia New" w:cs="Browallia New"/>
          <w:sz w:val="31"/>
          <w:szCs w:val="31"/>
          <w:cs/>
        </w:rPr>
        <w:t xml:space="preserve">ผู้ประกอบธุรกิจให้สินเชื่อโดยการรับจำนองอสังหาริมทรัพย์ ให้เช่าซื้อ หรือ ให้เช่าแบบลิสซิ่งได้  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>ตามที่มีการแก้ไข</w:t>
      </w:r>
      <w:r w:rsidRPr="0062064B">
        <w:rPr>
          <w:rFonts w:ascii="Browallia New" w:hAnsi="Browallia New" w:cs="Browallia New"/>
          <w:sz w:val="31"/>
          <w:szCs w:val="31"/>
          <w:cs/>
        </w:rPr>
        <w:t>กฎหมาย</w:t>
      </w:r>
      <w:r w:rsidR="006B6C6D" w:rsidRPr="0062064B">
        <w:rPr>
          <w:rFonts w:ascii="Browallia New" w:hAnsi="Browallia New" w:cs="Browallia New"/>
          <w:sz w:val="31"/>
          <w:szCs w:val="31"/>
          <w:cs/>
        </w:rPr>
        <w:t xml:space="preserve">ไปเมื่อไม่นานนี้ </w:t>
      </w:r>
      <w:r w:rsidR="00E41E91" w:rsidRPr="0062064B">
        <w:rPr>
          <w:rFonts w:ascii="Browallia New" w:hAnsi="Browallia New" w:cs="Browallia New"/>
          <w:sz w:val="31"/>
          <w:szCs w:val="31"/>
          <w:cs/>
        </w:rPr>
        <w:t>จาก</w:t>
      </w:r>
      <w:r w:rsidRPr="0062064B">
        <w:rPr>
          <w:rFonts w:ascii="Browallia New" w:hAnsi="Browallia New" w:cs="Browallia New"/>
          <w:sz w:val="31"/>
          <w:szCs w:val="31"/>
          <w:cs/>
        </w:rPr>
        <w:t xml:space="preserve">เดิม </w:t>
      </w:r>
      <w:proofErr w:type="spellStart"/>
      <w:r w:rsidRPr="0062064B">
        <w:rPr>
          <w:rFonts w:ascii="Browallia New" w:hAnsi="Browallia New" w:cs="Browallia New"/>
          <w:sz w:val="31"/>
          <w:szCs w:val="31"/>
          <w:cs/>
        </w:rPr>
        <w:t>บตท</w:t>
      </w:r>
      <w:proofErr w:type="spellEnd"/>
      <w:r w:rsidRPr="0062064B">
        <w:rPr>
          <w:rFonts w:ascii="Browallia New" w:hAnsi="Browallia New" w:cs="Browallia New"/>
          <w:sz w:val="31"/>
          <w:szCs w:val="31"/>
        </w:rPr>
        <w:t xml:space="preserve">. </w:t>
      </w:r>
      <w:r w:rsidRPr="0062064B">
        <w:rPr>
          <w:rFonts w:ascii="Browallia New" w:hAnsi="Browallia New" w:cs="Browallia New"/>
          <w:sz w:val="31"/>
          <w:szCs w:val="31"/>
          <w:cs/>
        </w:rPr>
        <w:t>สามารถซื้อได้จากสถาบันการเงินและผู้</w:t>
      </w:r>
      <w:r w:rsidR="00E41E91" w:rsidRPr="0062064B">
        <w:rPr>
          <w:rFonts w:ascii="Browallia New" w:hAnsi="Browallia New" w:cs="Browallia New"/>
          <w:sz w:val="31"/>
          <w:szCs w:val="31"/>
          <w:cs/>
        </w:rPr>
        <w:t>ประกอบธุรกิจ</w:t>
      </w:r>
      <w:r w:rsidR="00410C9A" w:rsidRPr="0062064B">
        <w:rPr>
          <w:rFonts w:ascii="Browallia New" w:hAnsi="Browallia New" w:cs="Browallia New"/>
          <w:sz w:val="31"/>
          <w:szCs w:val="31"/>
          <w:cs/>
        </w:rPr>
        <w:t>พัฒนาอสังหาริมทรัพย์</w:t>
      </w:r>
      <w:r w:rsidRPr="0062064B">
        <w:rPr>
          <w:rFonts w:ascii="Browallia New" w:hAnsi="Browallia New" w:cs="Browallia New"/>
          <w:sz w:val="31"/>
          <w:szCs w:val="31"/>
          <w:cs/>
        </w:rPr>
        <w:t>เท่านั้น  ปัจจุบันได้มีการเจรจากับพันธมิตรหลายแห่ง  โดยจะมีการลงนามความร่วมมือ และเริ่มทยอยจัดซื้อสินเชื่อที่อยู่อาศัย</w:t>
      </w:r>
      <w:r w:rsidR="00E41E91" w:rsidRPr="0062064B">
        <w:rPr>
          <w:rFonts w:ascii="Browallia New" w:hAnsi="Browallia New" w:cs="Browallia New"/>
          <w:sz w:val="31"/>
          <w:szCs w:val="31"/>
          <w:cs/>
        </w:rPr>
        <w:t>ต่อไป</w:t>
      </w:r>
      <w:r w:rsidRPr="0062064B">
        <w:rPr>
          <w:rFonts w:ascii="Browallia New" w:hAnsi="Browallia New" w:cs="Browallia New"/>
          <w:sz w:val="31"/>
          <w:szCs w:val="31"/>
          <w:cs/>
        </w:rPr>
        <w:t xml:space="preserve"> </w:t>
      </w:r>
      <w:r w:rsidR="00E7174E" w:rsidRPr="0062064B">
        <w:rPr>
          <w:rFonts w:ascii="Browallia New" w:hAnsi="Browallia New" w:cs="Browallia New"/>
          <w:sz w:val="31"/>
          <w:szCs w:val="31"/>
        </w:rPr>
        <w:t xml:space="preserve"> 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>นอกจากนี้ จากข้อจำกัดในการเป็นตลาดรองที่ไม่สามารถปล่อยสินเชื่อให้กับลูกค้า บตท. ยังมุ่งมั่นที่จะดูแลลูกค้าสินเชื่อที่จัดซื้อมา โดยทำความร่วมมือกับสถาบันการเงินเฉพาะกิจ เพื่อเพิ่มโอกาสให้ลูกค้า</w:t>
      </w:r>
      <w:r w:rsidR="003F4150" w:rsidRPr="0062064B">
        <w:rPr>
          <w:rFonts w:ascii="Browallia New" w:hAnsi="Browallia New" w:cs="Browallia New"/>
          <w:sz w:val="31"/>
          <w:szCs w:val="31"/>
          <w:cs/>
        </w:rPr>
        <w:t xml:space="preserve">ในกลุ่ม </w:t>
      </w:r>
      <w:r w:rsidR="003F4150" w:rsidRPr="0062064B">
        <w:rPr>
          <w:rFonts w:ascii="Browallia New" w:hAnsi="Browallia New" w:cs="Browallia New"/>
          <w:sz w:val="31"/>
          <w:szCs w:val="31"/>
        </w:rPr>
        <w:t xml:space="preserve">SME 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 xml:space="preserve">สามารถขอสินเชื่อเพิ่มเติมได้ เช่นที่ได้ลงนาม </w:t>
      </w:r>
      <w:r w:rsidR="00E7174E" w:rsidRPr="0062064B">
        <w:rPr>
          <w:rFonts w:ascii="Browallia New" w:hAnsi="Browallia New" w:cs="Browallia New"/>
          <w:sz w:val="31"/>
          <w:szCs w:val="31"/>
        </w:rPr>
        <w:t xml:space="preserve">MOU 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 xml:space="preserve">กับธนาคารพัฒนาวิสาหกิจขนาดกลางและขนาดย่อมแห่งประเทศไทย หรือ </w:t>
      </w:r>
      <w:r w:rsidR="00E7174E" w:rsidRPr="0062064B">
        <w:rPr>
          <w:rFonts w:ascii="Browallia New" w:hAnsi="Browallia New" w:cs="Browallia New"/>
          <w:sz w:val="31"/>
          <w:szCs w:val="31"/>
        </w:rPr>
        <w:t xml:space="preserve">SME Bank 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>ซึ่งจะมีการขยายความร่วมมือ</w:t>
      </w:r>
      <w:r w:rsidR="003F4150" w:rsidRPr="0062064B">
        <w:rPr>
          <w:rFonts w:ascii="Browallia New" w:hAnsi="Browallia New" w:cs="Browallia New"/>
          <w:sz w:val="31"/>
          <w:szCs w:val="31"/>
          <w:cs/>
        </w:rPr>
        <w:t xml:space="preserve">กับธนาคารอื่นๆ ต่อไป </w:t>
      </w:r>
      <w:r w:rsidR="00E7174E" w:rsidRPr="0062064B">
        <w:rPr>
          <w:rFonts w:ascii="Browallia New" w:hAnsi="Browallia New" w:cs="Browallia New"/>
          <w:sz w:val="31"/>
          <w:szCs w:val="31"/>
          <w:cs/>
        </w:rPr>
        <w:t>เพื่อ</w:t>
      </w:r>
      <w:r w:rsidR="003F4150" w:rsidRPr="0062064B">
        <w:rPr>
          <w:rFonts w:ascii="Browallia New" w:hAnsi="Browallia New" w:cs="Browallia New"/>
          <w:sz w:val="31"/>
          <w:szCs w:val="31"/>
          <w:cs/>
        </w:rPr>
        <w:t>เพิ่มโอกาสให้ลูกค้าในทุกสาขาอาชีพเข้าถึงสินเชื่อต่อไป</w:t>
      </w:r>
      <w:r w:rsidRPr="0062064B">
        <w:rPr>
          <w:rFonts w:ascii="Browallia New" w:hAnsi="Browallia New" w:cs="Browallia New"/>
          <w:sz w:val="31"/>
          <w:szCs w:val="31"/>
        </w:rPr>
        <w:t xml:space="preserve">" </w:t>
      </w:r>
      <w:bookmarkStart w:id="0" w:name="_GoBack"/>
      <w:bookmarkEnd w:id="0"/>
    </w:p>
    <w:p w:rsidR="00410C9A" w:rsidRPr="00410C9A" w:rsidRDefault="00410C9A" w:rsidP="00410C9A">
      <w:pPr>
        <w:jc w:val="thaiDistribute"/>
        <w:rPr>
          <w:rFonts w:ascii="Browallia New" w:hAnsi="Browallia New" w:cs="Browallia New"/>
          <w:sz w:val="30"/>
          <w:szCs w:val="30"/>
        </w:rPr>
      </w:pPr>
    </w:p>
    <w:p w:rsidR="00133116" w:rsidRPr="00410C9A" w:rsidRDefault="00F70E23">
      <w:pPr>
        <w:spacing w:line="360" w:lineRule="auto"/>
        <w:jc w:val="both"/>
        <w:rPr>
          <w:rFonts w:ascii="Browallia New" w:eastAsia="Cordia New" w:hAnsi="Browallia New" w:cs="Browallia New"/>
        </w:rPr>
      </w:pPr>
      <w:r w:rsidRPr="00410C9A">
        <w:rPr>
          <w:rFonts w:ascii="Browallia New" w:eastAsia="Cordia New" w:hAnsi="Browallia New" w:cs="Browallia New"/>
          <w:szCs w:val="24"/>
          <w:cs/>
        </w:rPr>
        <w:t>สื่อมวลชนต้องการข้อมูลเพิ่มเติม กรุณาติดต่อ</w:t>
      </w:r>
    </w:p>
    <w:p w:rsidR="00133116" w:rsidRPr="00410C9A" w:rsidRDefault="00F70E23" w:rsidP="00410C9A">
      <w:pPr>
        <w:numPr>
          <w:ilvl w:val="0"/>
          <w:numId w:val="1"/>
        </w:numPr>
        <w:pBdr>
          <w:top w:val="single" w:sz="4" w:space="0" w:color="000000"/>
        </w:pBdr>
        <w:rPr>
          <w:rFonts w:ascii="Browallia New" w:hAnsi="Browallia New" w:cs="Browallia New"/>
          <w:sz w:val="26"/>
          <w:szCs w:val="26"/>
        </w:rPr>
      </w:pPr>
      <w:r w:rsidRPr="00410C9A">
        <w:rPr>
          <w:rFonts w:ascii="Browallia New" w:eastAsia="Cordia New" w:hAnsi="Browallia New" w:cs="Browallia New"/>
          <w:sz w:val="26"/>
          <w:szCs w:val="26"/>
          <w:cs/>
        </w:rPr>
        <w:t xml:space="preserve">ฝ่ายสื่อสารองค์กร บรรษัทตลาดรองสินเชื่อที่อยู่อาศัย </w:t>
      </w:r>
      <w:r w:rsidRPr="00410C9A">
        <w:rPr>
          <w:rFonts w:ascii="Browallia New" w:eastAsia="Cordia New" w:hAnsi="Browallia New" w:cs="Browallia New"/>
          <w:sz w:val="26"/>
          <w:szCs w:val="26"/>
        </w:rPr>
        <w:t>(</w:t>
      </w:r>
      <w:r w:rsidRPr="00410C9A">
        <w:rPr>
          <w:rFonts w:ascii="Browallia New" w:eastAsia="Cordia New" w:hAnsi="Browallia New" w:cs="Browallia New"/>
          <w:sz w:val="26"/>
          <w:szCs w:val="26"/>
          <w:cs/>
        </w:rPr>
        <w:t>บตท</w:t>
      </w:r>
      <w:r w:rsidRPr="00410C9A">
        <w:rPr>
          <w:rFonts w:ascii="Browallia New" w:eastAsia="Cordia New" w:hAnsi="Browallia New" w:cs="Browallia New"/>
          <w:sz w:val="26"/>
          <w:szCs w:val="26"/>
        </w:rPr>
        <w:t xml:space="preserve">.) – </w:t>
      </w:r>
      <w:proofErr w:type="gramStart"/>
      <w:r w:rsidRPr="00410C9A">
        <w:rPr>
          <w:rFonts w:ascii="Browallia New" w:eastAsia="Cordia New" w:hAnsi="Browallia New" w:cs="Browallia New"/>
          <w:sz w:val="26"/>
          <w:szCs w:val="26"/>
          <w:cs/>
        </w:rPr>
        <w:t>ชิดขวัญ  โทร</w:t>
      </w:r>
      <w:proofErr w:type="gramEnd"/>
      <w:r w:rsidRPr="00410C9A">
        <w:rPr>
          <w:rFonts w:ascii="Browallia New" w:eastAsia="Cordia New" w:hAnsi="Browallia New" w:cs="Browallia New"/>
          <w:sz w:val="26"/>
          <w:szCs w:val="26"/>
        </w:rPr>
        <w:t xml:space="preserve">. 02-018-3666 </w:t>
      </w:r>
      <w:r w:rsidRPr="00410C9A">
        <w:rPr>
          <w:rFonts w:ascii="Browallia New" w:eastAsia="Cordia New" w:hAnsi="Browallia New" w:cs="Browallia New"/>
          <w:sz w:val="26"/>
          <w:szCs w:val="26"/>
          <w:cs/>
        </w:rPr>
        <w:t xml:space="preserve">ต่อ </w:t>
      </w:r>
      <w:r w:rsidRPr="00410C9A">
        <w:rPr>
          <w:rFonts w:ascii="Browallia New" w:eastAsia="Cordia New" w:hAnsi="Browallia New" w:cs="Browallia New"/>
          <w:sz w:val="26"/>
          <w:szCs w:val="26"/>
        </w:rPr>
        <w:t xml:space="preserve">3627                                  </w:t>
      </w:r>
    </w:p>
    <w:p w:rsidR="00133116" w:rsidRPr="00410C9A" w:rsidRDefault="00410C9A" w:rsidP="00410C9A">
      <w:pPr>
        <w:pBdr>
          <w:top w:val="single" w:sz="4" w:space="0" w:color="000000"/>
        </w:pBdr>
        <w:rPr>
          <w:rFonts w:ascii="Browallia New" w:eastAsia="Cordia New" w:hAnsi="Browallia New" w:cs="Browallia New"/>
          <w:sz w:val="26"/>
          <w:szCs w:val="26"/>
        </w:rPr>
      </w:pPr>
      <w:r>
        <w:rPr>
          <w:rFonts w:ascii="Browallia New" w:eastAsia="Cordia New" w:hAnsi="Browallia New" w:cs="Browallia New"/>
          <w:sz w:val="26"/>
          <w:szCs w:val="26"/>
        </w:rPr>
        <w:t xml:space="preserve">  </w:t>
      </w:r>
      <w:r w:rsidR="00F70E23" w:rsidRPr="00410C9A">
        <w:rPr>
          <w:rFonts w:ascii="Browallia New" w:eastAsia="Cordia New" w:hAnsi="Browallia New" w:cs="Browallia New"/>
          <w:sz w:val="26"/>
          <w:szCs w:val="26"/>
          <w:cs/>
        </w:rPr>
        <w:t xml:space="preserve">หรือ </w:t>
      </w:r>
      <w:r w:rsidR="00F70E23" w:rsidRPr="00410C9A">
        <w:rPr>
          <w:rFonts w:ascii="Browallia New" w:eastAsia="Cordia New" w:hAnsi="Browallia New" w:cs="Browallia New"/>
          <w:sz w:val="26"/>
          <w:szCs w:val="26"/>
        </w:rPr>
        <w:t>E-mail : chidkwan_h@smc.or.th</w:t>
      </w:r>
    </w:p>
    <w:sectPr w:rsidR="00133116" w:rsidRPr="00410C9A" w:rsidSect="0062064B">
      <w:pgSz w:w="12240" w:h="15840"/>
      <w:pgMar w:top="284" w:right="990" w:bottom="284" w:left="11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D6264"/>
    <w:multiLevelType w:val="multilevel"/>
    <w:tmpl w:val="BE9617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16"/>
    <w:rsid w:val="00130230"/>
    <w:rsid w:val="00133116"/>
    <w:rsid w:val="00186A98"/>
    <w:rsid w:val="003F4150"/>
    <w:rsid w:val="00410C9A"/>
    <w:rsid w:val="005B7E97"/>
    <w:rsid w:val="0062064B"/>
    <w:rsid w:val="006B6C6D"/>
    <w:rsid w:val="00E41E91"/>
    <w:rsid w:val="00E7174E"/>
    <w:rsid w:val="00F42F81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8AAA8-9704-4A46-BA2F-2C267C89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rPr>
      <w:rFonts w:cs="Angsana New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6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6D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10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Wasukarn Visansawatdi</dc:creator>
  <cp:lastModifiedBy>Chidkwan Hemakom</cp:lastModifiedBy>
  <cp:revision>5</cp:revision>
  <dcterms:created xsi:type="dcterms:W3CDTF">2017-11-28T06:39:00Z</dcterms:created>
  <dcterms:modified xsi:type="dcterms:W3CDTF">2017-11-28T07:02:00Z</dcterms:modified>
</cp:coreProperties>
</file>