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E0" w:rsidRPr="009842A5" w:rsidRDefault="00210620" w:rsidP="00890300">
      <w:pPr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D3D020" wp14:editId="0CE4370A">
            <wp:simplePos x="0" y="0"/>
            <wp:positionH relativeFrom="column">
              <wp:posOffset>-875665</wp:posOffset>
            </wp:positionH>
            <wp:positionV relativeFrom="paragraph">
              <wp:posOffset>-890905</wp:posOffset>
            </wp:positionV>
            <wp:extent cx="7540625" cy="1501775"/>
            <wp:effectExtent l="0" t="0" r="3175" b="3175"/>
            <wp:wrapTight wrapText="bothSides">
              <wp:wrapPolygon edited="0">
                <wp:start x="0" y="0"/>
                <wp:lineTo x="0" y="21372"/>
                <wp:lineTo x="21555" y="21372"/>
                <wp:lineTo x="21555" y="0"/>
                <wp:lineTo x="0" y="0"/>
              </wp:wrapPolygon>
            </wp:wrapTight>
            <wp:docPr id="8" name="Picture 8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3264" r="4555" b="82930"/>
                    <a:stretch/>
                  </pic:blipFill>
                  <pic:spPr bwMode="auto">
                    <a:xfrm>
                      <a:off x="0" y="0"/>
                      <a:ext cx="754062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E0" w:rsidRPr="009842A5">
        <w:rPr>
          <w:rFonts w:ascii="TH SarabunIT๙" w:hAnsi="TH SarabunIT๙" w:cs="TH SarabunIT๙"/>
          <w:b/>
          <w:bCs/>
          <w:sz w:val="28"/>
          <w:cs/>
        </w:rPr>
        <w:t>ฉบับที่</w:t>
      </w:r>
      <w:r w:rsidR="00996CE0" w:rsidRPr="009842A5">
        <w:rPr>
          <w:rFonts w:ascii="TH SarabunIT๙" w:hAnsi="TH SarabunIT๙" w:cs="TH SarabunIT๙" w:hint="cs"/>
          <w:b/>
          <w:bCs/>
          <w:sz w:val="28"/>
          <w:cs/>
        </w:rPr>
        <w:t xml:space="preserve"> 34/2560</w:t>
      </w:r>
      <w:r w:rsidR="00996CE0" w:rsidRPr="009842A5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996CE0"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6CE0"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6CE0"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6CE0"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6CE0"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6CE0"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6CE0" w:rsidRPr="009842A5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="009842A5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    </w:t>
      </w:r>
      <w:r w:rsidR="00996CE0" w:rsidRPr="009842A5">
        <w:rPr>
          <w:rFonts w:ascii="TH SarabunIT๙" w:hAnsi="TH SarabunIT๙" w:cs="TH SarabunIT๙" w:hint="cs"/>
          <w:b/>
          <w:bCs/>
          <w:sz w:val="28"/>
          <w:cs/>
        </w:rPr>
        <w:t xml:space="preserve">     27 มิถุนายน 2560</w:t>
      </w:r>
      <w:r w:rsidR="00FB4B19" w:rsidRPr="009842A5">
        <w:rPr>
          <w:rFonts w:ascii="TH SarabunIT๙" w:hAnsi="TH SarabunIT๙" w:cs="TH SarabunIT๙"/>
          <w:b/>
          <w:bCs/>
          <w:sz w:val="28"/>
          <w:cs/>
        </w:rPr>
        <w:t xml:space="preserve">    </w:t>
      </w:r>
    </w:p>
    <w:p w:rsidR="000950AC" w:rsidRPr="00941433" w:rsidRDefault="005E6EA5" w:rsidP="008D7DD4">
      <w:pPr>
        <w:ind w:right="-46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4143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กรมศุลกากร</w:t>
      </w:r>
      <w:r w:rsidRPr="0094143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จัดการประมูลรถยนต์และรถจักรยานยนต์ของกลางกว่า 300 คัน</w:t>
      </w:r>
      <w:r w:rsidR="0085792B" w:rsidRPr="0094143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8D7DD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/>
      </w:r>
      <w:r w:rsidR="0085792B" w:rsidRPr="0094143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คาดนำรายได้เข้ารัฐมูลค่ากว่า 55</w:t>
      </w:r>
      <w:r w:rsidRPr="0094143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0 ล้านบาท</w:t>
      </w:r>
    </w:p>
    <w:p w:rsidR="005E6EA5" w:rsidRPr="004B4361" w:rsidRDefault="00C35023" w:rsidP="009842A5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96F1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E6EA5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กรมศุลกากรจัดการประมูลขายทอดตลาดรถยนต์และรถจักรยานยนต์ของกลาง โดย</w:t>
      </w:r>
      <w:r w:rsidR="001E5E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5E6EA5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วิธีประมูลด้วยวาจา ในวันพฤหัสบดีที่ 29 มิถุนายน 2560 ตั้งแต่เวลา </w:t>
      </w:r>
      <w:r w:rsidR="00C15DD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E6EA5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9.30 น. เป็นต้นไป </w:t>
      </w:r>
      <w:r w:rsidR="008903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5E6EA5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กรมศุลกากร คลองเตย โดยมีรถหรู อาทิ </w:t>
      </w:r>
      <w:r w:rsidR="0085792B" w:rsidRPr="004B4361">
        <w:rPr>
          <w:rFonts w:ascii="TH SarabunIT๙" w:hAnsi="TH SarabunIT๙" w:cs="TH SarabunIT๙"/>
          <w:b/>
          <w:bCs/>
          <w:sz w:val="32"/>
          <w:szCs w:val="32"/>
        </w:rPr>
        <w:t>FERRARI, ASTON MARTIN, ROLL</w:t>
      </w:r>
      <w:r w:rsidR="00C15DD9">
        <w:rPr>
          <w:rFonts w:ascii="TH SarabunIT๙" w:hAnsi="TH SarabunIT๙" w:cs="TH SarabunIT๙"/>
          <w:b/>
          <w:bCs/>
          <w:sz w:val="32"/>
          <w:szCs w:val="32"/>
        </w:rPr>
        <w:t xml:space="preserve">S ROYCE, BENTLEY, PORCHE, BENZ, </w:t>
      </w:r>
      <w:r w:rsidR="0085792B" w:rsidRPr="004B4361">
        <w:rPr>
          <w:rFonts w:ascii="TH SarabunIT๙" w:hAnsi="TH SarabunIT๙" w:cs="TH SarabunIT๙"/>
          <w:b/>
          <w:bCs/>
          <w:sz w:val="32"/>
          <w:szCs w:val="32"/>
        </w:rPr>
        <w:t xml:space="preserve">BMW </w:t>
      </w:r>
      <w:r w:rsidR="0085792B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รวมทั้งรถ</w:t>
      </w:r>
      <w:r w:rsidR="00CA2D67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ยุโ</w:t>
      </w:r>
      <w:r w:rsidR="00890300">
        <w:rPr>
          <w:rFonts w:ascii="TH SarabunIT๙" w:hAnsi="TH SarabunIT๙" w:cs="TH SarabunIT๙" w:hint="cs"/>
          <w:b/>
          <w:bCs/>
          <w:sz w:val="32"/>
          <w:szCs w:val="32"/>
          <w:cs/>
        </w:rPr>
        <w:t>รปและรถญี่ปุ่นยี่ห้อต่างๆ และยัง</w:t>
      </w:r>
      <w:r w:rsidR="00CA2D67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มีรถจักรยานยนต์</w:t>
      </w:r>
      <w:proofErr w:type="spellStart"/>
      <w:r w:rsidR="00CA2D67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บิ๊กไบค์</w:t>
      </w:r>
      <w:proofErr w:type="spellEnd"/>
      <w:r w:rsidR="00CA2D67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เข้าร่วมประมูลในครั้งนี้ด้วย รวมจำนวนทั้งสิ้น 3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CA2D67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คัน มาเปิดประมูลขายในราคาเริ่มต้นต่ำกว่าท้องตลาด </w:t>
      </w:r>
      <w:r w:rsidR="003912A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A2D67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คาดว่าจะ</w:t>
      </w:r>
      <w:r w:rsid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สามารถนำรายได้เข้ารัฐไม่ต่ำกว่า </w:t>
      </w:r>
      <w:r w:rsidR="00CA2D67" w:rsidRPr="004B4361">
        <w:rPr>
          <w:rFonts w:ascii="TH SarabunIT๙" w:hAnsi="TH SarabunIT๙" w:cs="TH SarabunIT๙" w:hint="cs"/>
          <w:b/>
          <w:bCs/>
          <w:sz w:val="32"/>
          <w:szCs w:val="32"/>
          <w:cs/>
        </w:rPr>
        <w:t>550 ล้านบาท</w:t>
      </w:r>
    </w:p>
    <w:p w:rsidR="005F3C8B" w:rsidRDefault="00CA2D67" w:rsidP="005F3C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023">
        <w:rPr>
          <w:rFonts w:ascii="TH SarabunIT๙" w:hAnsi="TH SarabunIT๙" w:cs="TH SarabunIT๙" w:hint="cs"/>
          <w:sz w:val="32"/>
          <w:szCs w:val="32"/>
          <w:cs/>
        </w:rPr>
        <w:tab/>
      </w:r>
      <w:r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เสรี ไทยจงรักษ์</w:t>
      </w:r>
      <w:r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6729"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รองอธิบดี </w:t>
      </w:r>
      <w:r w:rsidRPr="00C3502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การจัดขายทอดตลาดรถย</w:t>
      </w:r>
      <w:r w:rsidR="00C35023">
        <w:rPr>
          <w:rFonts w:ascii="TH SarabunIT๙" w:hAnsi="TH SarabunIT๙" w:cs="TH SarabunIT๙" w:hint="cs"/>
          <w:sz w:val="32"/>
          <w:szCs w:val="32"/>
          <w:cs/>
        </w:rPr>
        <w:t>นต์ของกลางในครั้งนี้ กรมศุลกากร</w:t>
      </w:r>
      <w:r>
        <w:rPr>
          <w:rFonts w:ascii="TH SarabunIT๙" w:hAnsi="TH SarabunIT๙" w:cs="TH SarabunIT๙" w:hint="cs"/>
          <w:sz w:val="32"/>
          <w:szCs w:val="32"/>
          <w:cs/>
        </w:rPr>
        <w:t>ได้มอบหมายให้ บ</w:t>
      </w:r>
      <w:r w:rsidR="005F3C8B">
        <w:rPr>
          <w:rFonts w:ascii="TH SarabunIT๙" w:hAnsi="TH SarabunIT๙" w:cs="TH SarabunIT๙" w:hint="cs"/>
          <w:sz w:val="32"/>
          <w:szCs w:val="32"/>
          <w:cs/>
        </w:rPr>
        <w:t>ริษัท สหการประมูล จำกัด (มหาชน)</w:t>
      </w:r>
      <w:r w:rsidR="00C35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เป็นผู้ดำเนินการขายทอดตลาดตามสภาพที่เป็นอยู่</w:t>
      </w:r>
      <w:r w:rsidR="00C35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และเป็นการประมูลด้วยวาจา</w:t>
      </w:r>
      <w:r w:rsidR="00324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โดยเปิดให้ผู้สนใจที่จะเข้าร่วมประมูลสามารถเข้าชมสภาพภายนอก</w:t>
      </w:r>
      <w:r w:rsidRPr="005F3C8B">
        <w:rPr>
          <w:rFonts w:ascii="TH SarabunIT๙" w:hAnsi="TH SarabunIT๙" w:cs="TH SarabunIT๙" w:hint="cs"/>
          <w:spacing w:val="-6"/>
          <w:sz w:val="32"/>
          <w:szCs w:val="32"/>
          <w:cs/>
        </w:rPr>
        <w:t>รถยนต์ของกลางฯ ได้ในวันที่ 26-28</w:t>
      </w:r>
      <w:r w:rsidR="005D3B2B" w:rsidRPr="005F3C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2400F" w:rsidRPr="005F3C8B">
        <w:rPr>
          <w:rFonts w:ascii="TH SarabunIT๙" w:hAnsi="TH SarabunIT๙" w:cs="TH SarabunIT๙" w:hint="cs"/>
          <w:spacing w:val="-6"/>
          <w:sz w:val="32"/>
          <w:szCs w:val="32"/>
          <w:cs/>
        </w:rPr>
        <w:t>มิถุนายน 2560 เวลา</w:t>
      </w:r>
      <w:r w:rsidR="005F3C8B" w:rsidRPr="005F3C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F3C8B">
        <w:rPr>
          <w:rFonts w:ascii="TH SarabunIT๙" w:hAnsi="TH SarabunIT๙" w:cs="TH SarabunIT๙" w:hint="cs"/>
          <w:spacing w:val="-6"/>
          <w:sz w:val="32"/>
          <w:szCs w:val="32"/>
          <w:cs/>
        </w:rPr>
        <w:t>09.00-18.</w:t>
      </w:r>
      <w:r w:rsidR="00B52012" w:rsidRPr="005F3C8B">
        <w:rPr>
          <w:rFonts w:ascii="TH SarabunIT๙" w:hAnsi="TH SarabunIT๙" w:cs="TH SarabunIT๙" w:hint="cs"/>
          <w:spacing w:val="-6"/>
          <w:sz w:val="32"/>
          <w:szCs w:val="32"/>
          <w:cs/>
        </w:rPr>
        <w:t>00 น. ณ ลานจอดรถหน้าส่วนของกลาง</w:t>
      </w:r>
      <w:r w:rsidR="00B52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สำนักสืบสวนและปราบปราม กรมศุลกากร สำหรับผู้ประสงค์เข้าร่วมประมูลรถยนต์ดังกล่าว</w:t>
      </w:r>
      <w:r w:rsidR="00324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สามารถลงทะเบียนและวางเงินค้ำประกันเป็นแคชเชียร์เช็คของ</w:t>
      </w:r>
      <w:r w:rsidRPr="0032400F">
        <w:rPr>
          <w:rFonts w:ascii="TH SarabunIT๙" w:hAnsi="TH SarabunIT๙" w:cs="TH SarabunIT๙" w:hint="cs"/>
          <w:spacing w:val="-8"/>
          <w:sz w:val="32"/>
          <w:szCs w:val="32"/>
          <w:cs/>
        </w:rPr>
        <w:t>ธนาคารในเขตกรุงเทพฯ</w:t>
      </w:r>
      <w:r w:rsidR="005D3B2B" w:rsidRPr="0032400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2400F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และปริมณฑล</w:t>
      </w:r>
      <w:r w:rsidR="0032400F" w:rsidRPr="0032400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2400F">
        <w:rPr>
          <w:rFonts w:ascii="TH SarabunIT๙" w:hAnsi="TH SarabunIT๙" w:cs="TH SarabunIT๙" w:hint="cs"/>
          <w:spacing w:val="-8"/>
          <w:sz w:val="32"/>
          <w:szCs w:val="32"/>
          <w:cs/>
        </w:rPr>
        <w:t>สั่งจ่</w:t>
      </w:r>
      <w:r w:rsidR="0032400F">
        <w:rPr>
          <w:rFonts w:ascii="TH SarabunIT๙" w:hAnsi="TH SarabunIT๙" w:cs="TH SarabunIT๙" w:hint="cs"/>
          <w:spacing w:val="-8"/>
          <w:sz w:val="32"/>
          <w:szCs w:val="32"/>
          <w:cs/>
        </w:rPr>
        <w:t>าย</w:t>
      </w:r>
      <w:r w:rsid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="00515FD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400F" w:rsidRPr="00515FDA"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กรมศุลกากร (พักรายได้) ได้ที่</w:t>
      </w:r>
      <w:r w:rsidRPr="00515FDA">
        <w:rPr>
          <w:rFonts w:ascii="TH SarabunIT๙" w:hAnsi="TH SarabunIT๙" w:cs="TH SarabunIT๙" w:hint="cs"/>
          <w:spacing w:val="-12"/>
          <w:sz w:val="32"/>
          <w:szCs w:val="32"/>
          <w:cs/>
        </w:rPr>
        <w:t>เจ้าหน้าที่รับลงทะเบียนส่วนของกลาง กรมศุลกากร</w:t>
      </w:r>
      <w:r w:rsidR="0032400F" w:rsidRPr="00515F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C696E" w:rsidRPr="00515F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ในวันที่ </w:t>
      </w:r>
      <w:r w:rsidR="00F418BE" w:rsidRPr="00515FDA">
        <w:rPr>
          <w:rFonts w:ascii="TH SarabunIT๙" w:hAnsi="TH SarabunIT๙" w:cs="TH SarabunIT๙" w:hint="cs"/>
          <w:spacing w:val="-12"/>
          <w:sz w:val="32"/>
          <w:szCs w:val="32"/>
          <w:cs/>
        </w:rPr>
        <w:t>27</w:t>
      </w:r>
      <w:r w:rsidR="008D7DD4" w:rsidRPr="00515FDA">
        <w:rPr>
          <w:rFonts w:ascii="TH SarabunIT๙" w:hAnsi="TH SarabunIT๙" w:cs="TH SarabunIT๙" w:hint="cs"/>
          <w:spacing w:val="-12"/>
          <w:sz w:val="32"/>
          <w:szCs w:val="32"/>
          <w:cs/>
        </w:rPr>
        <w:t>-</w:t>
      </w:r>
      <w:r w:rsidR="00F418BE" w:rsidRPr="00515FDA">
        <w:rPr>
          <w:rFonts w:ascii="TH SarabunIT๙" w:hAnsi="TH SarabunIT๙" w:cs="TH SarabunIT๙"/>
          <w:spacing w:val="-12"/>
          <w:sz w:val="32"/>
          <w:szCs w:val="32"/>
        </w:rPr>
        <w:t>28</w:t>
      </w:r>
      <w:r w:rsidR="009C696E" w:rsidRPr="00515FDA">
        <w:rPr>
          <w:rFonts w:ascii="TH SarabunIT๙" w:hAnsi="TH SarabunIT๙" w:cs="TH SarabunIT๙"/>
          <w:spacing w:val="-12"/>
          <w:sz w:val="16"/>
          <w:szCs w:val="16"/>
        </w:rPr>
        <w:t xml:space="preserve"> </w:t>
      </w:r>
      <w:r w:rsidR="008D7DD4" w:rsidRPr="00515FD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มิถุนายน 2560 </w:t>
      </w:r>
      <w:r w:rsidR="008D7DD4">
        <w:rPr>
          <w:rFonts w:ascii="TH SarabunIT๙" w:hAnsi="TH SarabunIT๙" w:cs="TH SarabunIT๙" w:hint="cs"/>
          <w:sz w:val="32"/>
          <w:szCs w:val="32"/>
          <w:cs/>
        </w:rPr>
        <w:t>เวลา 09.00</w:t>
      </w:r>
      <w:r w:rsidR="00C15DD9" w:rsidRPr="00C15DD9">
        <w:rPr>
          <w:rFonts w:ascii="TH SarabunIT๙" w:hAnsi="TH SarabunIT๙" w:cs="TH SarabunIT๙"/>
          <w:color w:val="FFFFFF" w:themeColor="background1"/>
          <w:sz w:val="2"/>
          <w:szCs w:val="2"/>
        </w:rPr>
        <w:t>i</w:t>
      </w:r>
      <w:r w:rsidR="008D7DD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15DD9" w:rsidRPr="00C15DD9">
        <w:rPr>
          <w:rFonts w:ascii="TH SarabunIT๙" w:hAnsi="TH SarabunIT๙" w:cs="TH SarabunIT๙"/>
          <w:color w:val="FFFFFF" w:themeColor="background1"/>
          <w:sz w:val="2"/>
          <w:szCs w:val="2"/>
        </w:rPr>
        <w:t>i</w:t>
      </w:r>
      <w:r w:rsidR="009C696E">
        <w:rPr>
          <w:rFonts w:ascii="TH SarabunIT๙" w:hAnsi="TH SarabunIT๙" w:cs="TH SarabunIT๙" w:hint="cs"/>
          <w:sz w:val="32"/>
          <w:szCs w:val="32"/>
          <w:cs/>
        </w:rPr>
        <w:t xml:space="preserve">16.30 น. </w:t>
      </w:r>
      <w:r w:rsidR="00F418BE">
        <w:rPr>
          <w:rFonts w:ascii="TH SarabunIT๙" w:hAnsi="TH SarabunIT๙" w:cs="TH SarabunIT๙" w:hint="cs"/>
          <w:sz w:val="32"/>
          <w:szCs w:val="32"/>
          <w:cs/>
        </w:rPr>
        <w:t>และในวันที่ 29 มิ</w:t>
      </w:r>
      <w:r w:rsidR="004B4361">
        <w:rPr>
          <w:rFonts w:ascii="TH SarabunIT๙" w:hAnsi="TH SarabunIT๙" w:cs="TH SarabunIT๙" w:hint="cs"/>
          <w:sz w:val="32"/>
          <w:szCs w:val="32"/>
          <w:cs/>
        </w:rPr>
        <w:t>ถุนายน 2560</w:t>
      </w:r>
      <w:r w:rsidR="00324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18BE"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</w:t>
      </w:r>
      <w:r w:rsidR="008D7DD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418BE">
        <w:rPr>
          <w:rFonts w:ascii="TH SarabunIT๙" w:hAnsi="TH SarabunIT๙" w:cs="TH SarabunIT๙" w:hint="cs"/>
          <w:sz w:val="32"/>
          <w:szCs w:val="32"/>
          <w:cs/>
        </w:rPr>
        <w:t xml:space="preserve">8.30 น. </w:t>
      </w:r>
      <w:r w:rsidR="00386729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4B43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729">
        <w:rPr>
          <w:rFonts w:ascii="TH SarabunIT๙" w:hAnsi="TH SarabunIT๙" w:cs="TH SarabunIT๙" w:hint="cs"/>
          <w:sz w:val="32"/>
          <w:szCs w:val="32"/>
          <w:cs/>
        </w:rPr>
        <w:t>จนกว่าจะเสร็จสิ้นการประมูล สำหรับการวางเงินค้ำประกันการประมูลจะมีอัตราที่แตกต่างกันโดยรถยนต์และรถจักรยานยนต์ที่เปิดราคาประมูลต่ำกว่า 1.5 ล้านบาท</w:t>
      </w:r>
      <w:r w:rsidR="00324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729">
        <w:rPr>
          <w:rFonts w:ascii="TH SarabunIT๙" w:hAnsi="TH SarabunIT๙" w:cs="TH SarabunIT๙" w:hint="cs"/>
          <w:sz w:val="32"/>
          <w:szCs w:val="32"/>
          <w:cs/>
        </w:rPr>
        <w:t>จะต้องวางเงินประกันคันละ 1 แสนบาท ส่วนรถยนต์และรถจักรยานยนต์ที่เปิดประมูลตั้งแต่ 1.5 ล้านบาทขึ้นไป</w:t>
      </w:r>
      <w:r w:rsidR="003240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729">
        <w:rPr>
          <w:rFonts w:ascii="TH SarabunIT๙" w:hAnsi="TH SarabunIT๙" w:cs="TH SarabunIT๙" w:hint="cs"/>
          <w:sz w:val="32"/>
          <w:szCs w:val="32"/>
          <w:cs/>
        </w:rPr>
        <w:t xml:space="preserve">จะต้องวางเงินประกันคันละ 2 แสนบาท ทั้งนี้ </w:t>
      </w:r>
      <w:r w:rsidR="005F3C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86729">
        <w:rPr>
          <w:rFonts w:ascii="TH SarabunIT๙" w:hAnsi="TH SarabunIT๙" w:cs="TH SarabunIT๙" w:hint="cs"/>
          <w:sz w:val="32"/>
          <w:szCs w:val="32"/>
          <w:cs/>
        </w:rPr>
        <w:t>ผู้ที่ลงทะเบียนและวางเงินค้ำประกันแล้วเท่านั้น</w:t>
      </w:r>
      <w:r w:rsidR="005F3C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6729">
        <w:rPr>
          <w:rFonts w:ascii="TH SarabunIT๙" w:hAnsi="TH SarabunIT๙" w:cs="TH SarabunIT๙" w:hint="cs"/>
          <w:sz w:val="32"/>
          <w:szCs w:val="32"/>
          <w:cs/>
        </w:rPr>
        <w:t>จึงจะได้รับสิทธิเข้าร่วมการประมูลและเสนอราคาโดยการยกป้ายเสนอราคาแต่ละครั้งจะต้องเป็นไปตามระเบียบของกรมศุลกากร</w:t>
      </w:r>
      <w:r w:rsidR="005F3C8B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</w:p>
    <w:p w:rsidR="005F3C8B" w:rsidRPr="005F3C8B" w:rsidRDefault="005F3C8B" w:rsidP="005F3C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86729" w:rsidRPr="005F3C8B">
        <w:rPr>
          <w:rFonts w:ascii="TH SarabunIT๙" w:hAnsi="TH SarabunIT๙" w:cs="TH SarabunIT๙" w:hint="cs"/>
          <w:sz w:val="32"/>
          <w:szCs w:val="32"/>
          <w:cs/>
        </w:rPr>
        <w:t>1) รถยนต์และรถจักรยานยนต์ราคาต่ำกว่า 500</w:t>
      </w:r>
      <w:r w:rsidR="00386729" w:rsidRPr="005F3C8B">
        <w:rPr>
          <w:rFonts w:ascii="TH SarabunIT๙" w:hAnsi="TH SarabunIT๙" w:cs="TH SarabunIT๙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z w:val="32"/>
          <w:szCs w:val="32"/>
          <w:cs/>
        </w:rPr>
        <w:t>000 บาท ราคาจะปรับขึ้น</w:t>
      </w:r>
      <w:r w:rsidR="00C15DD9" w:rsidRPr="005F3C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729" w:rsidRPr="005F3C8B">
        <w:rPr>
          <w:rFonts w:ascii="TH SarabunIT๙" w:hAnsi="TH SarabunIT๙" w:cs="TH SarabunIT๙" w:hint="cs"/>
          <w:sz w:val="32"/>
          <w:szCs w:val="32"/>
          <w:cs/>
        </w:rPr>
        <w:t>ครั้งละ 5</w:t>
      </w:r>
      <w:r w:rsidR="00386729" w:rsidRPr="005F3C8B">
        <w:rPr>
          <w:rFonts w:ascii="TH SarabunIT๙" w:hAnsi="TH SarabunIT๙" w:cs="TH SarabunIT๙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z w:val="32"/>
          <w:szCs w:val="32"/>
          <w:cs/>
        </w:rPr>
        <w:t xml:space="preserve">000 บาท </w:t>
      </w:r>
      <w:r w:rsidRPr="005F3C8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5F3C8B" w:rsidRPr="005F3C8B" w:rsidRDefault="005F3C8B" w:rsidP="005F3C8B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86729" w:rsidRPr="005F3C8B">
        <w:rPr>
          <w:rFonts w:ascii="TH SarabunIT๙" w:hAnsi="TH SarabunIT๙" w:cs="TH SarabunIT๙" w:hint="cs"/>
          <w:spacing w:val="-12"/>
          <w:sz w:val="32"/>
          <w:szCs w:val="32"/>
          <w:cs/>
        </w:rPr>
        <w:t>2) รถยนต์และรถจักรยานยนต์ราคาตั้งแต่ 500</w:t>
      </w:r>
      <w:r w:rsidR="00386729" w:rsidRPr="005F3C8B">
        <w:rPr>
          <w:rFonts w:ascii="TH SarabunIT๙" w:hAnsi="TH SarabunIT๙" w:cs="TH SarabunIT๙"/>
          <w:spacing w:val="-12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pacing w:val="-12"/>
          <w:sz w:val="32"/>
          <w:szCs w:val="32"/>
          <w:cs/>
        </w:rPr>
        <w:t>000-1</w:t>
      </w:r>
      <w:r w:rsidR="00386729" w:rsidRPr="005F3C8B">
        <w:rPr>
          <w:rFonts w:ascii="TH SarabunIT๙" w:hAnsi="TH SarabunIT๙" w:cs="TH SarabunIT๙"/>
          <w:spacing w:val="-12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pacing w:val="-12"/>
          <w:sz w:val="32"/>
          <w:szCs w:val="32"/>
          <w:cs/>
        </w:rPr>
        <w:t>000</w:t>
      </w:r>
      <w:r w:rsidR="00386729" w:rsidRPr="005F3C8B">
        <w:rPr>
          <w:rFonts w:ascii="TH SarabunIT๙" w:hAnsi="TH SarabunIT๙" w:cs="TH SarabunIT๙"/>
          <w:spacing w:val="-12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pacing w:val="-12"/>
          <w:sz w:val="32"/>
          <w:szCs w:val="32"/>
          <w:cs/>
        </w:rPr>
        <w:t>000</w:t>
      </w:r>
      <w:r w:rsidR="00386729" w:rsidRPr="005F3C8B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386729" w:rsidRPr="005F3C8B">
        <w:rPr>
          <w:rFonts w:ascii="TH SarabunIT๙" w:hAnsi="TH SarabunIT๙" w:cs="TH SarabunIT๙" w:hint="cs"/>
          <w:spacing w:val="-12"/>
          <w:sz w:val="32"/>
          <w:szCs w:val="32"/>
          <w:cs/>
        </w:rPr>
        <w:t>บาท ราคาจะปรับขึ้นครั้งละ 20</w:t>
      </w:r>
      <w:r w:rsidR="00386729" w:rsidRPr="005F3C8B">
        <w:rPr>
          <w:rFonts w:ascii="TH SarabunIT๙" w:hAnsi="TH SarabunIT๙" w:cs="TH SarabunIT๙"/>
          <w:spacing w:val="-12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pacing w:val="-12"/>
          <w:sz w:val="32"/>
          <w:szCs w:val="32"/>
          <w:cs/>
        </w:rPr>
        <w:t>000 บาท</w:t>
      </w:r>
    </w:p>
    <w:p w:rsidR="005F3C8B" w:rsidRPr="005F3C8B" w:rsidRDefault="005F3C8B" w:rsidP="005F3C8B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86729" w:rsidRPr="005F3C8B">
        <w:rPr>
          <w:rFonts w:ascii="TH SarabunIT๙" w:hAnsi="TH SarabunIT๙" w:cs="TH SarabunIT๙" w:hint="cs"/>
          <w:spacing w:val="-14"/>
          <w:sz w:val="32"/>
          <w:szCs w:val="32"/>
          <w:cs/>
        </w:rPr>
        <w:t>3) รถยนต์และรถจักรยานยนต์ราคาตั้งแต่ 1</w:t>
      </w:r>
      <w:r w:rsidR="00386729" w:rsidRPr="005F3C8B">
        <w:rPr>
          <w:rFonts w:ascii="TH SarabunIT๙" w:hAnsi="TH SarabunIT๙" w:cs="TH SarabunIT๙"/>
          <w:spacing w:val="-14"/>
          <w:sz w:val="32"/>
          <w:szCs w:val="32"/>
        </w:rPr>
        <w:t>,000,000</w:t>
      </w:r>
      <w:r w:rsidR="00386729" w:rsidRPr="005F3C8B">
        <w:rPr>
          <w:rFonts w:ascii="TH SarabunIT๙" w:hAnsi="TH SarabunIT๙" w:cs="TH SarabunIT๙" w:hint="cs"/>
          <w:spacing w:val="-14"/>
          <w:sz w:val="32"/>
          <w:szCs w:val="32"/>
          <w:cs/>
        </w:rPr>
        <w:t>-2</w:t>
      </w:r>
      <w:r w:rsidR="00386729" w:rsidRPr="005F3C8B">
        <w:rPr>
          <w:rFonts w:ascii="TH SarabunIT๙" w:hAnsi="TH SarabunIT๙" w:cs="TH SarabunIT๙"/>
          <w:spacing w:val="-14"/>
          <w:sz w:val="32"/>
          <w:szCs w:val="32"/>
        </w:rPr>
        <w:t>,000,000</w:t>
      </w:r>
      <w:r w:rsidR="00386729" w:rsidRPr="005F3C8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บาท ราคาจะปรับขึ้นครั้งละ 50</w:t>
      </w:r>
      <w:r w:rsidR="00386729" w:rsidRPr="005F3C8B">
        <w:rPr>
          <w:rFonts w:ascii="TH SarabunIT๙" w:hAnsi="TH SarabunIT๙" w:cs="TH SarabunIT๙"/>
          <w:spacing w:val="-14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pacing w:val="-14"/>
          <w:sz w:val="32"/>
          <w:szCs w:val="32"/>
          <w:cs/>
        </w:rPr>
        <w:t>000</w:t>
      </w:r>
      <w:r w:rsidR="00386729" w:rsidRPr="005F3C8B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386729" w:rsidRPr="005F3C8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บาท </w:t>
      </w:r>
    </w:p>
    <w:p w:rsidR="005F3C8B" w:rsidRDefault="005F3C8B" w:rsidP="005F3C8B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86729" w:rsidRP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>4) รถยนต์และรถจักรยานยนต์ราคาตั้งแต่ 2</w:t>
      </w:r>
      <w:r w:rsidR="00386729" w:rsidRPr="005F3C8B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>000</w:t>
      </w:r>
      <w:r w:rsidR="00386729" w:rsidRPr="005F3C8B">
        <w:rPr>
          <w:rFonts w:ascii="TH SarabunIT๙" w:hAnsi="TH SarabunIT๙" w:cs="TH SarabunIT๙"/>
          <w:spacing w:val="-8"/>
          <w:sz w:val="32"/>
          <w:szCs w:val="32"/>
        </w:rPr>
        <w:t>,000</w:t>
      </w:r>
      <w:r w:rsidR="00386729" w:rsidRP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บาทขึ้นไป ราคาจะปรับขึ้นครั้งละ 100</w:t>
      </w:r>
      <w:r w:rsidR="00386729" w:rsidRPr="005F3C8B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386729" w:rsidRP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>000</w:t>
      </w:r>
      <w:r w:rsidR="00386729" w:rsidRPr="005F3C8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86729" w:rsidRP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>บาท</w:t>
      </w:r>
      <w:r w:rsidR="00E163E9" w:rsidRPr="005F3C8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</w:p>
    <w:p w:rsidR="00D0158F" w:rsidRDefault="00A02A35" w:rsidP="005F3C8B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8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F83D6C8" wp14:editId="5FD3B13D">
            <wp:simplePos x="0" y="0"/>
            <wp:positionH relativeFrom="column">
              <wp:posOffset>-762000</wp:posOffset>
            </wp:positionH>
            <wp:positionV relativeFrom="paragraph">
              <wp:posOffset>2541270</wp:posOffset>
            </wp:positionV>
            <wp:extent cx="7635240" cy="349250"/>
            <wp:effectExtent l="0" t="0" r="3810" b="0"/>
            <wp:wrapSquare wrapText="right"/>
            <wp:docPr id="10" name="Picture 10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620">
        <w:rPr>
          <w:rFonts w:ascii="TH SarabunIT๙" w:hAnsi="TH SarabunIT๙" w:cs="TH SarabunIT๙" w:hint="cs"/>
          <w:noProof/>
          <w:spacing w:val="-8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242EB1" wp14:editId="032003A3">
            <wp:simplePos x="0" y="0"/>
            <wp:positionH relativeFrom="column">
              <wp:posOffset>4445</wp:posOffset>
            </wp:positionH>
            <wp:positionV relativeFrom="paragraph">
              <wp:posOffset>10219055</wp:posOffset>
            </wp:positionV>
            <wp:extent cx="7635240" cy="349250"/>
            <wp:effectExtent l="0" t="0" r="3810" b="0"/>
            <wp:wrapSquare wrapText="right"/>
            <wp:docPr id="9" name="Picture 9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สำหรับรถยนต์ที่มี</w:t>
      </w:r>
      <w:r w:rsidR="004B4361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การเปิดประมูลสูงสุด ได้แก่ ลำดับที่ 15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ยี่ห้อ </w:t>
      </w:r>
      <w:r w:rsidR="00F509CD" w:rsidRPr="00F509CD">
        <w:rPr>
          <w:rFonts w:ascii="TH SarabunIT๙" w:hAnsi="TH SarabunIT๙" w:cs="TH SarabunIT๙"/>
          <w:b/>
          <w:bCs/>
          <w:sz w:val="32"/>
          <w:szCs w:val="32"/>
        </w:rPr>
        <w:t>FERRARI</w:t>
      </w:r>
      <w:r w:rsidR="00746DAC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รุ่น </w:t>
      </w:r>
      <w:r w:rsidR="00F509CD" w:rsidRPr="00F509CD">
        <w:rPr>
          <w:rFonts w:ascii="TH SarabunIT๙" w:hAnsi="TH SarabunIT๙" w:cs="TH SarabunIT๙"/>
          <w:b/>
          <w:bCs/>
          <w:sz w:val="32"/>
          <w:szCs w:val="32"/>
        </w:rPr>
        <w:t>CALIFORNIA T</w:t>
      </w:r>
      <w:r w:rsidR="00F509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201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เปิดประมูลด้วยราคา 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>20.62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ล้านบาท 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ลำดับที่ 170 ยี่ห้อ </w:t>
      </w:r>
      <w:r w:rsidR="00F509CD" w:rsidRPr="00F509CD">
        <w:rPr>
          <w:rFonts w:ascii="TH SarabunIT๙" w:hAnsi="TH SarabunIT๙" w:cs="TH SarabunIT๙"/>
          <w:b/>
          <w:bCs/>
          <w:sz w:val="32"/>
          <w:szCs w:val="32"/>
        </w:rPr>
        <w:t>ASTON MARTIN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รุ่น </w:t>
      </w:r>
      <w:r w:rsidR="00F509CD" w:rsidRPr="00F509CD">
        <w:rPr>
          <w:rFonts w:ascii="TH SarabunIT๙" w:hAnsi="TH SarabunIT๙" w:cs="TH SarabunIT๙"/>
          <w:b/>
          <w:bCs/>
          <w:sz w:val="32"/>
          <w:szCs w:val="32"/>
        </w:rPr>
        <w:t>DB</w:t>
      </w:r>
      <w:r w:rsidR="00F509CD" w:rsidRPr="00F509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 </w:t>
      </w:r>
      <w:r w:rsidR="00F509CD" w:rsidRPr="00F509CD">
        <w:rPr>
          <w:rFonts w:ascii="TH SarabunIT๙" w:hAnsi="TH SarabunIT๙" w:cs="TH SarabunIT๙"/>
          <w:b/>
          <w:bCs/>
          <w:sz w:val="32"/>
          <w:szCs w:val="32"/>
        </w:rPr>
        <w:t>SPIDER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2013 </w:t>
      </w:r>
      <w:r w:rsidR="00F509CD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เปิดประมูลด้วยราคา </w:t>
      </w:r>
      <w:r w:rsidR="00F509CD">
        <w:rPr>
          <w:rFonts w:ascii="TH SarabunIT๙" w:hAnsi="TH SarabunIT๙" w:cs="TH SarabunIT๙" w:hint="cs"/>
          <w:b/>
          <w:bCs/>
          <w:sz w:val="32"/>
          <w:szCs w:val="32"/>
          <w:cs/>
        </w:rPr>
        <w:t>20.08</w:t>
      </w:r>
      <w:r w:rsidR="00F509CD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ล้านบาท 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รถจักยานยนต์ที่มี</w:t>
      </w:r>
      <w:r w:rsidR="00896F1D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            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การเปิดประมูลสูงที่สุด ได้แก่ ลำดับที่ 164 ยี่ห้อ </w:t>
      </w:r>
      <w:r w:rsidR="00E163E9" w:rsidRPr="00DF0410">
        <w:rPr>
          <w:rFonts w:ascii="TH SarabunIT๙" w:hAnsi="TH SarabunIT๙" w:cs="TH SarabunIT๙"/>
          <w:b/>
          <w:bCs/>
          <w:sz w:val="32"/>
          <w:szCs w:val="32"/>
        </w:rPr>
        <w:t xml:space="preserve">HARLEY DAVIDSON 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รุ่น</w:t>
      </w:r>
      <w:r w:rsidR="00E163E9" w:rsidRPr="00DF0410">
        <w:rPr>
          <w:rFonts w:ascii="TH SarabunIT๙" w:hAnsi="TH SarabunIT๙" w:cs="TH SarabunIT๙"/>
          <w:b/>
          <w:bCs/>
          <w:sz w:val="32"/>
          <w:szCs w:val="32"/>
        </w:rPr>
        <w:t xml:space="preserve"> ELECTRA GLIDE 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2013 </w:t>
      </w:r>
      <w:r w:rsidR="00896F1D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163E9" w:rsidRPr="00996CE0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เปิดประมูลด้วยราคา 620</w:t>
      </w:r>
      <w:r w:rsidR="00E163E9" w:rsidRPr="00996CE0">
        <w:rPr>
          <w:rFonts w:ascii="TH SarabunIT๙" w:hAnsi="TH SarabunIT๙" w:cs="TH SarabunIT๙"/>
          <w:b/>
          <w:bCs/>
          <w:spacing w:val="6"/>
          <w:sz w:val="32"/>
          <w:szCs w:val="32"/>
        </w:rPr>
        <w:t xml:space="preserve">,000 </w:t>
      </w:r>
      <w:r w:rsidR="00E163E9" w:rsidRPr="00996CE0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บาท โดยรถยนต์และรถจักรยานยนต์ของกลางที่ประมูลได้ สามารถ</w:t>
      </w:r>
      <w:r w:rsidR="00996CE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96CE0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ออกแบบ 32 และนำไปจดทะเบียนได้ เมื่อมีการปรับปรุงสภาพตามที่กรม</w:t>
      </w:r>
      <w:r w:rsidR="00105E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ขนส่งทางบกกำหนด เป็นรถที่มีสมงก</w:t>
      </w:r>
      <w:proofErr w:type="spellStart"/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ลครบ</w:t>
      </w:r>
      <w:proofErr w:type="spellEnd"/>
      <w:r w:rsidR="00E163E9" w:rsidRPr="00DF0410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ถ้วน และจะต้องไม่มีสภาพเป็นรถยนต์จดประกอบ ทั้งนี้</w:t>
      </w:r>
      <w:r w:rsidR="00E163E9"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กรณีดังกล่าวกรมศุลกากร</w:t>
      </w:r>
      <w:r w:rsidR="00746DAC"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ได้ประสานแจ้งกรมสอบสวนคดีพิเศษ </w:t>
      </w:r>
      <w:r w:rsidR="00913C04" w:rsidRPr="00633DCD">
        <w:rPr>
          <w:rFonts w:ascii="TH SarabunIT๙" w:hAnsi="TH SarabunIT๙" w:cs="TH SarabunIT๙"/>
          <w:b/>
          <w:bCs/>
          <w:sz w:val="32"/>
          <w:szCs w:val="32"/>
        </w:rPr>
        <w:t xml:space="preserve">(DSI) </w:t>
      </w:r>
      <w:r w:rsidR="00913C04"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และกรม</w:t>
      </w:r>
      <w:r w:rsidR="00105E30"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913C04"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ขนส่งทางบกเป็นที่เรียบร้อยแล้ว</w:t>
      </w:r>
      <w:r w:rsidR="00FA43D8" w:rsidRPr="00633D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F3C8B" w:rsidRDefault="005F3C8B" w:rsidP="005F3C8B">
      <w:pPr>
        <w:spacing w:before="240"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A43D8" w:rsidRPr="00296DA9" w:rsidRDefault="00FA43D8" w:rsidP="00D0158F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อนึ่ง ในวันเดียวกัน (วันที่ 29 มิถุนายน 2560) ก่อนมีการประมูลขายทอดตลาด</w:t>
      </w:r>
      <w:r w:rsidR="00D0158F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กรมศุลกากรทำการส่งมอบรถยนต์ที่ถูกโจรกรรมจากประเทศมาเลเซียซึ่งคดีถึงที่สุดแล้วคืนแก่ผู้แทน</w:t>
      </w:r>
      <w:r w:rsidR="00846C3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33DCD">
        <w:rPr>
          <w:rFonts w:ascii="TH SarabunIT๙" w:hAnsi="TH SarabunIT๙" w:cs="TH SarabunIT๙" w:hint="cs"/>
          <w:sz w:val="32"/>
          <w:szCs w:val="32"/>
          <w:cs/>
        </w:rPr>
        <w:t>สถานทู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ตมาเลเซียประจำประเทศไทย เพื่อส่งคืนให้แก่เจ้าของรถยนต์ที่แท้จริงต่อไป เพื่อเป็นการตัดวงจรหลีกเลี่ยงการเสียภาษี การนำเข้าเพื่อเลี่ยงใบอนุญาต และตัดวงจรการฟอกรถยนต์ </w:t>
      </w:r>
      <w:r w:rsidR="0032400F"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</w:t>
      </w:r>
      <w:r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นี้ผู้สนใจสามารถ</w:t>
      </w:r>
      <w:r w:rsidR="00846C34"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ดูรายละเอียดเพิ่มเติมได้ที่เว็บไซต์ </w:t>
      </w:r>
      <w:r w:rsidR="00746DAC" w:rsidRPr="00296DA9">
        <w:rPr>
          <w:rFonts w:ascii="TH SarabunIT๙" w:hAnsi="TH SarabunIT๙" w:cs="TH SarabunIT๙"/>
          <w:b/>
          <w:bCs/>
          <w:sz w:val="32"/>
          <w:szCs w:val="32"/>
        </w:rPr>
        <w:t>www.customs.go.th</w:t>
      </w:r>
      <w:r w:rsidR="00746DAC" w:rsidRPr="00296DA9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746DAC"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ของกลาง สำนักสืบสวนและปราบปราม</w:t>
      </w:r>
      <w:r w:rsidR="00522C98"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2C98" w:rsidRPr="00296DA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22C98"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กรมศุลกากร</w:t>
      </w:r>
      <w:r w:rsidR="004848AE"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โทร.</w:t>
      </w:r>
      <w:r w:rsidR="00CD543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="00746DAC" w:rsidRPr="00296DA9">
        <w:rPr>
          <w:rFonts w:ascii="TH SarabunIT๙" w:hAnsi="TH SarabunIT๙" w:cs="TH SarabunIT๙" w:hint="cs"/>
          <w:b/>
          <w:bCs/>
          <w:spacing w:val="-6"/>
          <w:sz w:val="2"/>
          <w:szCs w:val="2"/>
          <w:cs/>
        </w:rPr>
        <w:t xml:space="preserve"> </w:t>
      </w:r>
      <w:r w:rsidR="00C15DD9"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2667</w:t>
      </w:r>
      <w:r w:rsidR="00C15DD9" w:rsidRPr="00296DA9">
        <w:rPr>
          <w:rFonts w:ascii="TH SarabunIT๙" w:hAnsi="TH SarabunIT๙" w:cs="TH SarabunIT๙"/>
          <w:b/>
          <w:bCs/>
          <w:color w:val="FFFFFF" w:themeColor="background1"/>
          <w:spacing w:val="-6"/>
          <w:sz w:val="32"/>
          <w:szCs w:val="32"/>
        </w:rPr>
        <w:t>I</w:t>
      </w:r>
      <w:r w:rsidR="00C15DD9" w:rsidRPr="00296DA9">
        <w:rPr>
          <w:rFonts w:ascii="TH SarabunIT๙" w:hAnsi="TH SarabunIT๙" w:cs="TH SarabunIT๙"/>
          <w:b/>
          <w:bCs/>
          <w:color w:val="FFFFFF" w:themeColor="background1"/>
          <w:spacing w:val="-6"/>
          <w:sz w:val="2"/>
          <w:szCs w:val="2"/>
        </w:rPr>
        <w:t>i</w:t>
      </w:r>
      <w:r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6843 และ </w:t>
      </w:r>
      <w:r w:rsidR="00941433" w:rsidRPr="00296DA9">
        <w:rPr>
          <w:rFonts w:ascii="TH SarabunIT๙" w:hAnsi="TH SarabunIT๙" w:cs="TH SarabunIT๙"/>
          <w:b/>
          <w:bCs/>
          <w:spacing w:val="-6"/>
          <w:sz w:val="32"/>
          <w:szCs w:val="32"/>
        </w:rPr>
        <w:t>www.union-auction.com</w:t>
      </w:r>
      <w:r w:rsidR="00941433" w:rsidRPr="00296DA9">
        <w:rPr>
          <w:rFonts w:ascii="TH SarabunIT๙" w:hAnsi="TH SarabunIT๙" w:cs="TH SarabunIT๙" w:hint="cs"/>
          <w:b/>
          <w:bCs/>
          <w:spacing w:val="-6"/>
          <w:sz w:val="16"/>
          <w:szCs w:val="16"/>
          <w:cs/>
        </w:rPr>
        <w:t xml:space="preserve"> </w:t>
      </w:r>
      <w:r w:rsidR="00941433"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บริษัท</w:t>
      </w:r>
      <w:r w:rsidRPr="00296DA9">
        <w:rPr>
          <w:rFonts w:ascii="TH SarabunIT๙" w:hAnsi="TH SarabunIT๙" w:cs="TH SarabunIT๙" w:hint="cs"/>
          <w:b/>
          <w:bCs/>
          <w:spacing w:val="-6"/>
          <w:sz w:val="16"/>
          <w:szCs w:val="16"/>
          <w:cs/>
        </w:rPr>
        <w:t xml:space="preserve"> </w:t>
      </w:r>
      <w:r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สหการประมูล</w:t>
      </w:r>
      <w:r w:rsidRPr="00296DA9">
        <w:rPr>
          <w:rFonts w:ascii="TH SarabunIT๙" w:hAnsi="TH SarabunIT๙" w:cs="TH SarabunIT๙" w:hint="cs"/>
          <w:b/>
          <w:bCs/>
          <w:spacing w:val="-6"/>
          <w:sz w:val="16"/>
          <w:szCs w:val="16"/>
          <w:cs/>
        </w:rPr>
        <w:t xml:space="preserve"> </w:t>
      </w:r>
      <w:r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จำกัด</w:t>
      </w:r>
      <w:r w:rsidRPr="00296DA9">
        <w:rPr>
          <w:rFonts w:ascii="TH SarabunIT๙" w:hAnsi="TH SarabunIT๙" w:cs="TH SarabunIT๙" w:hint="cs"/>
          <w:b/>
          <w:bCs/>
          <w:spacing w:val="-6"/>
          <w:sz w:val="16"/>
          <w:szCs w:val="16"/>
          <w:cs/>
        </w:rPr>
        <w:t xml:space="preserve"> </w:t>
      </w:r>
      <w:r w:rsidRPr="00296DA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(มหาชน)</w:t>
      </w:r>
      <w:r w:rsidR="00746DAC"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โทร. 0 2934</w:t>
      </w:r>
      <w:r w:rsidR="00746DAC" w:rsidRPr="00296DA9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746DAC" w:rsidRPr="00296DA9">
        <w:rPr>
          <w:rFonts w:ascii="TH SarabunIT๙" w:hAnsi="TH SarabunIT๙" w:cs="TH SarabunIT๙" w:hint="cs"/>
          <w:b/>
          <w:bCs/>
          <w:sz w:val="32"/>
          <w:szCs w:val="32"/>
          <w:cs/>
        </w:rPr>
        <w:t>7340-8</w:t>
      </w:r>
      <w:bookmarkStart w:id="0" w:name="_GoBack"/>
      <w:bookmarkEnd w:id="0"/>
      <w:r w:rsidR="00A02A35">
        <w:rPr>
          <w:rFonts w:ascii="TH SarabunIT๙" w:hAnsi="TH SarabunIT๙" w:cs="TH SarabunIT๙" w:hint="cs"/>
          <w:noProof/>
          <w:spacing w:val="-8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F83D6C8" wp14:editId="5FD3B13D">
            <wp:simplePos x="0" y="0"/>
            <wp:positionH relativeFrom="column">
              <wp:posOffset>-762000</wp:posOffset>
            </wp:positionH>
            <wp:positionV relativeFrom="paragraph">
              <wp:posOffset>9351010</wp:posOffset>
            </wp:positionV>
            <wp:extent cx="7635240" cy="349250"/>
            <wp:effectExtent l="0" t="0" r="3810" b="0"/>
            <wp:wrapSquare wrapText="right"/>
            <wp:docPr id="11" name="Picture 11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43D8" w:rsidRPr="00296DA9" w:rsidSect="00996CE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B9"/>
    <w:rsid w:val="000950AC"/>
    <w:rsid w:val="00105E30"/>
    <w:rsid w:val="001A3F6E"/>
    <w:rsid w:val="001E5EB7"/>
    <w:rsid w:val="00207904"/>
    <w:rsid w:val="00210620"/>
    <w:rsid w:val="00296DA9"/>
    <w:rsid w:val="0032400F"/>
    <w:rsid w:val="00386729"/>
    <w:rsid w:val="003912A7"/>
    <w:rsid w:val="003A32CF"/>
    <w:rsid w:val="00406C70"/>
    <w:rsid w:val="004848AE"/>
    <w:rsid w:val="004B4361"/>
    <w:rsid w:val="00515FDA"/>
    <w:rsid w:val="00522C98"/>
    <w:rsid w:val="00574B2F"/>
    <w:rsid w:val="005D3B2B"/>
    <w:rsid w:val="005E6EA5"/>
    <w:rsid w:val="005F3C8B"/>
    <w:rsid w:val="0061191E"/>
    <w:rsid w:val="00633DCD"/>
    <w:rsid w:val="00746DAC"/>
    <w:rsid w:val="007565EE"/>
    <w:rsid w:val="007918A7"/>
    <w:rsid w:val="00842DF1"/>
    <w:rsid w:val="00846C34"/>
    <w:rsid w:val="0085792B"/>
    <w:rsid w:val="00890300"/>
    <w:rsid w:val="00896F1D"/>
    <w:rsid w:val="008A74B9"/>
    <w:rsid w:val="008D7DD4"/>
    <w:rsid w:val="00913C04"/>
    <w:rsid w:val="00941433"/>
    <w:rsid w:val="009842A5"/>
    <w:rsid w:val="0099525A"/>
    <w:rsid w:val="00996CE0"/>
    <w:rsid w:val="009C696E"/>
    <w:rsid w:val="00A02A35"/>
    <w:rsid w:val="00B52012"/>
    <w:rsid w:val="00B63272"/>
    <w:rsid w:val="00C15DD9"/>
    <w:rsid w:val="00C35023"/>
    <w:rsid w:val="00C52CA8"/>
    <w:rsid w:val="00C6353F"/>
    <w:rsid w:val="00CA2D67"/>
    <w:rsid w:val="00CD5430"/>
    <w:rsid w:val="00D0158F"/>
    <w:rsid w:val="00DF0410"/>
    <w:rsid w:val="00E163E9"/>
    <w:rsid w:val="00F418BE"/>
    <w:rsid w:val="00F509CD"/>
    <w:rsid w:val="00FA43D8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3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3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920717 สาธิต ใจแก้ว</dc:creator>
  <cp:lastModifiedBy>Sasithorn Wannato</cp:lastModifiedBy>
  <cp:revision>4</cp:revision>
  <cp:lastPrinted>2017-06-27T02:24:00Z</cp:lastPrinted>
  <dcterms:created xsi:type="dcterms:W3CDTF">2017-06-27T02:25:00Z</dcterms:created>
  <dcterms:modified xsi:type="dcterms:W3CDTF">2017-06-27T02:26:00Z</dcterms:modified>
</cp:coreProperties>
</file>