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45" w:rsidRPr="000E27F9" w:rsidRDefault="00377D11" w:rsidP="00321D45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-910590</wp:posOffset>
            </wp:positionV>
            <wp:extent cx="7580630" cy="10721340"/>
            <wp:effectExtent l="0" t="0" r="1270" b="3810"/>
            <wp:wrapNone/>
            <wp:docPr id="2" name="Picture 2" descr="Backgroud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groud P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1D45" w:rsidRPr="000E27F9">
        <w:rPr>
          <w:rFonts w:ascii="Cordia New" w:hAnsi="Cordia New" w:cs="Cordia New" w:hint="cs"/>
          <w:b/>
          <w:bCs/>
          <w:sz w:val="36"/>
          <w:szCs w:val="36"/>
          <w:cs/>
        </w:rPr>
        <w:t xml:space="preserve"> </w:t>
      </w:r>
    </w:p>
    <w:p w:rsidR="00321D45" w:rsidRPr="00B577E2" w:rsidRDefault="00321D45" w:rsidP="00321D45">
      <w:pPr>
        <w:jc w:val="center"/>
        <w:rPr>
          <w:rFonts w:ascii="Cordia New" w:hAnsi="Cordia New" w:cs="Cordia New"/>
          <w:b/>
          <w:bCs/>
          <w:sz w:val="48"/>
          <w:szCs w:val="48"/>
        </w:rPr>
      </w:pPr>
    </w:p>
    <w:p w:rsidR="008F26F8" w:rsidRPr="00496E98" w:rsidRDefault="00A2341A" w:rsidP="00F35C5A">
      <w:pPr>
        <w:spacing w:line="440" w:lineRule="exact"/>
        <w:jc w:val="center"/>
        <w:rPr>
          <w:rFonts w:ascii="Cordia New" w:hAnsi="Cordia New" w:cs="Cordia New"/>
          <w:b/>
          <w:bCs/>
          <w:spacing w:val="-6"/>
          <w:sz w:val="40"/>
          <w:szCs w:val="40"/>
        </w:rPr>
      </w:pPr>
      <w:proofErr w:type="spellStart"/>
      <w:r w:rsidRPr="00496E98">
        <w:rPr>
          <w:rFonts w:ascii="Cordia New" w:hAnsi="Cordia New" w:cs="Cordia New"/>
          <w:b/>
          <w:bCs/>
          <w:spacing w:val="-6"/>
          <w:sz w:val="40"/>
          <w:szCs w:val="40"/>
          <w:cs/>
        </w:rPr>
        <w:t>ธอส</w:t>
      </w:r>
      <w:proofErr w:type="spellEnd"/>
      <w:r w:rsidRPr="00496E98">
        <w:rPr>
          <w:rFonts w:ascii="Cordia New" w:hAnsi="Cordia New" w:cs="Cordia New"/>
          <w:b/>
          <w:bCs/>
          <w:spacing w:val="-6"/>
          <w:sz w:val="40"/>
          <w:szCs w:val="40"/>
        </w:rPr>
        <w:t>.</w:t>
      </w:r>
      <w:r w:rsidR="008F26F8" w:rsidRPr="00496E98">
        <w:rPr>
          <w:rFonts w:ascii="Cordia New" w:hAnsi="Cordia New" w:cs="Cordia New" w:hint="cs"/>
          <w:b/>
          <w:bCs/>
          <w:spacing w:val="-6"/>
          <w:sz w:val="40"/>
          <w:szCs w:val="40"/>
          <w:cs/>
        </w:rPr>
        <w:t xml:space="preserve">พร้อมลุยงานมหกรรมการเงินกรุงเทพฯ ครั้งที่ 17 </w:t>
      </w:r>
    </w:p>
    <w:p w:rsidR="00D91A6E" w:rsidRPr="00496E98" w:rsidRDefault="008F26F8" w:rsidP="00F35C5A">
      <w:pPr>
        <w:spacing w:line="440" w:lineRule="exact"/>
        <w:jc w:val="center"/>
        <w:rPr>
          <w:rFonts w:ascii="Cordia New" w:hAnsi="Cordia New" w:cs="Cordia New"/>
          <w:b/>
          <w:bCs/>
          <w:spacing w:val="-6"/>
          <w:sz w:val="40"/>
          <w:szCs w:val="40"/>
        </w:rPr>
      </w:pPr>
      <w:r w:rsidRPr="00496E98">
        <w:rPr>
          <w:rFonts w:ascii="Cordia New" w:hAnsi="Cordia New" w:cs="Cordia New" w:hint="cs"/>
          <w:b/>
          <w:bCs/>
          <w:spacing w:val="-6"/>
          <w:sz w:val="40"/>
          <w:szCs w:val="40"/>
          <w:cs/>
        </w:rPr>
        <w:t>สินเชื่อบ้าน</w:t>
      </w:r>
      <w:r w:rsidR="00602C9C" w:rsidRPr="00496E98">
        <w:rPr>
          <w:rFonts w:ascii="Cordia New" w:hAnsi="Cordia New" w:cs="Cordia New" w:hint="cs"/>
          <w:b/>
          <w:bCs/>
          <w:spacing w:val="-6"/>
          <w:sz w:val="40"/>
          <w:szCs w:val="40"/>
          <w:cs/>
        </w:rPr>
        <w:t xml:space="preserve"> 6 เดือนแรก </w:t>
      </w:r>
      <w:r w:rsidRPr="00496E98">
        <w:rPr>
          <w:rFonts w:ascii="Cordia New" w:hAnsi="Cordia New" w:cs="Cordia New" w:hint="cs"/>
          <w:b/>
          <w:bCs/>
          <w:spacing w:val="-6"/>
          <w:sz w:val="40"/>
          <w:szCs w:val="40"/>
          <w:cs/>
        </w:rPr>
        <w:t>อัตราดอกเบี้ย</w:t>
      </w:r>
      <w:r w:rsidR="00602C9C" w:rsidRPr="00496E98">
        <w:rPr>
          <w:rFonts w:ascii="Cordia New" w:hAnsi="Cordia New" w:cs="Cordia New" w:hint="cs"/>
          <w:b/>
          <w:bCs/>
          <w:spacing w:val="-6"/>
          <w:sz w:val="40"/>
          <w:szCs w:val="40"/>
          <w:cs/>
        </w:rPr>
        <w:t xml:space="preserve"> 0.75</w:t>
      </w:r>
      <w:r w:rsidRPr="00496E98">
        <w:rPr>
          <w:rFonts w:ascii="Cordia New" w:hAnsi="Cordia New" w:cs="Cordia New" w:hint="cs"/>
          <w:b/>
          <w:bCs/>
          <w:sz w:val="40"/>
          <w:szCs w:val="40"/>
          <w:cs/>
        </w:rPr>
        <w:t xml:space="preserve">% ต่อปี </w:t>
      </w:r>
      <w:r w:rsidRPr="00496E98">
        <w:rPr>
          <w:rFonts w:ascii="Cordia New" w:hAnsi="Cordia New" w:cs="Cordia New"/>
          <w:b/>
          <w:bCs/>
          <w:spacing w:val="-4"/>
          <w:sz w:val="40"/>
          <w:szCs w:val="40"/>
          <w:cs/>
        </w:rPr>
        <w:t xml:space="preserve">และยกเว้นค่าธรรมเนียม </w:t>
      </w:r>
      <w:r w:rsidRPr="00496E98">
        <w:rPr>
          <w:rFonts w:ascii="Cordia New" w:hAnsi="Cordia New" w:cs="Cordia New" w:hint="cs"/>
          <w:b/>
          <w:bCs/>
          <w:spacing w:val="-4"/>
          <w:sz w:val="40"/>
          <w:szCs w:val="40"/>
          <w:cs/>
        </w:rPr>
        <w:t>3</w:t>
      </w:r>
      <w:r w:rsidRPr="00496E98">
        <w:rPr>
          <w:rFonts w:ascii="Cordia New" w:hAnsi="Cordia New" w:cs="Cordia New"/>
          <w:b/>
          <w:bCs/>
          <w:spacing w:val="-4"/>
          <w:sz w:val="40"/>
          <w:szCs w:val="40"/>
          <w:cs/>
        </w:rPr>
        <w:t xml:space="preserve"> ฟรี</w:t>
      </w:r>
      <w:r w:rsidR="00A2341A" w:rsidRPr="00496E98">
        <w:rPr>
          <w:rFonts w:ascii="Cordia New" w:hAnsi="Cordia New" w:cs="Cordia New" w:hint="cs"/>
          <w:b/>
          <w:bCs/>
          <w:spacing w:val="-6"/>
          <w:sz w:val="40"/>
          <w:szCs w:val="40"/>
          <w:cs/>
        </w:rPr>
        <w:t xml:space="preserve"> </w:t>
      </w:r>
    </w:p>
    <w:p w:rsidR="00F35C5A" w:rsidRPr="00496E98" w:rsidRDefault="008F26F8" w:rsidP="00D91A6E">
      <w:pPr>
        <w:spacing w:line="440" w:lineRule="exact"/>
        <w:jc w:val="center"/>
        <w:rPr>
          <w:rFonts w:ascii="Cordia New" w:hAnsi="Cordia New" w:cs="Cordia New"/>
          <w:b/>
          <w:bCs/>
          <w:spacing w:val="-10"/>
          <w:sz w:val="40"/>
          <w:szCs w:val="40"/>
        </w:rPr>
      </w:pPr>
      <w:r w:rsidRPr="00496E98">
        <w:rPr>
          <w:rFonts w:ascii="Cordia New" w:hAnsi="Cordia New" w:cs="Cordia New" w:hint="cs"/>
          <w:b/>
          <w:bCs/>
          <w:spacing w:val="-10"/>
          <w:sz w:val="40"/>
          <w:szCs w:val="40"/>
          <w:cs/>
        </w:rPr>
        <w:t>เงินฝากออมทรัพย์ดอกเบี้ย</w:t>
      </w:r>
      <w:r w:rsidRPr="00496E98">
        <w:rPr>
          <w:rFonts w:ascii="Cordia New" w:hAnsi="Cordia New" w:cs="Cordia New" w:hint="cs"/>
          <w:b/>
          <w:bCs/>
          <w:spacing w:val="-10"/>
          <w:sz w:val="16"/>
          <w:szCs w:val="16"/>
          <w:cs/>
        </w:rPr>
        <w:t xml:space="preserve"> </w:t>
      </w:r>
      <w:r w:rsidR="00F2486F" w:rsidRPr="00496E98">
        <w:rPr>
          <w:rFonts w:ascii="Cordia New" w:hAnsi="Cordia New" w:cs="Cordia New" w:hint="cs"/>
          <w:b/>
          <w:bCs/>
          <w:spacing w:val="-14"/>
          <w:sz w:val="40"/>
          <w:szCs w:val="40"/>
          <w:cs/>
        </w:rPr>
        <w:t>1.80%</w:t>
      </w:r>
      <w:r w:rsidR="00F2486F" w:rsidRPr="00496E98">
        <w:rPr>
          <w:rFonts w:ascii="Cordia New" w:hAnsi="Cordia New" w:cs="Cordia New" w:hint="cs"/>
          <w:b/>
          <w:bCs/>
          <w:sz w:val="16"/>
          <w:szCs w:val="16"/>
          <w:cs/>
        </w:rPr>
        <w:t xml:space="preserve"> </w:t>
      </w:r>
      <w:r w:rsidR="00F2486F" w:rsidRPr="00496E98">
        <w:rPr>
          <w:rFonts w:ascii="Cordia New" w:hAnsi="Cordia New" w:cs="Cordia New" w:hint="cs"/>
          <w:b/>
          <w:bCs/>
          <w:sz w:val="40"/>
          <w:szCs w:val="40"/>
          <w:cs/>
        </w:rPr>
        <w:t>ต่อปี</w:t>
      </w:r>
      <w:r w:rsidR="00F2486F" w:rsidRPr="00496E98">
        <w:rPr>
          <w:rFonts w:ascii="Cordia New" w:hAnsi="Cordia New" w:cs="Cordia New" w:hint="cs"/>
          <w:b/>
          <w:bCs/>
          <w:spacing w:val="-10"/>
          <w:sz w:val="16"/>
          <w:szCs w:val="16"/>
          <w:cs/>
        </w:rPr>
        <w:t xml:space="preserve"> </w:t>
      </w:r>
      <w:r w:rsidR="00D91A6E" w:rsidRPr="00496E98">
        <w:rPr>
          <w:rFonts w:ascii="Cordia New" w:hAnsi="Cordia New" w:cs="Cordia New" w:hint="cs"/>
          <w:b/>
          <w:bCs/>
          <w:spacing w:val="-10"/>
          <w:sz w:val="40"/>
          <w:szCs w:val="40"/>
          <w:cs/>
        </w:rPr>
        <w:t>ทรัพย์</w:t>
      </w:r>
      <w:r w:rsidR="00D91A6E" w:rsidRPr="00496E98">
        <w:rPr>
          <w:rFonts w:ascii="Cordia New" w:hAnsi="Cordia New" w:cs="Cordia New" w:hint="cs"/>
          <w:b/>
          <w:bCs/>
          <w:spacing w:val="-10"/>
          <w:sz w:val="16"/>
          <w:szCs w:val="16"/>
          <w:cs/>
        </w:rPr>
        <w:t xml:space="preserve"> </w:t>
      </w:r>
      <w:r w:rsidR="00D91A6E" w:rsidRPr="00496E98">
        <w:rPr>
          <w:rFonts w:ascii="Cordia New" w:hAnsi="Cordia New" w:cs="Cordia New"/>
          <w:b/>
          <w:bCs/>
          <w:spacing w:val="-16"/>
          <w:sz w:val="40"/>
          <w:szCs w:val="40"/>
        </w:rPr>
        <w:t>NPA</w:t>
      </w:r>
      <w:r w:rsidR="00D91A6E" w:rsidRPr="00496E98">
        <w:rPr>
          <w:rFonts w:ascii="Cordia New" w:hAnsi="Cordia New" w:cs="Cordia New"/>
          <w:b/>
          <w:bCs/>
          <w:spacing w:val="-10"/>
          <w:sz w:val="16"/>
          <w:szCs w:val="16"/>
        </w:rPr>
        <w:t xml:space="preserve"> </w:t>
      </w:r>
      <w:r w:rsidR="00D91A6E" w:rsidRPr="00496E98">
        <w:rPr>
          <w:rFonts w:ascii="Cordia New" w:hAnsi="Cordia New" w:cs="Cordia New" w:hint="cs"/>
          <w:b/>
          <w:bCs/>
          <w:sz w:val="40"/>
          <w:szCs w:val="40"/>
          <w:cs/>
        </w:rPr>
        <w:t>ราคา</w:t>
      </w:r>
      <w:r w:rsidR="00F2486F" w:rsidRPr="00496E98">
        <w:rPr>
          <w:rFonts w:ascii="Cordia New" w:hAnsi="Cordia New" w:cs="Cordia New" w:hint="cs"/>
          <w:b/>
          <w:bCs/>
          <w:sz w:val="40"/>
          <w:szCs w:val="40"/>
          <w:cs/>
        </w:rPr>
        <w:t>เริ่มต้นเพียง</w:t>
      </w:r>
      <w:r w:rsidR="00F2486F" w:rsidRPr="00496E98">
        <w:rPr>
          <w:rFonts w:ascii="Cordia New" w:hAnsi="Cordia New" w:cs="Cordia New" w:hint="cs"/>
          <w:b/>
          <w:bCs/>
          <w:sz w:val="16"/>
          <w:szCs w:val="16"/>
          <w:cs/>
        </w:rPr>
        <w:t xml:space="preserve"> </w:t>
      </w:r>
      <w:r w:rsidR="00F2486F" w:rsidRPr="00496E98">
        <w:rPr>
          <w:rFonts w:ascii="Cordia New" w:hAnsi="Cordia New" w:cs="Cordia New" w:hint="cs"/>
          <w:b/>
          <w:bCs/>
          <w:sz w:val="40"/>
          <w:szCs w:val="40"/>
          <w:cs/>
        </w:rPr>
        <w:t>72</w:t>
      </w:r>
      <w:r w:rsidR="00E50A46">
        <w:rPr>
          <w:rFonts w:ascii="Cordia New" w:hAnsi="Cordia New" w:cs="Cordia New" w:hint="cs"/>
          <w:b/>
          <w:bCs/>
          <w:sz w:val="40"/>
          <w:szCs w:val="40"/>
          <w:cs/>
        </w:rPr>
        <w:t>,000</w:t>
      </w:r>
      <w:r w:rsidR="00F2486F" w:rsidRPr="00496E98">
        <w:rPr>
          <w:rFonts w:ascii="Cordia New" w:hAnsi="Cordia New" w:cs="Cordia New" w:hint="cs"/>
          <w:b/>
          <w:bCs/>
          <w:sz w:val="16"/>
          <w:szCs w:val="16"/>
          <w:cs/>
        </w:rPr>
        <w:t xml:space="preserve"> </w:t>
      </w:r>
      <w:r w:rsidR="00F2486F" w:rsidRPr="00496E98">
        <w:rPr>
          <w:rFonts w:ascii="Cordia New" w:hAnsi="Cordia New" w:cs="Cordia New" w:hint="cs"/>
          <w:b/>
          <w:bCs/>
          <w:sz w:val="40"/>
          <w:szCs w:val="40"/>
          <w:cs/>
        </w:rPr>
        <w:t>บาท</w:t>
      </w:r>
      <w:r w:rsidR="00F35C5A" w:rsidRPr="00496E98">
        <w:rPr>
          <w:rFonts w:ascii="Cordia New" w:hAnsi="Cordia New" w:cs="Cordia New" w:hint="cs"/>
          <w:b/>
          <w:bCs/>
          <w:spacing w:val="-10"/>
          <w:sz w:val="40"/>
          <w:szCs w:val="40"/>
          <w:cs/>
        </w:rPr>
        <w:t xml:space="preserve"> </w:t>
      </w:r>
      <w:r w:rsidR="00F2486F" w:rsidRPr="00496E98">
        <w:rPr>
          <w:rFonts w:ascii="Cordia New" w:hAnsi="Cordia New" w:cs="Cordia New" w:hint="cs"/>
          <w:b/>
          <w:bCs/>
          <w:spacing w:val="-10"/>
          <w:sz w:val="40"/>
          <w:szCs w:val="40"/>
          <w:cs/>
        </w:rPr>
        <w:t xml:space="preserve"> </w:t>
      </w:r>
    </w:p>
    <w:p w:rsidR="00A2341A" w:rsidRPr="00496E98" w:rsidRDefault="00A2341A" w:rsidP="00A2341A">
      <w:pPr>
        <w:spacing w:line="160" w:lineRule="exact"/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:rsidR="00132755" w:rsidRPr="00496E98" w:rsidRDefault="00132755" w:rsidP="004F45D2">
      <w:pPr>
        <w:jc w:val="thaiDistribute"/>
        <w:rPr>
          <w:rFonts w:ascii="Cordia New" w:hAnsi="Cordia New" w:cs="Cordia New"/>
          <w:b/>
          <w:bCs/>
          <w:sz w:val="4"/>
          <w:szCs w:val="4"/>
        </w:rPr>
      </w:pPr>
    </w:p>
    <w:p w:rsidR="00B577E2" w:rsidRPr="00496E98" w:rsidRDefault="00A2341A" w:rsidP="00F35C5A">
      <w:pPr>
        <w:jc w:val="thaiDistribute"/>
        <w:rPr>
          <w:rFonts w:ascii="Cordia New" w:hAnsi="Cordia New" w:cs="Cordia New"/>
          <w:b/>
          <w:bCs/>
          <w:sz w:val="16"/>
          <w:szCs w:val="16"/>
        </w:rPr>
      </w:pPr>
      <w:r w:rsidRPr="00496E98">
        <w:rPr>
          <w:rFonts w:ascii="Cordia New" w:hAnsi="Cordia New" w:cs="Cordia New"/>
          <w:b/>
          <w:bCs/>
          <w:sz w:val="32"/>
          <w:szCs w:val="32"/>
          <w:cs/>
        </w:rPr>
        <w:t>ธนาคารอาคารสงเคราะห์</w:t>
      </w:r>
      <w:r w:rsidR="004D0F09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>เตรียมนำ</w:t>
      </w:r>
      <w:r w:rsidR="00F35C5A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ผลิตภัณฑ์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ทางการเงินสุด</w:t>
      </w:r>
      <w:r w:rsidR="00F35C5A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พิเศษไปให้บริการประ</w:t>
      </w:r>
      <w:r w:rsidR="002D6BD9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ชา</w:t>
      </w:r>
      <w:r w:rsidR="00F35C5A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ชนใน</w:t>
      </w:r>
      <w:r w:rsidR="009A5BEA" w:rsidRPr="00496E98">
        <w:rPr>
          <w:rFonts w:ascii="Cordia New" w:hAnsi="Cordia New" w:cs="Cordia New"/>
          <w:b/>
          <w:bCs/>
          <w:sz w:val="32"/>
          <w:szCs w:val="32"/>
          <w:cs/>
        </w:rPr>
        <w:t>งาน</w:t>
      </w:r>
      <w:r w:rsidR="009A5BEA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>“</w:t>
      </w:r>
      <w:r w:rsidR="009A5BEA" w:rsidRPr="00496E98">
        <w:rPr>
          <w:rFonts w:ascii="Cordia New" w:hAnsi="Cordia New" w:cs="Cordia New"/>
          <w:b/>
          <w:bCs/>
          <w:sz w:val="32"/>
          <w:szCs w:val="32"/>
          <w:cs/>
        </w:rPr>
        <w:t>มหกรรมการเงิน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กรุงเทพฯ ครั้งที่ 17 </w:t>
      </w:r>
      <w:r w:rsidR="009A5BEA" w:rsidRPr="00496E98">
        <w:rPr>
          <w:rFonts w:ascii="Cordia New" w:hAnsi="Cordia New" w:cs="Cordia New"/>
          <w:b/>
          <w:bCs/>
          <w:sz w:val="32"/>
          <w:szCs w:val="32"/>
        </w:rPr>
        <w:t>Money Expo 2017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>”</w:t>
      </w:r>
      <w:r w:rsidR="009A5BEA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>ในรูปแบบของ</w:t>
      </w:r>
      <w:r w:rsidR="009A5BEA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A5BEA" w:rsidRPr="00496E98">
        <w:rPr>
          <w:rFonts w:ascii="Cordia New" w:hAnsi="Cordia New" w:cs="Cordia New"/>
          <w:b/>
          <w:bCs/>
          <w:sz w:val="32"/>
          <w:szCs w:val="32"/>
        </w:rPr>
        <w:t>GHB Smart Booth</w:t>
      </w:r>
      <w:r w:rsidR="009A5BEA" w:rsidRPr="00496E98">
        <w:rPr>
          <w:rFonts w:ascii="Cordia New" w:hAnsi="Cordia New" w:cs="Cordia New"/>
          <w:sz w:val="32"/>
          <w:szCs w:val="32"/>
        </w:rPr>
        <w:t xml:space="preserve"> </w:t>
      </w:r>
      <w:r w:rsidR="00F2486F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ประกอบด้วย 4 โซนหลัก 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>1.โซน</w:t>
      </w:r>
      <w:r w:rsidR="004F45D2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สินเชื่อบ้านอัตราดอกเบี้ย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พิเศษ 6 เดือนแรก</w:t>
      </w:r>
      <w:r w:rsidR="00602C9C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0</w:t>
      </w:r>
      <w:r w:rsidR="004F45D2" w:rsidRPr="00496E98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602C9C" w:rsidRPr="00496E98">
        <w:rPr>
          <w:rFonts w:ascii="Cordia New" w:hAnsi="Cordia New" w:cs="Cordia New" w:hint="cs"/>
          <w:b/>
          <w:bCs/>
          <w:sz w:val="32"/>
          <w:szCs w:val="32"/>
          <w:cs/>
        </w:rPr>
        <w:t>75</w:t>
      </w:r>
      <w:r w:rsidR="004F45D2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% 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ต่อปี และ</w:t>
      </w:r>
      <w:r w:rsidR="009A5BEA" w:rsidRPr="00496E98">
        <w:rPr>
          <w:rFonts w:ascii="Cordia New" w:hAnsi="Cordia New" w:cs="Cordia New"/>
          <w:b/>
          <w:bCs/>
          <w:spacing w:val="-4"/>
          <w:sz w:val="32"/>
          <w:szCs w:val="32"/>
          <w:cs/>
        </w:rPr>
        <w:t>ฟรี!!</w:t>
      </w:r>
      <w:r w:rsidR="009A5BEA" w:rsidRPr="00496E9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ค่าธรรมเนียม 3 ประเภท</w:t>
      </w:r>
      <w:r w:rsidR="009A5BEA" w:rsidRPr="00496E98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 1.ฟรีค่าธรรมเนียมการยื่นกู้ 2.ฟรีค่าประเมินราคาหลักประกันทุกวงเงินกู้ </w:t>
      </w:r>
      <w:r w:rsidR="009A5BEA" w:rsidRPr="00496E9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และ </w:t>
      </w:r>
      <w:r w:rsidR="00496E9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  </w:t>
      </w:r>
      <w:r w:rsidR="009A5BEA" w:rsidRPr="00496E98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3.ฟรีค่าจดทะเบียนสิทธิและนิติกรรม </w:t>
      </w:r>
      <w:r w:rsidR="009A5BEA" w:rsidRPr="00496E9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โซน</w:t>
      </w:r>
      <w:r w:rsidR="002A4E7B" w:rsidRPr="00496E9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ที่ 2.</w:t>
      </w:r>
      <w:r w:rsidR="009A5BEA" w:rsidRPr="00496E9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เงินฝากอัตราดอกเบี้ยสูง ด้วยเงินฝากออมทรัพย์อัตราดอกเบี้ย </w:t>
      </w:r>
      <w:r w:rsidR="00197927" w:rsidRPr="00496E9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1.80</w:t>
      </w:r>
      <w:r w:rsidR="00197927" w:rsidRPr="00496E98">
        <w:rPr>
          <w:rFonts w:ascii="Cordia New" w:hAnsi="Cordia New" w:cs="Cordia New" w:hint="cs"/>
          <w:b/>
          <w:bCs/>
          <w:sz w:val="32"/>
          <w:szCs w:val="32"/>
          <w:cs/>
        </w:rPr>
        <w:t>% ต่อปี</w:t>
      </w:r>
      <w:r w:rsidR="009A5BEA" w:rsidRPr="00496E9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</w:t>
      </w:r>
      <w:r w:rsidR="00197927" w:rsidRPr="00496E9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3.โซนทรัพย์ </w:t>
      </w:r>
      <w:r w:rsidR="004F45D2" w:rsidRPr="00496E98">
        <w:rPr>
          <w:rFonts w:ascii="Cordia New" w:hAnsi="Cordia New" w:cs="Cordia New"/>
          <w:b/>
          <w:bCs/>
          <w:sz w:val="32"/>
          <w:szCs w:val="32"/>
        </w:rPr>
        <w:t>NPA</w:t>
      </w:r>
      <w:r w:rsidR="004D0F09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97927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หรือบ้านมือสอง </w:t>
      </w:r>
      <w:r w:rsidR="00F35C5A" w:rsidRPr="00496E98"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="009A5BEA" w:rsidRPr="00496E98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 w:rsidR="00FD5AE7" w:rsidRPr="00496E98">
        <w:rPr>
          <w:rFonts w:ascii="Cordia New" w:hAnsi="Cordia New" w:cs="Cordia New" w:hint="cs"/>
          <w:b/>
          <w:bCs/>
          <w:sz w:val="32"/>
          <w:szCs w:val="32"/>
          <w:cs/>
        </w:rPr>
        <w:t>0</w:t>
      </w:r>
      <w:r w:rsidR="00F35C5A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รายการ</w:t>
      </w:r>
      <w:r w:rsidR="002A4E7B" w:rsidRPr="00496E9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F35C5A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จำหน่ายใน</w:t>
      </w:r>
      <w:r w:rsidR="00D91A6E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ราคา</w:t>
      </w:r>
      <w:r w:rsidR="00197927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พิเศษ</w:t>
      </w:r>
      <w:r w:rsidR="00D91A6E" w:rsidRPr="00496E98">
        <w:rPr>
          <w:rFonts w:ascii="Cordia New" w:hAnsi="Cordia New" w:cs="Cordia New" w:hint="cs"/>
          <w:b/>
          <w:bCs/>
          <w:sz w:val="32"/>
          <w:szCs w:val="32"/>
          <w:cs/>
        </w:rPr>
        <w:t>เริ่มต้น</w:t>
      </w:r>
      <w:r w:rsidR="00197927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เพียง 72,000 </w:t>
      </w:r>
      <w:r w:rsidR="00F35C5A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บาท </w:t>
      </w:r>
      <w:r w:rsidR="004F45D2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พ่วง</w:t>
      </w:r>
      <w:r w:rsidR="004F45D2" w:rsidRPr="00496E98">
        <w:rPr>
          <w:rFonts w:ascii="Cordia New" w:hAnsi="Cordia New" w:cs="Cordia New"/>
          <w:b/>
          <w:bCs/>
          <w:sz w:val="32"/>
          <w:szCs w:val="32"/>
          <w:cs/>
        </w:rPr>
        <w:t>แคมเปญ</w:t>
      </w:r>
      <w:r w:rsidR="00197927" w:rsidRPr="00496E98">
        <w:rPr>
          <w:rFonts w:ascii="Cordia New" w:hAnsi="Cordia New" w:cs="Cordia New" w:hint="cs"/>
          <w:b/>
          <w:bCs/>
          <w:sz w:val="32"/>
          <w:szCs w:val="32"/>
          <w:cs/>
        </w:rPr>
        <w:t>พิเศษ</w:t>
      </w:r>
      <w:r w:rsidR="004F45D2" w:rsidRPr="00496E9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ดอกเบี้ย </w:t>
      </w:r>
      <w:r w:rsidR="004F45D2" w:rsidRPr="00496E98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 xml:space="preserve">0% </w:t>
      </w:r>
      <w:r w:rsidR="004F45D2" w:rsidRPr="00496E9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นานถึง </w:t>
      </w:r>
      <w:r w:rsidR="004F45D2" w:rsidRPr="00496E98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 xml:space="preserve">24 </w:t>
      </w:r>
      <w:r w:rsidR="004F45D2" w:rsidRPr="00496E9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เดือน</w:t>
      </w:r>
      <w:r w:rsidR="00197927" w:rsidRPr="00496E9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 และ 4.โซนโค</w:t>
      </w:r>
      <w:r w:rsidR="002A4E7B" w:rsidRPr="00496E9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รงการ </w:t>
      </w:r>
      <w:proofErr w:type="spellStart"/>
      <w:r w:rsidR="002A4E7B" w:rsidRPr="00496E9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ธอส</w:t>
      </w:r>
      <w:proofErr w:type="spellEnd"/>
      <w:r w:rsidR="002A4E7B" w:rsidRPr="00496E9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. โรงเรียนการเงิน </w:t>
      </w:r>
      <w:r w:rsidR="00197927" w:rsidRPr="00496E9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ให้ความรู้</w:t>
      </w:r>
      <w:r w:rsidR="00197927" w:rsidRPr="00496E98">
        <w:rPr>
          <w:rFonts w:ascii="Cordia New" w:hAnsi="Cordia New" w:cs="Cordia New" w:hint="cs"/>
          <w:b/>
          <w:bCs/>
          <w:sz w:val="32"/>
          <w:szCs w:val="32"/>
          <w:cs/>
        </w:rPr>
        <w:t>ในการเข้าถึงสินเชื่อในระบบ</w:t>
      </w:r>
      <w:r w:rsidR="004F45D2" w:rsidRPr="00496E9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B577E2" w:rsidRPr="00496E98" w:rsidRDefault="00B577E2" w:rsidP="00B577E2">
      <w:pPr>
        <w:jc w:val="thaiDistribute"/>
        <w:rPr>
          <w:rFonts w:ascii="Cordia New" w:hAnsi="Cordia New" w:cs="Cordia New"/>
          <w:b/>
          <w:bCs/>
          <w:sz w:val="8"/>
          <w:szCs w:val="8"/>
        </w:rPr>
      </w:pPr>
    </w:p>
    <w:p w:rsidR="00B1547F" w:rsidRPr="00B1547F" w:rsidRDefault="00E43472" w:rsidP="00B1547F">
      <w:pPr>
        <w:jc w:val="thaiDistribute"/>
        <w:rPr>
          <w:rFonts w:ascii="Cordia New" w:hAnsi="Cordia New" w:cs="Cordia New"/>
          <w:sz w:val="32"/>
          <w:szCs w:val="32"/>
        </w:rPr>
      </w:pPr>
      <w:r w:rsidRPr="00496E98">
        <w:rPr>
          <w:rFonts w:ascii="Cordia New" w:hAnsi="Cordia New" w:cs="Cordia New"/>
          <w:sz w:val="32"/>
          <w:szCs w:val="32"/>
          <w:cs/>
        </w:rPr>
        <w:t xml:space="preserve">นายฉัตรชัย </w:t>
      </w:r>
      <w:proofErr w:type="spellStart"/>
      <w:r w:rsidRPr="00496E98">
        <w:rPr>
          <w:rFonts w:ascii="Cordia New" w:hAnsi="Cordia New" w:cs="Cordia New"/>
          <w:sz w:val="32"/>
          <w:szCs w:val="32"/>
          <w:cs/>
        </w:rPr>
        <w:t>ศิริไล</w:t>
      </w:r>
      <w:proofErr w:type="spellEnd"/>
      <w:r w:rsidRPr="00496E98">
        <w:rPr>
          <w:rFonts w:ascii="Cordia New" w:hAnsi="Cordia New" w:cs="Cordia New"/>
          <w:sz w:val="32"/>
          <w:szCs w:val="32"/>
          <w:cs/>
        </w:rPr>
        <w:t xml:space="preserve"> กรรมการผู้จัดการธนาคารอาคารสงเคราะห์ (</w:t>
      </w:r>
      <w:proofErr w:type="spellStart"/>
      <w:r w:rsidRPr="00496E98"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 w:rsidRPr="00496E98">
        <w:rPr>
          <w:rFonts w:ascii="Cordia New" w:hAnsi="Cordia New" w:cs="Cordia New"/>
          <w:sz w:val="32"/>
          <w:szCs w:val="32"/>
          <w:cs/>
        </w:rPr>
        <w:t xml:space="preserve">.) เปิดเผยว่า </w:t>
      </w:r>
      <w:r w:rsidRPr="00496E98">
        <w:rPr>
          <w:rFonts w:ascii="Cordia New" w:hAnsi="Cordia New" w:cs="Cordia New" w:hint="cs"/>
          <w:sz w:val="32"/>
          <w:szCs w:val="32"/>
          <w:cs/>
        </w:rPr>
        <w:t>เพื่อเป็นการ</w:t>
      </w:r>
      <w:r w:rsidR="00B71841" w:rsidRPr="00496E98">
        <w:rPr>
          <w:rFonts w:ascii="Cordia New" w:hAnsi="Cordia New" w:cs="Cordia New" w:hint="cs"/>
          <w:sz w:val="32"/>
          <w:szCs w:val="32"/>
          <w:cs/>
        </w:rPr>
        <w:t>ขยายโอกาสในการทำให้คนไทยมีบ้าน</w:t>
      </w:r>
      <w:r w:rsidR="00F55C16" w:rsidRPr="00496E98">
        <w:rPr>
          <w:rFonts w:ascii="Cordia New" w:hAnsi="Cordia New" w:cs="Cordia New" w:hint="cs"/>
          <w:sz w:val="32"/>
          <w:szCs w:val="32"/>
          <w:cs/>
        </w:rPr>
        <w:t>และเข้าถึงผลิตภัณฑ์ทางการเงินของธนาคารได้สะดวกยิ่งขึ้น</w:t>
      </w:r>
      <w:r w:rsidR="001A3E4B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proofErr w:type="spellStart"/>
      <w:r w:rsidR="001A3E4B" w:rsidRPr="00496E98">
        <w:rPr>
          <w:rFonts w:ascii="Cordia New" w:hAnsi="Cordia New" w:cs="Cordia New" w:hint="cs"/>
          <w:sz w:val="32"/>
          <w:szCs w:val="32"/>
          <w:cs/>
        </w:rPr>
        <w:t>ธอส</w:t>
      </w:r>
      <w:proofErr w:type="spellEnd"/>
      <w:r w:rsidR="001A3E4B" w:rsidRPr="00496E98">
        <w:rPr>
          <w:rFonts w:ascii="Cordia New" w:hAnsi="Cordia New" w:cs="Cordia New" w:hint="cs"/>
          <w:sz w:val="32"/>
          <w:szCs w:val="32"/>
          <w:cs/>
        </w:rPr>
        <w:t>.</w:t>
      </w:r>
      <w:r w:rsidR="00117844" w:rsidRPr="00496E98">
        <w:rPr>
          <w:rFonts w:ascii="Cordia New" w:hAnsi="Cordia New" w:cs="Cordia New" w:hint="cs"/>
          <w:sz w:val="32"/>
          <w:szCs w:val="32"/>
          <w:cs/>
        </w:rPr>
        <w:t>จึง</w:t>
      </w:r>
      <w:r w:rsidR="00B71841" w:rsidRPr="00496E98">
        <w:rPr>
          <w:rFonts w:ascii="Cordia New" w:hAnsi="Cordia New" w:cs="Cordia New" w:hint="cs"/>
          <w:sz w:val="32"/>
          <w:szCs w:val="32"/>
          <w:cs/>
        </w:rPr>
        <w:t>เข้า</w:t>
      </w:r>
      <w:r w:rsidR="007B20A7" w:rsidRPr="00496E98">
        <w:rPr>
          <w:rFonts w:ascii="Cordia New" w:hAnsi="Cordia New" w:cs="Cordia New" w:hint="cs"/>
          <w:sz w:val="32"/>
          <w:szCs w:val="32"/>
          <w:cs/>
        </w:rPr>
        <w:t>ร่วม</w:t>
      </w:r>
      <w:proofErr w:type="spellStart"/>
      <w:r w:rsidRPr="00496E98">
        <w:rPr>
          <w:rFonts w:ascii="Cordia New" w:hAnsi="Cordia New" w:cs="Cordia New" w:hint="cs"/>
          <w:sz w:val="32"/>
          <w:szCs w:val="32"/>
          <w:cs/>
        </w:rPr>
        <w:t>ออกบูธ</w:t>
      </w:r>
      <w:proofErr w:type="spellEnd"/>
      <w:r w:rsidRPr="00496E98">
        <w:rPr>
          <w:rFonts w:ascii="Cordia New" w:hAnsi="Cordia New" w:cs="Cordia New" w:hint="cs"/>
          <w:sz w:val="32"/>
          <w:szCs w:val="32"/>
          <w:cs/>
        </w:rPr>
        <w:t>ใน</w:t>
      </w:r>
      <w:r w:rsidRPr="00496E98">
        <w:rPr>
          <w:rFonts w:ascii="Cordia New" w:hAnsi="Cordia New" w:cs="Cordia New"/>
          <w:sz w:val="32"/>
          <w:szCs w:val="32"/>
          <w:cs/>
        </w:rPr>
        <w:t>งาน</w:t>
      </w:r>
      <w:r w:rsidR="00B71841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A3E4B" w:rsidRPr="00496E98">
        <w:rPr>
          <w:rFonts w:ascii="Cordia New" w:hAnsi="Cordia New" w:cs="Cordia New"/>
          <w:b/>
          <w:bCs/>
          <w:sz w:val="32"/>
          <w:szCs w:val="32"/>
          <w:cs/>
        </w:rPr>
        <w:t>มหกรรมการเงิน</w:t>
      </w:r>
      <w:r w:rsidR="001A3E4B" w:rsidRPr="00496E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กรุงเทพฯ ครั้งที่ 17 </w:t>
      </w:r>
      <w:r w:rsidR="001A3E4B" w:rsidRPr="00496E98">
        <w:rPr>
          <w:rFonts w:ascii="Cordia New" w:hAnsi="Cordia New" w:cs="Cordia New"/>
          <w:b/>
          <w:bCs/>
          <w:sz w:val="32"/>
          <w:szCs w:val="32"/>
        </w:rPr>
        <w:t>Money Expo 2017</w:t>
      </w:r>
      <w:r w:rsidR="00AA32B1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F2138">
        <w:rPr>
          <w:rFonts w:ascii="Cordia New" w:hAnsi="Cordia New" w:cs="Cordia New"/>
          <w:sz w:val="32"/>
          <w:szCs w:val="32"/>
          <w:cs/>
        </w:rPr>
        <w:t>โดยจัด</w:t>
      </w:r>
      <w:proofErr w:type="spellStart"/>
      <w:r w:rsidR="00CF2138">
        <w:rPr>
          <w:rFonts w:ascii="Cordia New" w:hAnsi="Cordia New" w:cs="Cordia New"/>
          <w:sz w:val="32"/>
          <w:szCs w:val="32"/>
          <w:cs/>
        </w:rPr>
        <w:t>ทำบูธ</w:t>
      </w:r>
      <w:proofErr w:type="spellEnd"/>
      <w:r w:rsidR="00CF2138">
        <w:rPr>
          <w:rFonts w:ascii="Cordia New" w:hAnsi="Cordia New" w:cs="Cordia New"/>
          <w:sz w:val="32"/>
          <w:szCs w:val="32"/>
          <w:cs/>
        </w:rPr>
        <w:t xml:space="preserve">ในรูปแบบ </w:t>
      </w:r>
      <w:r w:rsidR="00CF2138">
        <w:rPr>
          <w:rFonts w:ascii="Cordia New" w:hAnsi="Cordia New" w:cs="Cordia New"/>
          <w:b/>
          <w:bCs/>
          <w:sz w:val="32"/>
          <w:szCs w:val="32"/>
        </w:rPr>
        <w:t>GHB Smart Booth</w:t>
      </w:r>
      <w:r w:rsidR="00CF2138">
        <w:rPr>
          <w:rFonts w:ascii="Cordia New" w:hAnsi="Cordia New" w:cs="Cordia New"/>
          <w:sz w:val="32"/>
          <w:szCs w:val="32"/>
        </w:rPr>
        <w:t xml:space="preserve"> </w:t>
      </w:r>
      <w:r w:rsidR="00E50A46"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 w:rsidR="00CF2138">
        <w:rPr>
          <w:rFonts w:ascii="Cordia New" w:hAnsi="Cordia New" w:cs="Cordia New" w:hint="cs"/>
          <w:sz w:val="32"/>
          <w:szCs w:val="32"/>
          <w:cs/>
        </w:rPr>
        <w:t>ซึ่ง</w:t>
      </w:r>
      <w:proofErr w:type="spellStart"/>
      <w:r w:rsidR="00CF2138">
        <w:rPr>
          <w:rFonts w:ascii="Cordia New" w:hAnsi="Cordia New" w:cs="Cordia New" w:hint="cs"/>
          <w:sz w:val="32"/>
          <w:szCs w:val="32"/>
          <w:cs/>
        </w:rPr>
        <w:t>เป็นบูธ</w:t>
      </w:r>
      <w:proofErr w:type="spellEnd"/>
      <w:r w:rsidR="00CF2138">
        <w:rPr>
          <w:rFonts w:ascii="Cordia New" w:hAnsi="Cordia New" w:cs="Cordia New" w:hint="cs"/>
          <w:sz w:val="32"/>
          <w:szCs w:val="32"/>
          <w:cs/>
        </w:rPr>
        <w:t xml:space="preserve">รูปแบบใหม่ของ </w:t>
      </w:r>
      <w:proofErr w:type="spellStart"/>
      <w:r w:rsidR="00CF2138">
        <w:rPr>
          <w:rFonts w:ascii="Cordia New" w:hAnsi="Cordia New" w:cs="Cordia New" w:hint="cs"/>
          <w:sz w:val="32"/>
          <w:szCs w:val="32"/>
          <w:cs/>
        </w:rPr>
        <w:t>ธอส</w:t>
      </w:r>
      <w:proofErr w:type="spellEnd"/>
      <w:r w:rsidR="00CF2138">
        <w:rPr>
          <w:rFonts w:ascii="Cordia New" w:hAnsi="Cordia New" w:cs="Cordia New" w:hint="cs"/>
          <w:sz w:val="32"/>
          <w:szCs w:val="32"/>
          <w:cs/>
        </w:rPr>
        <w:t xml:space="preserve">. ที่จัดทำขึ้นภายใต้แนวคิด </w:t>
      </w:r>
      <w:r w:rsidR="00CF2138">
        <w:rPr>
          <w:rFonts w:ascii="Cordia New" w:hAnsi="Cordia New" w:cs="Cordia New" w:hint="cs"/>
          <w:b/>
          <w:bCs/>
          <w:sz w:val="32"/>
          <w:szCs w:val="32"/>
          <w:cs/>
        </w:rPr>
        <w:t>“</w:t>
      </w:r>
      <w:r w:rsidR="00CF2138">
        <w:rPr>
          <w:rFonts w:ascii="Cordia New" w:hAnsi="Cordia New" w:cs="Cordia New"/>
          <w:b/>
          <w:bCs/>
          <w:sz w:val="32"/>
          <w:szCs w:val="32"/>
        </w:rPr>
        <w:t>GH BANK THE GLORY ARENA…Gateway of Digital Life</w:t>
      </w:r>
      <w:r w:rsidR="00CF2138">
        <w:rPr>
          <w:rFonts w:ascii="Cordia New" w:hAnsi="Cordia New" w:cs="Cordia New" w:hint="cs"/>
          <w:b/>
          <w:bCs/>
          <w:sz w:val="32"/>
          <w:szCs w:val="32"/>
          <w:cs/>
        </w:rPr>
        <w:t>”</w:t>
      </w:r>
      <w:r w:rsidR="00CF2138">
        <w:rPr>
          <w:rFonts w:ascii="Cordia New" w:hAnsi="Cordia New" w:cs="Cordia New" w:hint="cs"/>
          <w:sz w:val="32"/>
          <w:szCs w:val="32"/>
          <w:cs/>
        </w:rPr>
        <w:t xml:space="preserve"> หรือการก้าวผ่านประตูแห่งการเวลาไปสู่มิติใหม่แห่งการบริการที่ทันสมัย และดีเยี่ยมจาก </w:t>
      </w:r>
      <w:proofErr w:type="spellStart"/>
      <w:r w:rsidR="00CF2138">
        <w:rPr>
          <w:rFonts w:ascii="Cordia New" w:hAnsi="Cordia New" w:cs="Cordia New" w:hint="cs"/>
          <w:sz w:val="32"/>
          <w:szCs w:val="32"/>
          <w:cs/>
        </w:rPr>
        <w:t>ธอส</w:t>
      </w:r>
      <w:proofErr w:type="spellEnd"/>
      <w:r w:rsidR="00CF2138">
        <w:rPr>
          <w:rFonts w:ascii="Cordia New" w:hAnsi="Cordia New" w:cs="Cordia New" w:hint="cs"/>
          <w:sz w:val="32"/>
          <w:szCs w:val="32"/>
          <w:cs/>
        </w:rPr>
        <w:t xml:space="preserve">.      ซึ่งสอดคล้องกับแนวคิดของการจัดงาน คือ </w:t>
      </w:r>
      <w:r w:rsidR="00CF2138">
        <w:rPr>
          <w:rFonts w:ascii="Cordia New" w:hAnsi="Cordia New" w:cs="Cordia New"/>
          <w:sz w:val="32"/>
          <w:szCs w:val="32"/>
        </w:rPr>
        <w:t>“</w:t>
      </w:r>
      <w:r w:rsidR="00CF2138">
        <w:rPr>
          <w:rFonts w:ascii="Cordia New" w:hAnsi="Cordia New" w:cs="Cordia New" w:hint="cs"/>
          <w:sz w:val="32"/>
          <w:szCs w:val="32"/>
          <w:cs/>
        </w:rPr>
        <w:t xml:space="preserve">นวัตกรรมการเงิน 4.0 </w:t>
      </w:r>
      <w:r w:rsidR="00CF2138">
        <w:rPr>
          <w:rFonts w:ascii="Cordia New" w:hAnsi="Cordia New" w:cs="Cordia New"/>
          <w:sz w:val="32"/>
          <w:szCs w:val="32"/>
        </w:rPr>
        <w:t xml:space="preserve">Financial Innovation </w:t>
      </w:r>
      <w:r w:rsidR="00CF2138">
        <w:rPr>
          <w:rFonts w:ascii="Cordia New" w:hAnsi="Cordia New" w:cs="Cordia New" w:hint="cs"/>
          <w:sz w:val="32"/>
          <w:szCs w:val="32"/>
          <w:cs/>
        </w:rPr>
        <w:t>4.0</w:t>
      </w:r>
      <w:r w:rsidR="00CF2138">
        <w:rPr>
          <w:rFonts w:ascii="Cordia New" w:hAnsi="Cordia New" w:cs="Cordia New"/>
          <w:sz w:val="32"/>
          <w:szCs w:val="32"/>
        </w:rPr>
        <w:t xml:space="preserve">” </w:t>
      </w:r>
      <w:r w:rsidR="00CF2138">
        <w:rPr>
          <w:rFonts w:ascii="Cordia New" w:hAnsi="Cordia New" w:cs="Cordia New" w:hint="cs"/>
          <w:sz w:val="32"/>
          <w:szCs w:val="32"/>
          <w:cs/>
        </w:rPr>
        <w:t>เปิดโลกเทคโนโลยีใหม่</w:t>
      </w:r>
      <w:r w:rsidR="00CE274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F2138">
        <w:rPr>
          <w:rFonts w:ascii="Cordia New" w:hAnsi="Cordia New" w:cs="Cordia New" w:hint="cs"/>
          <w:sz w:val="32"/>
          <w:szCs w:val="32"/>
          <w:cs/>
        </w:rPr>
        <w:t xml:space="preserve"> โดยลูกค้าสามารถดาวน์โหลดแอพพลิเคชั่น </w:t>
      </w:r>
      <w:proofErr w:type="spellStart"/>
      <w:r w:rsidR="00CF2138">
        <w:rPr>
          <w:rFonts w:ascii="Cordia New" w:hAnsi="Cordia New" w:cs="Cordia New"/>
          <w:b/>
          <w:bCs/>
          <w:sz w:val="32"/>
          <w:szCs w:val="32"/>
        </w:rPr>
        <w:t>Ghbank</w:t>
      </w:r>
      <w:proofErr w:type="spellEnd"/>
      <w:r w:rsidR="00CF2138">
        <w:rPr>
          <w:rFonts w:ascii="Cordia New" w:hAnsi="Cordia New" w:cs="Cordia New"/>
          <w:b/>
          <w:bCs/>
          <w:sz w:val="32"/>
          <w:szCs w:val="32"/>
        </w:rPr>
        <w:t xml:space="preserve"> Smart Booth</w:t>
      </w:r>
      <w:r w:rsidR="00CF2138">
        <w:rPr>
          <w:rFonts w:ascii="Cordia New" w:hAnsi="Cordia New" w:cs="Cordia New"/>
          <w:sz w:val="32"/>
          <w:szCs w:val="32"/>
        </w:rPr>
        <w:t xml:space="preserve"> </w:t>
      </w:r>
      <w:r w:rsidR="00CF2138">
        <w:rPr>
          <w:rFonts w:ascii="Cordia New" w:hAnsi="Cordia New" w:cs="Cordia New" w:hint="cs"/>
          <w:sz w:val="32"/>
          <w:szCs w:val="32"/>
          <w:cs/>
        </w:rPr>
        <w:t>ด้วย</w:t>
      </w:r>
      <w:proofErr w:type="spellStart"/>
      <w:r w:rsidR="00CF2138">
        <w:rPr>
          <w:rFonts w:ascii="Cordia New" w:hAnsi="Cordia New" w:cs="Cordia New" w:hint="cs"/>
          <w:sz w:val="32"/>
          <w:szCs w:val="32"/>
          <w:cs/>
        </w:rPr>
        <w:t>สมาร์ทโฟนหรือแท็บเล็ต</w:t>
      </w:r>
      <w:proofErr w:type="spellEnd"/>
      <w:r w:rsidR="00CF2138">
        <w:rPr>
          <w:rFonts w:ascii="Cordia New" w:hAnsi="Cordia New" w:cs="Cordia New" w:hint="cs"/>
          <w:sz w:val="32"/>
          <w:szCs w:val="32"/>
          <w:cs/>
        </w:rPr>
        <w:t xml:space="preserve"> เพื่อจองสิทธิ์ใช้บริการหรือรับชมรายละเอียดโปรโมชั่นพิเศษต่างๆ ของ </w:t>
      </w:r>
      <w:proofErr w:type="spellStart"/>
      <w:r w:rsidR="00CF2138">
        <w:rPr>
          <w:rFonts w:ascii="Cordia New" w:hAnsi="Cordia New" w:cs="Cordia New" w:hint="cs"/>
          <w:sz w:val="32"/>
          <w:szCs w:val="32"/>
          <w:cs/>
        </w:rPr>
        <w:t>ธอส</w:t>
      </w:r>
      <w:proofErr w:type="spellEnd"/>
      <w:r w:rsidR="00CF2138">
        <w:rPr>
          <w:rFonts w:ascii="Cordia New" w:hAnsi="Cordia New" w:cs="Cordia New" w:hint="cs"/>
          <w:sz w:val="32"/>
          <w:szCs w:val="32"/>
          <w:cs/>
        </w:rPr>
        <w:t xml:space="preserve">. ได้ทันที </w:t>
      </w:r>
      <w:r w:rsidR="00B1547F" w:rsidRPr="00B1547F">
        <w:rPr>
          <w:rFonts w:ascii="Cordia New" w:hAnsi="Cordia New" w:cs="Cordia New"/>
          <w:sz w:val="32"/>
          <w:szCs w:val="32"/>
          <w:cs/>
        </w:rPr>
        <w:t>โดยหนึ่ง</w:t>
      </w:r>
      <w:proofErr w:type="spellStart"/>
      <w:r w:rsidR="00B1547F" w:rsidRPr="00B1547F">
        <w:rPr>
          <w:rFonts w:ascii="Cordia New" w:hAnsi="Cordia New" w:cs="Cordia New"/>
          <w:sz w:val="32"/>
          <w:szCs w:val="32"/>
          <w:cs/>
        </w:rPr>
        <w:t>ในไฮไลท์</w:t>
      </w:r>
      <w:proofErr w:type="spellEnd"/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สำคัญที่ </w:t>
      </w:r>
      <w:r w:rsidR="00B1547F" w:rsidRPr="00B1547F">
        <w:rPr>
          <w:rFonts w:ascii="Cordia New" w:hAnsi="Cordia New" w:cs="Cordia New"/>
          <w:sz w:val="32"/>
          <w:szCs w:val="32"/>
        </w:rPr>
        <w:t xml:space="preserve">GHB Smart Booth </w:t>
      </w:r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ของ </w:t>
      </w:r>
      <w:proofErr w:type="spellStart"/>
      <w:r w:rsidR="00B1547F" w:rsidRPr="00B1547F"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. ในครั้งนี้ก็คือเครื่อง </w:t>
      </w:r>
      <w:r w:rsidR="00B1547F" w:rsidRPr="00B1547F">
        <w:rPr>
          <w:rFonts w:ascii="Cordia New" w:hAnsi="Cordia New" w:cs="Cordia New"/>
          <w:sz w:val="32"/>
          <w:szCs w:val="32"/>
        </w:rPr>
        <w:t xml:space="preserve">VTM (Video Teller Machine) </w:t>
      </w:r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ซึ่งถือเป็นอีกหนึ่งนวัตกรรมการให้บริการรูปแบบใหม่ของ </w:t>
      </w:r>
      <w:proofErr w:type="spellStart"/>
      <w:r w:rsidR="00B1547F" w:rsidRPr="00B1547F"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. โดยลูกค้าสามารถใช้บริการที่เครื่อง </w:t>
      </w:r>
      <w:r w:rsidR="00B1547F" w:rsidRPr="00B1547F">
        <w:rPr>
          <w:rFonts w:ascii="Cordia New" w:hAnsi="Cordia New" w:cs="Cordia New"/>
          <w:sz w:val="32"/>
          <w:szCs w:val="32"/>
        </w:rPr>
        <w:t xml:space="preserve">VTM </w:t>
      </w:r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ได้เสมือนกับเป็นที่สาขาของธนาคารทั้งในและนอกเวลาทำการ ให้บริการได้ทั้งฝาก - ถอน รับชำระหนี้เงินกู้ รวมถึงให้บริการด้านสินเชื่อ โดยผู้ใช้บริการจะได้พูดคุยกับพนักงานผ่านหน้าจอเครื่อง </w:t>
      </w:r>
      <w:r w:rsidR="00B1547F" w:rsidRPr="00B1547F">
        <w:rPr>
          <w:rFonts w:ascii="Cordia New" w:hAnsi="Cordia New" w:cs="Cordia New"/>
          <w:sz w:val="32"/>
          <w:szCs w:val="32"/>
        </w:rPr>
        <w:t xml:space="preserve">VTM </w:t>
      </w:r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โดยไม่จำเป็นต้องเดินทางไปที่สาขา สำหรับภายในงานมหกรรมการเงิน กรุงเทพฯ </w:t>
      </w:r>
      <w:proofErr w:type="spellStart"/>
      <w:r w:rsidR="00B1547F" w:rsidRPr="00B1547F"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. ได้นำเครื่อง </w:t>
      </w:r>
      <w:r w:rsidR="00B1547F" w:rsidRPr="00B1547F">
        <w:rPr>
          <w:rFonts w:ascii="Cordia New" w:hAnsi="Cordia New" w:cs="Cordia New"/>
          <w:sz w:val="32"/>
          <w:szCs w:val="32"/>
        </w:rPr>
        <w:t xml:space="preserve">VTM </w:t>
      </w:r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มาให้บริการจองสิทธิ์โปรโมชั่นสินเชื่อเป็นครั้งแรก และหลังจากนี้ </w:t>
      </w:r>
      <w:proofErr w:type="spellStart"/>
      <w:r w:rsidR="00B1547F" w:rsidRPr="00B1547F"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. จะทยอยติดตั้งเครื่อง </w:t>
      </w:r>
      <w:r w:rsidR="00B1547F" w:rsidRPr="00B1547F">
        <w:rPr>
          <w:rFonts w:ascii="Cordia New" w:hAnsi="Cordia New" w:cs="Cordia New"/>
          <w:sz w:val="32"/>
          <w:szCs w:val="32"/>
        </w:rPr>
        <w:t xml:space="preserve">VTM </w:t>
      </w:r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ตามสถานที่ที่ลูกค้าประชาชนทั่วไปสามารถเดินทางเข้าถึงง่ายและสะดวก อาทิ สถานีรถไฟฟ้า ห้างสรรพสินค้า เพื่อให้ลูกค้าสามารถเข้าถึงบริการของ </w:t>
      </w:r>
      <w:proofErr w:type="spellStart"/>
      <w:r w:rsidR="00B1547F" w:rsidRPr="00B1547F"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 w:rsidR="00B1547F" w:rsidRPr="00B1547F">
        <w:rPr>
          <w:rFonts w:ascii="Cordia New" w:hAnsi="Cordia New" w:cs="Cordia New"/>
          <w:sz w:val="32"/>
          <w:szCs w:val="32"/>
          <w:cs/>
        </w:rPr>
        <w:t xml:space="preserve">. ได้หลากหลายช่องทางยิ่งขึ้น </w:t>
      </w:r>
    </w:p>
    <w:p w:rsidR="00B1547F" w:rsidRPr="00B1547F" w:rsidRDefault="00B1547F" w:rsidP="00B1547F">
      <w:pPr>
        <w:jc w:val="thaiDistribute"/>
        <w:rPr>
          <w:rFonts w:ascii="Cordia New" w:hAnsi="Cordia New" w:cs="Cordia New"/>
          <w:sz w:val="32"/>
          <w:szCs w:val="32"/>
        </w:rPr>
      </w:pPr>
    </w:p>
    <w:p w:rsidR="00726B33" w:rsidRPr="00496E98" w:rsidRDefault="00B1547F" w:rsidP="00B1547F">
      <w:pPr>
        <w:jc w:val="thaiDistribute"/>
        <w:rPr>
          <w:rFonts w:ascii="Cordia New" w:hAnsi="Cordia New" w:cs="Cordia New"/>
          <w:spacing w:val="-4"/>
          <w:sz w:val="32"/>
          <w:szCs w:val="32"/>
          <w:cs/>
        </w:rPr>
      </w:pPr>
      <w:r w:rsidRPr="00B1547F">
        <w:rPr>
          <w:rFonts w:ascii="Cordia New" w:hAnsi="Cordia New" w:cs="Cordia New"/>
          <w:sz w:val="32"/>
          <w:szCs w:val="32"/>
          <w:cs/>
        </w:rPr>
        <w:t xml:space="preserve">นอกจากนี้ </w:t>
      </w:r>
      <w:proofErr w:type="spellStart"/>
      <w:r w:rsidRPr="00B1547F"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 w:rsidRPr="00B1547F">
        <w:rPr>
          <w:rFonts w:ascii="Cordia New" w:hAnsi="Cordia New" w:cs="Cordia New"/>
          <w:sz w:val="32"/>
          <w:szCs w:val="32"/>
          <w:cs/>
        </w:rPr>
        <w:t>. ได้แบ่งพื้นที่ในการ</w:t>
      </w:r>
      <w:proofErr w:type="spellStart"/>
      <w:r w:rsidRPr="00B1547F">
        <w:rPr>
          <w:rFonts w:ascii="Cordia New" w:hAnsi="Cordia New" w:cs="Cordia New"/>
          <w:sz w:val="32"/>
          <w:szCs w:val="32"/>
          <w:cs/>
        </w:rPr>
        <w:t>จัดบู</w:t>
      </w:r>
      <w:proofErr w:type="spellEnd"/>
      <w:r w:rsidR="00CF2138">
        <w:rPr>
          <w:rFonts w:ascii="Cordia New" w:hAnsi="Cordia New" w:cs="Cordia New" w:hint="cs"/>
          <w:sz w:val="32"/>
          <w:szCs w:val="32"/>
          <w:cs/>
        </w:rPr>
        <w:t xml:space="preserve">ออกเป็น 4 โซน ประกอบด้วย </w:t>
      </w:r>
      <w:r w:rsidR="00C12AB9" w:rsidRPr="00496E98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  <w:cs/>
        </w:rPr>
        <w:t>1.โซน</w:t>
      </w:r>
      <w:r w:rsidR="00593173" w:rsidRPr="00496E98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  <w:cs/>
        </w:rPr>
        <w:t>สินเชื่อบ้าน</w:t>
      </w:r>
      <w:r w:rsidR="00AA32B1" w:rsidRPr="00496E98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  <w:cs/>
        </w:rPr>
        <w:t>อัตราดอกเบี้ยพิเศษ</w:t>
      </w:r>
      <w:r w:rsidR="00FF5FFF" w:rsidRPr="00496E98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FD1669" w:rsidRPr="00496E98">
        <w:rPr>
          <w:rFonts w:ascii="Cordia New" w:hAnsi="Cordia New" w:cs="Cordia New"/>
          <w:sz w:val="32"/>
          <w:szCs w:val="32"/>
          <w:cs/>
        </w:rPr>
        <w:t>ให้กู้เพื่อซื้อ</w:t>
      </w:r>
      <w:r w:rsidR="002D6BD9" w:rsidRPr="00496E98">
        <w:rPr>
          <w:rFonts w:ascii="Cordia New" w:hAnsi="Cordia New" w:cs="Cordia New" w:hint="cs"/>
          <w:sz w:val="32"/>
          <w:szCs w:val="32"/>
          <w:cs/>
        </w:rPr>
        <w:t>ที่ดินพร้อมอาคารหรือห้องชุด</w:t>
      </w:r>
      <w:r w:rsidR="00FD1669" w:rsidRPr="00496E98">
        <w:rPr>
          <w:rFonts w:ascii="Cordia New" w:hAnsi="Cordia New" w:cs="Cordia New"/>
          <w:sz w:val="32"/>
          <w:szCs w:val="32"/>
          <w:cs/>
        </w:rPr>
        <w:t xml:space="preserve"> ปลูกสร้าง ต่อเติม ซ่อมแซม</w:t>
      </w:r>
      <w:r w:rsidR="00AA32B1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D1669" w:rsidRPr="00496E98">
        <w:rPr>
          <w:rFonts w:ascii="Cordia New" w:hAnsi="Cordia New" w:cs="Cordia New"/>
          <w:sz w:val="32"/>
          <w:szCs w:val="32"/>
          <w:cs/>
        </w:rPr>
        <w:t>ไถ่ถอนจำนองจากสถาบันการเงินอื่น และซื้ออุปกรณ์ที่เกี่ยวเนื่องเพื่อประโยชน์ในการอยู่อาศัยพร้อมกับ</w:t>
      </w:r>
      <w:r w:rsidR="00A366CE" w:rsidRPr="00496E98">
        <w:rPr>
          <w:rFonts w:ascii="Cordia New" w:hAnsi="Cordia New" w:cs="Cordia New" w:hint="cs"/>
          <w:sz w:val="32"/>
          <w:szCs w:val="32"/>
          <w:cs/>
        </w:rPr>
        <w:t>กู้เพื่อซื้อหรือไถ่ถอนจำนองจากสถาบันการเงินอื่น</w:t>
      </w:r>
      <w:r w:rsidR="00FD1669" w:rsidRPr="00496E98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="00FD1669" w:rsidRPr="00496E98">
        <w:rPr>
          <w:rFonts w:ascii="Cordia New" w:hAnsi="Cordia New" w:cs="Cordia New" w:hint="cs"/>
          <w:sz w:val="32"/>
          <w:szCs w:val="32"/>
          <w:cs/>
        </w:rPr>
        <w:lastRenderedPageBreak/>
        <w:t>มี</w:t>
      </w:r>
      <w:r w:rsidR="00E43472" w:rsidRPr="00496E98">
        <w:rPr>
          <w:rFonts w:ascii="Cordia New" w:hAnsi="Cordia New" w:cs="Cordia New"/>
          <w:sz w:val="32"/>
          <w:szCs w:val="32"/>
          <w:cs/>
        </w:rPr>
        <w:t>อัตราดอกเบี้ย</w:t>
      </w:r>
      <w:r w:rsidR="00FF5FFF" w:rsidRPr="00496E98">
        <w:rPr>
          <w:rFonts w:ascii="Cordia New" w:hAnsi="Cordia New" w:cs="Cordia New" w:hint="cs"/>
          <w:sz w:val="32"/>
          <w:szCs w:val="32"/>
          <w:cs/>
        </w:rPr>
        <w:t>เดือนที่ 1-</w:t>
      </w:r>
      <w:r w:rsidR="0078032D" w:rsidRPr="00496E98">
        <w:rPr>
          <w:rFonts w:ascii="Cordia New" w:hAnsi="Cordia New" w:cs="Cordia New" w:hint="cs"/>
          <w:sz w:val="32"/>
          <w:szCs w:val="32"/>
          <w:cs/>
        </w:rPr>
        <w:t>6</w:t>
      </w:r>
      <w:r w:rsidR="00FF5FFF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เท่ากับ </w:t>
      </w:r>
      <w:r w:rsidR="001C2A6B" w:rsidRPr="00496E98">
        <w:rPr>
          <w:rFonts w:ascii="Cordia New" w:hAnsi="Cordia New" w:cs="Cordia New"/>
          <w:sz w:val="32"/>
          <w:szCs w:val="32"/>
        </w:rPr>
        <w:t>MRR–6.00%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ต่อปี (หรือเท่ากับ </w:t>
      </w:r>
      <w:r w:rsidR="001C2A6B" w:rsidRPr="00496E98">
        <w:rPr>
          <w:rFonts w:ascii="Cordia New" w:hAnsi="Cordia New" w:cs="Cordia New"/>
          <w:sz w:val="32"/>
          <w:szCs w:val="32"/>
        </w:rPr>
        <w:t>0.75%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ต่อปี คิดจากดอกเบี้ย </w:t>
      </w:r>
      <w:r w:rsidR="001C2A6B" w:rsidRPr="00496E98">
        <w:rPr>
          <w:rFonts w:ascii="Cordia New" w:hAnsi="Cordia New" w:cs="Cordia New"/>
          <w:sz w:val="32"/>
          <w:szCs w:val="32"/>
        </w:rPr>
        <w:t xml:space="preserve">MRR </w:t>
      </w:r>
      <w:proofErr w:type="spellStart"/>
      <w:r w:rsidR="001C2A6B" w:rsidRPr="00496E98"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. ปัจจุบันเท่ากับ </w:t>
      </w:r>
      <w:r w:rsidR="001C2A6B" w:rsidRPr="00496E98">
        <w:rPr>
          <w:rFonts w:ascii="Cordia New" w:hAnsi="Cordia New" w:cs="Cordia New"/>
          <w:sz w:val="32"/>
          <w:szCs w:val="32"/>
        </w:rPr>
        <w:t>6.75%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ต่อปี) เดือนที่ </w:t>
      </w:r>
      <w:r w:rsidR="001C2A6B" w:rsidRPr="00496E98">
        <w:rPr>
          <w:rFonts w:ascii="Cordia New" w:hAnsi="Cordia New" w:cs="Cordia New"/>
          <w:sz w:val="32"/>
          <w:szCs w:val="32"/>
        </w:rPr>
        <w:t>7–12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เท่ากับ </w:t>
      </w:r>
      <w:r w:rsidR="001C2A6B" w:rsidRPr="00496E98">
        <w:rPr>
          <w:rFonts w:ascii="Cordia New" w:hAnsi="Cordia New" w:cs="Cordia New"/>
          <w:sz w:val="32"/>
          <w:szCs w:val="32"/>
        </w:rPr>
        <w:t>MRR–4.00%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ต่อปี (หรือเท่ากับ </w:t>
      </w:r>
      <w:r w:rsidR="001C2A6B" w:rsidRPr="00496E98">
        <w:rPr>
          <w:rFonts w:ascii="Cordia New" w:hAnsi="Cordia New" w:cs="Cordia New" w:hint="cs"/>
          <w:sz w:val="32"/>
          <w:szCs w:val="32"/>
          <w:cs/>
        </w:rPr>
        <w:t>2</w:t>
      </w:r>
      <w:r w:rsidR="001C2A6B" w:rsidRPr="00496E98">
        <w:rPr>
          <w:rFonts w:ascii="Cordia New" w:hAnsi="Cordia New" w:cs="Cordia New"/>
          <w:sz w:val="32"/>
          <w:szCs w:val="32"/>
        </w:rPr>
        <w:t>.75%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ต่อปี) </w:t>
      </w:r>
      <w:r w:rsidR="001C2A6B" w:rsidRPr="00496E98">
        <w:rPr>
          <w:rFonts w:ascii="Cordia New" w:hAnsi="Cordia New" w:cs="Cordia New" w:hint="cs"/>
          <w:sz w:val="32"/>
          <w:szCs w:val="32"/>
          <w:cs/>
        </w:rPr>
        <w:t xml:space="preserve">เดือนที่ 13-24 </w:t>
      </w:r>
      <w:r w:rsidR="001E7FCC" w:rsidRPr="00496E98">
        <w:rPr>
          <w:rFonts w:ascii="Cordia New" w:hAnsi="Cordia New" w:cs="Cordia New" w:hint="cs"/>
          <w:sz w:val="32"/>
          <w:szCs w:val="32"/>
          <w:cs/>
        </w:rPr>
        <w:t xml:space="preserve">เท่ากับ </w:t>
      </w:r>
      <w:r w:rsidR="001C2A6B" w:rsidRPr="00496E98">
        <w:rPr>
          <w:rFonts w:ascii="Cordia New" w:hAnsi="Cordia New" w:cs="Cordia New"/>
          <w:sz w:val="32"/>
          <w:szCs w:val="32"/>
        </w:rPr>
        <w:t>MRR-3.00%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ต่อปี</w:t>
      </w:r>
      <w:r w:rsidR="001E7FCC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(หรือเท่ากับ </w:t>
      </w:r>
      <w:r w:rsidR="001C2A6B" w:rsidRPr="00496E98">
        <w:rPr>
          <w:rFonts w:ascii="Cordia New" w:hAnsi="Cordia New" w:cs="Cordia New" w:hint="cs"/>
          <w:sz w:val="32"/>
          <w:szCs w:val="32"/>
          <w:cs/>
        </w:rPr>
        <w:t>3</w:t>
      </w:r>
      <w:r w:rsidR="001C2A6B" w:rsidRPr="00496E98">
        <w:rPr>
          <w:rFonts w:ascii="Cordia New" w:hAnsi="Cordia New" w:cs="Cordia New"/>
          <w:sz w:val="32"/>
          <w:szCs w:val="32"/>
        </w:rPr>
        <w:t>.75%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ต่อปี) </w:t>
      </w:r>
      <w:r w:rsidR="00602C9C" w:rsidRPr="00496E98">
        <w:rPr>
          <w:rFonts w:ascii="Cordia New" w:hAnsi="Cordia New" w:cs="Cordia New" w:hint="cs"/>
          <w:sz w:val="32"/>
          <w:szCs w:val="32"/>
          <w:cs/>
        </w:rPr>
        <w:t xml:space="preserve">เดือนที่ 25-36 </w:t>
      </w:r>
      <w:r w:rsidR="001E7FCC" w:rsidRPr="00496E98">
        <w:rPr>
          <w:rFonts w:ascii="Cordia New" w:hAnsi="Cordia New" w:cs="Cordia New" w:hint="cs"/>
          <w:sz w:val="32"/>
          <w:szCs w:val="32"/>
          <w:cs/>
        </w:rPr>
        <w:t xml:space="preserve">เท่ากับ </w:t>
      </w:r>
      <w:r w:rsidR="00602C9C" w:rsidRPr="00496E98">
        <w:rPr>
          <w:rFonts w:ascii="Cordia New" w:hAnsi="Cordia New" w:cs="Cordia New"/>
          <w:sz w:val="32"/>
          <w:szCs w:val="32"/>
        </w:rPr>
        <w:t>MRR-2.00%</w:t>
      </w:r>
      <w:r w:rsidR="00602C9C" w:rsidRPr="00496E98">
        <w:rPr>
          <w:rFonts w:ascii="Cordia New" w:hAnsi="Cordia New" w:cs="Cordia New"/>
          <w:sz w:val="32"/>
          <w:szCs w:val="32"/>
          <w:cs/>
        </w:rPr>
        <w:t xml:space="preserve"> ต่อปี</w:t>
      </w:r>
      <w:r w:rsidR="001E7FCC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02C9C" w:rsidRPr="00496E98">
        <w:rPr>
          <w:rFonts w:ascii="Cordia New" w:hAnsi="Cordia New" w:cs="Cordia New"/>
          <w:sz w:val="32"/>
          <w:szCs w:val="32"/>
          <w:cs/>
        </w:rPr>
        <w:t xml:space="preserve">(หรือเท่ากับ </w:t>
      </w:r>
      <w:r w:rsidR="00602C9C" w:rsidRPr="00496E98">
        <w:rPr>
          <w:rFonts w:ascii="Cordia New" w:hAnsi="Cordia New" w:cs="Cordia New" w:hint="cs"/>
          <w:sz w:val="32"/>
          <w:szCs w:val="32"/>
          <w:cs/>
        </w:rPr>
        <w:t>4</w:t>
      </w:r>
      <w:r w:rsidR="00602C9C" w:rsidRPr="00496E98">
        <w:rPr>
          <w:rFonts w:ascii="Cordia New" w:hAnsi="Cordia New" w:cs="Cordia New"/>
          <w:sz w:val="32"/>
          <w:szCs w:val="32"/>
        </w:rPr>
        <w:t>.75%</w:t>
      </w:r>
      <w:r w:rsidR="00602C9C" w:rsidRPr="00496E98">
        <w:rPr>
          <w:rFonts w:ascii="Cordia New" w:hAnsi="Cordia New" w:cs="Cordia New"/>
          <w:sz w:val="32"/>
          <w:szCs w:val="32"/>
          <w:cs/>
        </w:rPr>
        <w:t xml:space="preserve"> ต่อปี) 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ปีที่ </w:t>
      </w:r>
      <w:r w:rsidR="00602C9C" w:rsidRPr="00496E98">
        <w:rPr>
          <w:rFonts w:ascii="Cordia New" w:hAnsi="Cordia New" w:cs="Cordia New" w:hint="cs"/>
          <w:sz w:val="32"/>
          <w:szCs w:val="32"/>
          <w:cs/>
        </w:rPr>
        <w:t>4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จนถึงตลอดอายุสัญญากู้ กรณีลูกค้าสวัสดิการ</w:t>
      </w:r>
      <w:r w:rsidR="007164F0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ดอกเบี้ยเท่ากับ </w:t>
      </w:r>
      <w:r w:rsidR="001C2A6B" w:rsidRPr="00496E98">
        <w:rPr>
          <w:rFonts w:ascii="Cordia New" w:hAnsi="Cordia New" w:cs="Cordia New"/>
          <w:sz w:val="32"/>
          <w:szCs w:val="32"/>
        </w:rPr>
        <w:t>MRR-1.00%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ต่อปี กรณีลูกค้ารายย่อยทั่วไป ดอกเบี้ยเท่ากับ </w:t>
      </w:r>
      <w:r w:rsidR="001C2A6B" w:rsidRPr="00496E98">
        <w:rPr>
          <w:rFonts w:ascii="Cordia New" w:hAnsi="Cordia New" w:cs="Cordia New"/>
          <w:sz w:val="32"/>
          <w:szCs w:val="32"/>
        </w:rPr>
        <w:t>MRR-0.50%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 ต่อปี กรณีกู้ซื้ออุปกรณ์และสิ่งอำนวยความสะดวกที่เกี่ยวเนื่องกับที่อยู่อาศัย ดอกเบี้ยเท่ากับ </w:t>
      </w:r>
      <w:r w:rsidR="001C2A6B" w:rsidRPr="00496E98">
        <w:rPr>
          <w:rFonts w:ascii="Cordia New" w:hAnsi="Cordia New" w:cs="Cordia New"/>
          <w:sz w:val="32"/>
          <w:szCs w:val="32"/>
        </w:rPr>
        <w:t xml:space="preserve">MRR </w:t>
      </w:r>
      <w:r w:rsidR="001C2A6B" w:rsidRPr="00496E98">
        <w:rPr>
          <w:rFonts w:ascii="Cordia New" w:hAnsi="Cordia New" w:cs="Cordia New"/>
          <w:sz w:val="32"/>
          <w:szCs w:val="32"/>
          <w:cs/>
        </w:rPr>
        <w:t xml:space="preserve">พิเศษ!! </w:t>
      </w:r>
      <w:r w:rsidR="00DE2137" w:rsidRPr="00496E98">
        <w:rPr>
          <w:rFonts w:ascii="Cordia New" w:hAnsi="Cordia New" w:cs="Cordia New"/>
          <w:spacing w:val="-4"/>
          <w:sz w:val="32"/>
          <w:szCs w:val="32"/>
          <w:cs/>
        </w:rPr>
        <w:t>ยกเว้นค่าธรรมเนียม</w:t>
      </w:r>
      <w:r w:rsidR="00602C9C" w:rsidRPr="00496E98">
        <w:rPr>
          <w:rFonts w:ascii="Cordia New" w:hAnsi="Cordia New" w:cs="Cordia New" w:hint="cs"/>
          <w:spacing w:val="-4"/>
          <w:sz w:val="32"/>
          <w:szCs w:val="32"/>
          <w:cs/>
        </w:rPr>
        <w:t>ให้</w:t>
      </w:r>
      <w:r w:rsidR="00DE2137" w:rsidRPr="00496E98">
        <w:rPr>
          <w:rFonts w:ascii="Cordia New" w:hAnsi="Cordia New" w:cs="Cordia New"/>
          <w:spacing w:val="-4"/>
          <w:sz w:val="32"/>
          <w:szCs w:val="32"/>
          <w:cs/>
        </w:rPr>
        <w:t xml:space="preserve">ถึง </w:t>
      </w:r>
      <w:r w:rsidR="00DE2137" w:rsidRPr="00496E98">
        <w:rPr>
          <w:rFonts w:ascii="Cordia New" w:hAnsi="Cordia New" w:cs="Cordia New" w:hint="cs"/>
          <w:spacing w:val="-4"/>
          <w:sz w:val="32"/>
          <w:szCs w:val="32"/>
          <w:cs/>
        </w:rPr>
        <w:t>3</w:t>
      </w:r>
      <w:r w:rsidR="00DE2137" w:rsidRPr="00496E98">
        <w:rPr>
          <w:rFonts w:ascii="Cordia New" w:hAnsi="Cordia New" w:cs="Cordia New"/>
          <w:spacing w:val="-4"/>
          <w:sz w:val="32"/>
          <w:szCs w:val="32"/>
          <w:cs/>
        </w:rPr>
        <w:t xml:space="preserve"> ฟรี!!! ได้แก่ 1.ฟรีค่าธรรมเนียมการยื่นกู้</w:t>
      </w:r>
      <w:r w:rsidR="00DE2137" w:rsidRPr="00E50A46">
        <w:rPr>
          <w:rFonts w:ascii="Cordia New" w:hAnsi="Cordia New" w:cs="Cordia New"/>
          <w:spacing w:val="-4"/>
          <w:sz w:val="16"/>
          <w:szCs w:val="16"/>
          <w:cs/>
        </w:rPr>
        <w:t xml:space="preserve"> </w:t>
      </w:r>
      <w:r w:rsidR="00DE2137" w:rsidRPr="00496E98">
        <w:rPr>
          <w:rFonts w:ascii="Cordia New" w:hAnsi="Cordia New" w:cs="Cordia New"/>
          <w:spacing w:val="-4"/>
          <w:sz w:val="32"/>
          <w:szCs w:val="32"/>
          <w:cs/>
        </w:rPr>
        <w:t xml:space="preserve">(0.1% </w:t>
      </w:r>
      <w:r w:rsidR="001E7FCC" w:rsidRPr="00496E98">
        <w:rPr>
          <w:rFonts w:ascii="Cordia New" w:hAnsi="Cordia New" w:cs="Cordia New" w:hint="cs"/>
          <w:spacing w:val="-4"/>
          <w:sz w:val="32"/>
          <w:szCs w:val="32"/>
          <w:cs/>
        </w:rPr>
        <w:t>ของวงเงินกู้ที่ได้รับอนุมัติ</w:t>
      </w:r>
      <w:r w:rsidR="00DE2137" w:rsidRPr="00496E98">
        <w:rPr>
          <w:rFonts w:ascii="Cordia New" w:hAnsi="Cordia New" w:cs="Cordia New"/>
          <w:spacing w:val="-4"/>
          <w:sz w:val="32"/>
          <w:szCs w:val="32"/>
          <w:cs/>
        </w:rPr>
        <w:t>) 2.ฟรีค่าประเมินราคาหลักประกันทุกวงเงินกู้</w:t>
      </w:r>
      <w:r w:rsidR="00DE2137" w:rsidRPr="00E50A46">
        <w:rPr>
          <w:rFonts w:ascii="Cordia New" w:hAnsi="Cordia New" w:cs="Cordia New"/>
          <w:spacing w:val="-14"/>
          <w:sz w:val="32"/>
          <w:szCs w:val="32"/>
          <w:cs/>
        </w:rPr>
        <w:t xml:space="preserve"> (1</w:t>
      </w:r>
      <w:r w:rsidR="00DE2137" w:rsidRPr="00E50A46">
        <w:rPr>
          <w:rFonts w:ascii="Cordia New" w:hAnsi="Cordia New" w:cs="Cordia New"/>
          <w:spacing w:val="-14"/>
          <w:sz w:val="32"/>
          <w:szCs w:val="32"/>
        </w:rPr>
        <w:t>,</w:t>
      </w:r>
      <w:r w:rsidR="00DE2137" w:rsidRPr="00E50A46">
        <w:rPr>
          <w:rFonts w:ascii="Cordia New" w:hAnsi="Cordia New" w:cs="Cordia New"/>
          <w:spacing w:val="-14"/>
          <w:sz w:val="32"/>
          <w:szCs w:val="32"/>
          <w:cs/>
        </w:rPr>
        <w:t>900</w:t>
      </w:r>
      <w:r w:rsidR="007164F0" w:rsidRPr="00E50A46">
        <w:rPr>
          <w:rFonts w:ascii="Cordia New" w:hAnsi="Cordia New" w:cs="Cordia New" w:hint="cs"/>
          <w:spacing w:val="-14"/>
          <w:sz w:val="32"/>
          <w:szCs w:val="32"/>
          <w:cs/>
        </w:rPr>
        <w:t xml:space="preserve"> บาท </w:t>
      </w:r>
      <w:r w:rsidR="00DE2137" w:rsidRPr="00E50A46">
        <w:rPr>
          <w:rFonts w:ascii="Cordia New" w:hAnsi="Cordia New" w:cs="Cordia New"/>
          <w:spacing w:val="-14"/>
          <w:sz w:val="32"/>
          <w:szCs w:val="32"/>
          <w:cs/>
        </w:rPr>
        <w:t xml:space="preserve"> </w:t>
      </w:r>
      <w:r w:rsidR="00DE2137" w:rsidRPr="00496E98">
        <w:rPr>
          <w:rFonts w:ascii="Cordia New" w:hAnsi="Cordia New" w:cs="Cordia New"/>
          <w:spacing w:val="-4"/>
          <w:sz w:val="32"/>
          <w:szCs w:val="32"/>
          <w:cs/>
        </w:rPr>
        <w:t xml:space="preserve">/ </w:t>
      </w:r>
      <w:r w:rsidR="001C2A6B" w:rsidRPr="00496E98">
        <w:rPr>
          <w:rFonts w:ascii="Cordia New" w:hAnsi="Cordia New" w:cs="Cordia New" w:hint="cs"/>
          <w:spacing w:val="-4"/>
          <w:sz w:val="32"/>
          <w:szCs w:val="32"/>
          <w:cs/>
        </w:rPr>
        <w:t>2</w:t>
      </w:r>
      <w:r w:rsidR="00DE2137" w:rsidRPr="00496E98">
        <w:rPr>
          <w:rFonts w:ascii="Cordia New" w:hAnsi="Cordia New" w:cs="Cordia New"/>
          <w:spacing w:val="-4"/>
          <w:sz w:val="32"/>
          <w:szCs w:val="32"/>
        </w:rPr>
        <w:t>,</w:t>
      </w:r>
      <w:r w:rsidR="001C2A6B" w:rsidRPr="00496E98">
        <w:rPr>
          <w:rFonts w:ascii="Cordia New" w:hAnsi="Cordia New" w:cs="Cordia New"/>
          <w:spacing w:val="-4"/>
          <w:sz w:val="32"/>
          <w:szCs w:val="32"/>
        </w:rPr>
        <w:t>3</w:t>
      </w:r>
      <w:r w:rsidR="00DE2137" w:rsidRPr="00496E98">
        <w:rPr>
          <w:rFonts w:ascii="Cordia New" w:hAnsi="Cordia New" w:cs="Cordia New"/>
          <w:spacing w:val="-4"/>
          <w:sz w:val="32"/>
          <w:szCs w:val="32"/>
          <w:cs/>
        </w:rPr>
        <w:t>00 บาท ตามวงเงินกู้)</w:t>
      </w:r>
      <w:r w:rsidR="00C12AB9" w:rsidRPr="00496E98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DE2137" w:rsidRPr="00496E98">
        <w:rPr>
          <w:rFonts w:ascii="Cordia New" w:hAnsi="Cordia New" w:cs="Cordia New"/>
          <w:spacing w:val="-4"/>
          <w:sz w:val="32"/>
          <w:szCs w:val="32"/>
          <w:cs/>
        </w:rPr>
        <w:t>3.ฟรีค่าจดทะเบียนสิทธิและนิติกรรม (1</w:t>
      </w:r>
      <w:r w:rsidR="00DE2137" w:rsidRPr="00496E98">
        <w:rPr>
          <w:rFonts w:ascii="Cordia New" w:hAnsi="Cordia New" w:cs="Cordia New"/>
          <w:spacing w:val="-4"/>
          <w:sz w:val="32"/>
          <w:szCs w:val="32"/>
        </w:rPr>
        <w:t>,</w:t>
      </w:r>
      <w:r w:rsidR="00DE2137" w:rsidRPr="00496E98">
        <w:rPr>
          <w:rFonts w:ascii="Cordia New" w:hAnsi="Cordia New" w:cs="Cordia New"/>
          <w:spacing w:val="-4"/>
          <w:sz w:val="32"/>
          <w:szCs w:val="32"/>
          <w:cs/>
        </w:rPr>
        <w:t xml:space="preserve">000 บาท) </w:t>
      </w:r>
      <w:r w:rsidR="00DE2137" w:rsidRPr="00496E98">
        <w:rPr>
          <w:rFonts w:ascii="Cordia New" w:hAnsi="Cordia New" w:cs="Cordia New" w:hint="cs"/>
          <w:spacing w:val="-4"/>
          <w:sz w:val="32"/>
          <w:szCs w:val="32"/>
          <w:cs/>
        </w:rPr>
        <w:t>เฉพาะ</w:t>
      </w:r>
      <w:r w:rsidR="00077875" w:rsidRPr="00496E98">
        <w:rPr>
          <w:rFonts w:ascii="Cordia New" w:hAnsi="Cordia New" w:cs="Cordia New" w:hint="cs"/>
          <w:sz w:val="32"/>
          <w:szCs w:val="32"/>
          <w:cs/>
        </w:rPr>
        <w:t>ลูกค้าที่</w:t>
      </w:r>
      <w:r w:rsidR="00FF5FFF" w:rsidRPr="00496E98">
        <w:rPr>
          <w:rFonts w:ascii="Cordia New" w:hAnsi="Cordia New" w:cs="Cordia New"/>
          <w:sz w:val="32"/>
          <w:szCs w:val="32"/>
          <w:cs/>
        </w:rPr>
        <w:t>จองสิทธิ์ภายในงาน</w:t>
      </w:r>
      <w:r w:rsidR="004C2F8B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2137" w:rsidRPr="00496E98">
        <w:rPr>
          <w:rFonts w:ascii="Cordia New" w:hAnsi="Cordia New" w:cs="Cordia New" w:hint="cs"/>
          <w:sz w:val="32"/>
          <w:szCs w:val="32"/>
          <w:cs/>
        </w:rPr>
        <w:t>พร้อม</w:t>
      </w:r>
      <w:r w:rsidR="00077875" w:rsidRPr="00496E98">
        <w:rPr>
          <w:rFonts w:ascii="Cordia New" w:hAnsi="Cordia New" w:cs="Cordia New"/>
          <w:sz w:val="32"/>
          <w:szCs w:val="32"/>
          <w:cs/>
        </w:rPr>
        <w:t>ยื่นคำขอกู้</w:t>
      </w:r>
      <w:r w:rsidR="004C2F8B" w:rsidRPr="00496E98">
        <w:rPr>
          <w:rFonts w:ascii="Cordia New" w:hAnsi="Cordia New" w:cs="Cordia New" w:hint="cs"/>
          <w:sz w:val="32"/>
          <w:szCs w:val="32"/>
          <w:cs/>
        </w:rPr>
        <w:t>เงินภ</w:t>
      </w:r>
      <w:r w:rsidR="00077875" w:rsidRPr="00496E98">
        <w:rPr>
          <w:rFonts w:ascii="Cordia New" w:hAnsi="Cordia New" w:cs="Cordia New"/>
          <w:sz w:val="32"/>
          <w:szCs w:val="32"/>
          <w:cs/>
        </w:rPr>
        <w:t xml:space="preserve">ายในวันที่ </w:t>
      </w:r>
      <w:r w:rsidR="00DE2137" w:rsidRPr="00496E98">
        <w:rPr>
          <w:rFonts w:ascii="Cordia New" w:hAnsi="Cordia New" w:cs="Cordia New" w:hint="cs"/>
          <w:sz w:val="32"/>
          <w:szCs w:val="32"/>
          <w:cs/>
        </w:rPr>
        <w:t>30</w:t>
      </w:r>
      <w:r w:rsidR="004D3199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2137" w:rsidRPr="00496E98">
        <w:rPr>
          <w:rFonts w:ascii="Cordia New" w:hAnsi="Cordia New" w:cs="Cordia New" w:hint="cs"/>
          <w:sz w:val="32"/>
          <w:szCs w:val="32"/>
          <w:cs/>
        </w:rPr>
        <w:t>มิถุน</w:t>
      </w:r>
      <w:r w:rsidR="004D3199" w:rsidRPr="00496E98">
        <w:rPr>
          <w:rFonts w:ascii="Cordia New" w:hAnsi="Cordia New" w:cs="Cordia New" w:hint="cs"/>
          <w:sz w:val="32"/>
          <w:szCs w:val="32"/>
          <w:cs/>
        </w:rPr>
        <w:t xml:space="preserve">ายน </w:t>
      </w:r>
      <w:r w:rsidR="00077875" w:rsidRPr="00496E98">
        <w:rPr>
          <w:rFonts w:ascii="Cordia New" w:hAnsi="Cordia New" w:cs="Cordia New" w:hint="cs"/>
          <w:sz w:val="32"/>
          <w:szCs w:val="32"/>
          <w:cs/>
        </w:rPr>
        <w:t>2560 และทำนิติกรรมภายในวันที่</w:t>
      </w:r>
      <w:r w:rsidR="00602C9C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A32B1" w:rsidRPr="00496E98">
        <w:rPr>
          <w:rFonts w:ascii="Cordia New" w:hAnsi="Cordia New" w:cs="Cordia New" w:hint="cs"/>
          <w:sz w:val="32"/>
          <w:szCs w:val="32"/>
          <w:cs/>
        </w:rPr>
        <w:t>31</w:t>
      </w:r>
      <w:r w:rsidR="00F03D1F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E2137" w:rsidRPr="00496E98">
        <w:rPr>
          <w:rFonts w:ascii="Cordia New" w:hAnsi="Cordia New" w:cs="Cordia New" w:hint="cs"/>
          <w:sz w:val="32"/>
          <w:szCs w:val="32"/>
          <w:cs/>
        </w:rPr>
        <w:t>กรกฎาคม</w:t>
      </w:r>
      <w:r w:rsidR="00AA32B1" w:rsidRPr="00496E9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77875" w:rsidRPr="00496E98">
        <w:rPr>
          <w:rFonts w:ascii="Cordia New" w:hAnsi="Cordia New" w:cs="Cordia New" w:hint="cs"/>
          <w:sz w:val="32"/>
          <w:szCs w:val="32"/>
          <w:cs/>
        </w:rPr>
        <w:t xml:space="preserve">2560 </w:t>
      </w:r>
      <w:r w:rsidR="00F34E5D" w:rsidRPr="00496E98"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:rsidR="00B577E2" w:rsidRPr="00197927" w:rsidRDefault="00B577E2" w:rsidP="002D7FA4">
      <w:pPr>
        <w:jc w:val="thaiDistribute"/>
        <w:rPr>
          <w:rFonts w:ascii="Cordia New" w:hAnsi="Cordia New" w:cs="Cordia New"/>
          <w:b/>
          <w:bCs/>
          <w:i/>
          <w:iCs/>
          <w:sz w:val="12"/>
          <w:szCs w:val="12"/>
          <w:u w:val="single"/>
        </w:rPr>
      </w:pPr>
    </w:p>
    <w:p w:rsidR="00CF2138" w:rsidRDefault="00C12AB9" w:rsidP="00CF2138">
      <w:pPr>
        <w:jc w:val="thaiDistribute"/>
        <w:rPr>
          <w:rFonts w:ascii="Cordia New" w:hAnsi="Cordia New" w:cs="Cordia New"/>
          <w:sz w:val="32"/>
          <w:szCs w:val="32"/>
        </w:rPr>
      </w:pPr>
      <w:r w:rsidRPr="00C12AB9">
        <w:rPr>
          <w:rFonts w:ascii="Cordia New" w:hAnsi="Cordia New" w:cs="Cordia New"/>
          <w:b/>
          <w:bCs/>
          <w:i/>
          <w:iCs/>
          <w:sz w:val="32"/>
          <w:szCs w:val="32"/>
          <w:u w:val="single"/>
          <w:cs/>
        </w:rPr>
        <w:t>2.โซน</w:t>
      </w:r>
      <w:r w:rsidR="009A5BEA">
        <w:rPr>
          <w:rFonts w:ascii="Cordia New" w:hAnsi="Cordia New" w:cs="Cordia New"/>
          <w:b/>
          <w:bCs/>
          <w:i/>
          <w:iCs/>
          <w:sz w:val="32"/>
          <w:szCs w:val="32"/>
          <w:u w:val="single"/>
          <w:cs/>
        </w:rPr>
        <w:t>เงินฝาก</w:t>
      </w:r>
      <w:r w:rsidR="009A5BEA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  <w:cs/>
        </w:rPr>
        <w:t>อัตราดอกเบี้ยสูง</w:t>
      </w:r>
      <w:r w:rsidR="009A5BEA" w:rsidRPr="009A5BE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CF2138">
        <w:rPr>
          <w:rFonts w:ascii="Cordia New" w:hAnsi="Cordia New" w:cs="Cordia New"/>
          <w:sz w:val="32"/>
          <w:szCs w:val="32"/>
          <w:cs/>
        </w:rPr>
        <w:t xml:space="preserve">นำเสนอผลิตภัณฑ์ </w:t>
      </w:r>
      <w:r w:rsidR="00CF2138">
        <w:rPr>
          <w:rFonts w:ascii="Cordia New" w:hAnsi="Cordia New" w:cs="Cordia New"/>
          <w:sz w:val="32"/>
          <w:szCs w:val="32"/>
        </w:rPr>
        <w:t>“</w:t>
      </w:r>
      <w:r w:rsidR="00CF2138">
        <w:rPr>
          <w:rFonts w:ascii="Cordia New" w:hAnsi="Cordia New" w:cs="Cordia New" w:hint="cs"/>
          <w:sz w:val="32"/>
          <w:szCs w:val="32"/>
          <w:cs/>
        </w:rPr>
        <w:t>เงินฝากออมทรัพย์</w:t>
      </w:r>
      <w:r w:rsidR="00CF2138">
        <w:rPr>
          <w:rFonts w:ascii="Cordia New" w:hAnsi="Cordia New" w:cs="Cordia New"/>
          <w:sz w:val="32"/>
          <w:szCs w:val="32"/>
        </w:rPr>
        <w:t xml:space="preserve">” </w:t>
      </w:r>
      <w:r w:rsidR="00CF2138">
        <w:rPr>
          <w:rFonts w:ascii="Cordia New" w:hAnsi="Cordia New" w:cs="Cordia New" w:hint="cs"/>
          <w:sz w:val="32"/>
          <w:szCs w:val="32"/>
          <w:cs/>
        </w:rPr>
        <w:t>รับอัตราดอกเบี้ยสูง 1.80% ต่อปี ตั้งแต่วันที่เปิดบัญชีถึงวันที่ 11 กุมภาพันธ์ 2561 เพียงจองสิทธิ์ภายในงาน และไปเปิดบัญชีที่สาขาของธนาคารภายในวันที่ 26 พฤษภาคม 2560 โดยเปิดบัญชีเงินฝากครั้งแรกขั้นต่ำ 500 บาท สูงสุดไม่เกิน 2 ล้านบาท พิเศษ!! สำหรับลูกค้าที่จองสิทธิ์และเปิดบัญชีเงินฝากตั้งแต่ 50</w:t>
      </w:r>
      <w:r w:rsidR="00CF2138">
        <w:rPr>
          <w:rFonts w:ascii="Cordia New" w:hAnsi="Cordia New" w:cs="Cordia New"/>
          <w:sz w:val="32"/>
          <w:szCs w:val="32"/>
        </w:rPr>
        <w:t>,</w:t>
      </w:r>
      <w:r w:rsidR="00CF2138">
        <w:rPr>
          <w:rFonts w:ascii="Cordia New" w:hAnsi="Cordia New" w:cs="Cordia New" w:hint="cs"/>
          <w:sz w:val="32"/>
          <w:szCs w:val="32"/>
          <w:cs/>
        </w:rPr>
        <w:t xml:space="preserve">000 บาทขึ้นไป ณ สาขาของ </w:t>
      </w:r>
      <w:proofErr w:type="spellStart"/>
      <w:r w:rsidR="00CF2138">
        <w:rPr>
          <w:rFonts w:ascii="Cordia New" w:hAnsi="Cordia New" w:cs="Cordia New" w:hint="cs"/>
          <w:sz w:val="32"/>
          <w:szCs w:val="32"/>
          <w:cs/>
        </w:rPr>
        <w:t>ธอส</w:t>
      </w:r>
      <w:proofErr w:type="spellEnd"/>
      <w:r w:rsidR="00CF2138">
        <w:rPr>
          <w:rFonts w:ascii="Cordia New" w:hAnsi="Cordia New" w:cs="Cordia New" w:hint="cs"/>
          <w:sz w:val="32"/>
          <w:szCs w:val="32"/>
          <w:cs/>
        </w:rPr>
        <w:t xml:space="preserve">. ในกรุงเทพฯและปริมณฑล </w:t>
      </w:r>
      <w:r w:rsidR="00CF2138" w:rsidRPr="00B1547F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รับฟรี !! </w:t>
      </w:r>
      <w:proofErr w:type="gramStart"/>
      <w:r w:rsidR="00CF2138" w:rsidRPr="00B1547F">
        <w:rPr>
          <w:rFonts w:ascii="Cordia New" w:hAnsi="Cordia New" w:cs="Cordia New"/>
          <w:b/>
          <w:bCs/>
          <w:sz w:val="32"/>
          <w:szCs w:val="32"/>
        </w:rPr>
        <w:t>“</w:t>
      </w:r>
      <w:r w:rsidR="00CF2138" w:rsidRPr="00B1547F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กระปุก </w:t>
      </w:r>
      <w:proofErr w:type="spellStart"/>
      <w:r w:rsidR="00CF2138" w:rsidRPr="00B1547F">
        <w:rPr>
          <w:rFonts w:ascii="Cordia New" w:hAnsi="Cordia New" w:cs="Cordia New" w:hint="cs"/>
          <w:b/>
          <w:bCs/>
          <w:sz w:val="32"/>
          <w:szCs w:val="32"/>
          <w:cs/>
        </w:rPr>
        <w:t>ธอส</w:t>
      </w:r>
      <w:proofErr w:type="spellEnd"/>
      <w:r w:rsidR="00CF2138" w:rsidRPr="00B1547F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proofErr w:type="gramEnd"/>
      <w:r w:rsidR="00CF2138" w:rsidRPr="00B1547F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เงินเต็มบ้าน</w:t>
      </w:r>
      <w:r w:rsidR="00CF2138" w:rsidRPr="00B1547F">
        <w:rPr>
          <w:rFonts w:ascii="Cordia New" w:hAnsi="Cordia New" w:cs="Cordia New"/>
          <w:b/>
          <w:bCs/>
          <w:sz w:val="32"/>
          <w:szCs w:val="32"/>
        </w:rPr>
        <w:t>”</w:t>
      </w:r>
      <w:r w:rsidR="00CF2138">
        <w:rPr>
          <w:rFonts w:ascii="Cordia New" w:hAnsi="Cordia New" w:cs="Cordia New"/>
          <w:sz w:val="32"/>
          <w:szCs w:val="32"/>
        </w:rPr>
        <w:t xml:space="preserve"> </w:t>
      </w:r>
      <w:r w:rsidR="00CF2138">
        <w:rPr>
          <w:rFonts w:ascii="Cordia New" w:hAnsi="Cordia New" w:cs="Cordia New" w:hint="cs"/>
          <w:sz w:val="32"/>
          <w:szCs w:val="32"/>
          <w:cs/>
        </w:rPr>
        <w:t>ก่อนใคร</w:t>
      </w:r>
    </w:p>
    <w:p w:rsidR="00CF2138" w:rsidRDefault="00CF2138" w:rsidP="00CF2138">
      <w:pPr>
        <w:jc w:val="thaiDistribute"/>
        <w:rPr>
          <w:rFonts w:ascii="Cordia New" w:hAnsi="Cordia New" w:cs="Cordia New"/>
          <w:b/>
          <w:bCs/>
          <w:i/>
          <w:iCs/>
          <w:sz w:val="12"/>
          <w:szCs w:val="12"/>
          <w:u w:val="single"/>
        </w:rPr>
      </w:pPr>
      <w:r>
        <w:rPr>
          <w:rFonts w:ascii="Cordia New" w:hAnsi="Cordia New" w:cs="Cordia New"/>
          <w:sz w:val="12"/>
          <w:szCs w:val="12"/>
          <w:cs/>
        </w:rPr>
        <w:t xml:space="preserve"> </w:t>
      </w:r>
    </w:p>
    <w:p w:rsidR="00CF2138" w:rsidRDefault="00CF2138" w:rsidP="00CF2138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i/>
          <w:iCs/>
          <w:sz w:val="32"/>
          <w:szCs w:val="32"/>
          <w:u w:val="single"/>
          <w:cs/>
        </w:rPr>
        <w:t xml:space="preserve">3.โซนทรัพย์ </w:t>
      </w:r>
      <w:r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>NPA</w:t>
      </w:r>
      <w:r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  <w:cs/>
        </w:rPr>
        <w:t xml:space="preserve"> หรือบ้านมือสอง</w:t>
      </w:r>
      <w:r>
        <w:rPr>
          <w:rFonts w:ascii="Cordia New" w:hAnsi="Cordia New" w:cs="Cordia New"/>
          <w:b/>
          <w:bCs/>
          <w:i/>
          <w:iCs/>
          <w:sz w:val="32"/>
          <w:szCs w:val="32"/>
          <w:cs/>
        </w:rPr>
        <w:t xml:space="preserve">  </w:t>
      </w:r>
      <w:proofErr w:type="spellStart"/>
      <w:r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>
        <w:rPr>
          <w:rFonts w:ascii="Cordia New" w:hAnsi="Cordia New" w:cs="Cordia New"/>
          <w:sz w:val="32"/>
          <w:szCs w:val="32"/>
          <w:cs/>
        </w:rPr>
        <w:t xml:space="preserve">. ได้นำทรัพย์คุณภาพดี </w:t>
      </w:r>
      <w:proofErr w:type="spellStart"/>
      <w:r>
        <w:rPr>
          <w:rFonts w:ascii="Cordia New" w:hAnsi="Cordia New" w:cs="Cordia New"/>
          <w:sz w:val="32"/>
          <w:szCs w:val="32"/>
          <w:cs/>
        </w:rPr>
        <w:t>ทำเล</w:t>
      </w:r>
      <w:proofErr w:type="spellEnd"/>
      <w:r>
        <w:rPr>
          <w:rFonts w:ascii="Cordia New" w:hAnsi="Cordia New" w:cs="Cordia New"/>
          <w:sz w:val="32"/>
          <w:szCs w:val="32"/>
          <w:cs/>
        </w:rPr>
        <w:t>เด่น ทั้งประเภท บ้านเดี่ยว บ้านแฝด   ทาวน์</w:t>
      </w:r>
      <w:proofErr w:type="spellStart"/>
      <w:r>
        <w:rPr>
          <w:rFonts w:ascii="Cordia New" w:hAnsi="Cordia New" w:cs="Cordia New"/>
          <w:sz w:val="32"/>
          <w:szCs w:val="32"/>
          <w:cs/>
        </w:rPr>
        <w:t>เฮ้าส์</w:t>
      </w:r>
      <w:proofErr w:type="spellEnd"/>
      <w:r>
        <w:rPr>
          <w:rFonts w:ascii="Cordia New" w:hAnsi="Cordia New" w:cs="Cordia New"/>
          <w:sz w:val="32"/>
          <w:szCs w:val="32"/>
          <w:cs/>
        </w:rPr>
        <w:t xml:space="preserve"> ห้องชุด และอาคารพาณิชย์ รวม 250 รายการ มาจำหน่ายในราคาพิเศษ ซึ่งเป็นทรัพย์ในพื้นที่            จ.กรุงเทพฯ สมุทรปราการ นนทบุรี และปทุมธานี จำหน่ายพร้อมส่วนลดพิเศษสูงสุด 30% จากราคาปกติ          โดยทรัพย์ที่มีราคาต่ำสุดเริ่มต้นเพียง</w:t>
      </w:r>
      <w:r>
        <w:rPr>
          <w:rFonts w:ascii="Cordia New" w:hAnsi="Cordia New" w:cs="Cordia New"/>
          <w:sz w:val="16"/>
          <w:szCs w:val="16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72</w:t>
      </w:r>
      <w:r>
        <w:rPr>
          <w:rFonts w:ascii="Cordia New" w:hAnsi="Cordia New" w:cs="Cordia New"/>
          <w:sz w:val="32"/>
          <w:szCs w:val="32"/>
        </w:rPr>
        <w:t>,</w:t>
      </w:r>
      <w:r>
        <w:rPr>
          <w:rFonts w:ascii="Cordia New" w:hAnsi="Cordia New" w:cs="Cordia New" w:hint="cs"/>
          <w:sz w:val="32"/>
          <w:szCs w:val="32"/>
          <w:cs/>
        </w:rPr>
        <w:t>000</w:t>
      </w:r>
      <w:r>
        <w:rPr>
          <w:rFonts w:ascii="Cordia New" w:hAnsi="Cordia New" w:cs="Cordia New"/>
          <w:sz w:val="16"/>
          <w:szCs w:val="16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บาทเท่านั้น</w:t>
      </w:r>
      <w:r>
        <w:rPr>
          <w:rFonts w:ascii="Cordia New" w:hAnsi="Cordia New" w:cs="Cordia New"/>
          <w:sz w:val="16"/>
          <w:szCs w:val="16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 xml:space="preserve">ซึ่งเป็นห้องชุดเนื้อที่ 26.25 ตารางเมตร ในโครงการ    ปลาทอง อ.เมือง จ.ปทุมธานี นอกจากนี้ผู้ซื้อทรัพย์ </w:t>
      </w:r>
      <w:r>
        <w:rPr>
          <w:rFonts w:ascii="Cordia New" w:hAnsi="Cordia New" w:cs="Cordia New"/>
          <w:sz w:val="32"/>
          <w:szCs w:val="32"/>
        </w:rPr>
        <w:t xml:space="preserve">NPA </w:t>
      </w:r>
      <w:r>
        <w:rPr>
          <w:rFonts w:ascii="Cordia New" w:hAnsi="Cordia New" w:cs="Cordia New" w:hint="cs"/>
          <w:sz w:val="32"/>
          <w:szCs w:val="32"/>
          <w:cs/>
        </w:rPr>
        <w:t xml:space="preserve">ของ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ธอส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. ยังมีสิทธิรับแคมเปญพิเศษ </w:t>
      </w:r>
      <w:r>
        <w:rPr>
          <w:rFonts w:ascii="Cordia New" w:hAnsi="Cordia New" w:cs="Cordia New"/>
          <w:sz w:val="32"/>
          <w:szCs w:val="32"/>
        </w:rPr>
        <w:t>“</w:t>
      </w:r>
      <w:r>
        <w:rPr>
          <w:rFonts w:ascii="Cordia New" w:hAnsi="Cordia New" w:cs="Cordia New" w:hint="cs"/>
          <w:sz w:val="32"/>
          <w:szCs w:val="32"/>
          <w:cs/>
        </w:rPr>
        <w:t>เงินดาวน์ผ่อนได้</w:t>
      </w:r>
      <w:r>
        <w:rPr>
          <w:rFonts w:ascii="Cordia New" w:hAnsi="Cordia New" w:cs="Cordia New"/>
          <w:sz w:val="32"/>
          <w:szCs w:val="32"/>
        </w:rPr>
        <w:t xml:space="preserve">” </w:t>
      </w:r>
      <w:r>
        <w:rPr>
          <w:rFonts w:ascii="Cordia New" w:hAnsi="Cordia New" w:cs="Cordia New" w:hint="cs"/>
          <w:sz w:val="32"/>
          <w:szCs w:val="32"/>
          <w:cs/>
        </w:rPr>
        <w:t>โดยให้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ผ่อนชำระเงินดาวน์ได้สูงสุดถึง 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20%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ของราคาซื้อขาย ดอกเบี้ย 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0%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นานถึง 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24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เดือน หรือหากเทเงินดาวน์ 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20%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ของราคาซื้อขาย ส่วนที่เหลืออีก 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80%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รับสินเชื่อดอกเบี้ย 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0%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นาน 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24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เดือน วงเงินให้กู้สูงสุดไม่เกิน 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80 %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และให้ผ่อนชำระได้นานสูงสุดถึง 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30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ปี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:rsidR="00CF2138" w:rsidRDefault="00CF2138" w:rsidP="00CF2138">
      <w:pPr>
        <w:pStyle w:val="a3"/>
        <w:rPr>
          <w:rFonts w:ascii="Cordia New" w:hAnsi="Cordia New" w:cs="Cordia New"/>
          <w:sz w:val="12"/>
          <w:szCs w:val="12"/>
        </w:rPr>
      </w:pPr>
    </w:p>
    <w:p w:rsidR="00CF2138" w:rsidRDefault="00CF2138" w:rsidP="00CF2138">
      <w:pPr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 xml:space="preserve">นอกจากนี้ประชาชนที่ต้องการมีบ้านเป็นของตนเองยังสามารถขอรับคำแนะนำจากเจ้าหน้าที่ของ </w:t>
      </w:r>
      <w:proofErr w:type="spellStart"/>
      <w:r>
        <w:rPr>
          <w:rFonts w:ascii="Cordia New" w:hAnsi="Cordia New" w:cs="Cordia New"/>
          <w:sz w:val="32"/>
          <w:szCs w:val="32"/>
          <w:cs/>
        </w:rPr>
        <w:t>ธอส</w:t>
      </w:r>
      <w:proofErr w:type="spellEnd"/>
      <w:r>
        <w:rPr>
          <w:rFonts w:ascii="Cordia New" w:hAnsi="Cordia New" w:cs="Cordia New"/>
          <w:sz w:val="32"/>
          <w:szCs w:val="32"/>
          <w:cs/>
        </w:rPr>
        <w:t xml:space="preserve">. ที่พร้อมให้ความรู้ในการเข้าถึงสินเชื่อในระบบ หรือ </w:t>
      </w:r>
      <w:r>
        <w:rPr>
          <w:rFonts w:ascii="Cordia New" w:hAnsi="Cordia New" w:cs="Cordia New"/>
          <w:sz w:val="32"/>
          <w:szCs w:val="32"/>
        </w:rPr>
        <w:t xml:space="preserve">Financial Literacy </w:t>
      </w:r>
      <w:r>
        <w:rPr>
          <w:rFonts w:ascii="Cordia New" w:hAnsi="Cordia New" w:cs="Cordia New" w:hint="cs"/>
          <w:sz w:val="32"/>
          <w:szCs w:val="32"/>
          <w:cs/>
        </w:rPr>
        <w:t xml:space="preserve">ได้ในโซนที่ </w:t>
      </w:r>
      <w:r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  <w:cs/>
        </w:rPr>
        <w:t xml:space="preserve">4.โซนโครงการ </w:t>
      </w:r>
      <w:proofErr w:type="spellStart"/>
      <w:r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  <w:cs/>
        </w:rPr>
        <w:t>ธอส</w:t>
      </w:r>
      <w:proofErr w:type="spellEnd"/>
      <w:r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  <w:cs/>
        </w:rPr>
        <w:t>. โรงเรียนการเงิน</w:t>
      </w:r>
      <w:r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ทั้งนี้ งาน </w:t>
      </w:r>
      <w:r>
        <w:rPr>
          <w:rFonts w:ascii="Cordia New" w:hAnsi="Cordia New" w:cs="Cordia New"/>
          <w:sz w:val="32"/>
          <w:szCs w:val="32"/>
        </w:rPr>
        <w:t>“</w:t>
      </w:r>
      <w:r>
        <w:rPr>
          <w:rFonts w:ascii="Cordia New" w:hAnsi="Cordia New" w:cs="Cordia New" w:hint="cs"/>
          <w:sz w:val="32"/>
          <w:szCs w:val="32"/>
          <w:cs/>
        </w:rPr>
        <w:t xml:space="preserve">มหกรรมการเงิน กรุงเทพฯ ครั้งที่ </w:t>
      </w:r>
      <w:r>
        <w:rPr>
          <w:rFonts w:ascii="Cordia New" w:hAnsi="Cordia New" w:cs="Cordia New"/>
          <w:sz w:val="32"/>
          <w:szCs w:val="32"/>
        </w:rPr>
        <w:t xml:space="preserve">17 Money Expo 2017” </w:t>
      </w:r>
      <w:r>
        <w:rPr>
          <w:rFonts w:ascii="Cordia New" w:hAnsi="Cordia New" w:cs="Cordia New" w:hint="cs"/>
          <w:sz w:val="32"/>
          <w:szCs w:val="32"/>
          <w:cs/>
        </w:rPr>
        <w:t>จะจัดขึ้นระหว่างวันที่ 11-14 พฤษภาคม 2560 ณ ชาเลน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เจอร์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 2-3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อิมแพ็ค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 เมืองทองธานี สอบถามรายละเอียดเพิ่มเติมได้ที่ศูนย์ลูกค้าสัมพันธ์ (</w:t>
      </w:r>
      <w:r>
        <w:rPr>
          <w:rFonts w:ascii="Cordia New" w:hAnsi="Cordia New" w:cs="Cordia New"/>
          <w:sz w:val="32"/>
          <w:szCs w:val="32"/>
        </w:rPr>
        <w:t xml:space="preserve">Call Center) </w:t>
      </w:r>
      <w:r>
        <w:rPr>
          <w:rFonts w:ascii="Cordia New" w:hAnsi="Cordia New" w:cs="Cordia New" w:hint="cs"/>
          <w:sz w:val="32"/>
          <w:szCs w:val="32"/>
          <w:cs/>
        </w:rPr>
        <w:t xml:space="preserve">โทร 0-2645-9000 หรือ </w:t>
      </w:r>
      <w:r>
        <w:rPr>
          <w:rFonts w:ascii="Cordia New" w:hAnsi="Cordia New" w:cs="Cordia New"/>
          <w:sz w:val="32"/>
          <w:szCs w:val="32"/>
        </w:rPr>
        <w:t xml:space="preserve">www.ghbank.co.th 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>
        <w:rPr>
          <w:rFonts w:ascii="Cordia New" w:hAnsi="Cordia New" w:cs="Cordia New"/>
          <w:sz w:val="32"/>
          <w:szCs w:val="32"/>
        </w:rPr>
        <w:t xml:space="preserve">Facebook </w:t>
      </w:r>
      <w:proofErr w:type="spellStart"/>
      <w:r>
        <w:rPr>
          <w:rFonts w:ascii="Cordia New" w:hAnsi="Cordia New" w:cs="Cordia New"/>
          <w:sz w:val="32"/>
          <w:szCs w:val="32"/>
        </w:rPr>
        <w:t>fanpage</w:t>
      </w:r>
      <w:proofErr w:type="spellEnd"/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ธนาคารอาคารสงเคราะห์ </w:t>
      </w:r>
    </w:p>
    <w:p w:rsidR="00300354" w:rsidRPr="00DA197D" w:rsidRDefault="00300354" w:rsidP="00CF2138">
      <w:pPr>
        <w:jc w:val="thaiDistribute"/>
        <w:rPr>
          <w:rFonts w:ascii="Cordia New" w:hAnsi="Cordia New" w:cs="Cordia New"/>
          <w:sz w:val="32"/>
          <w:szCs w:val="32"/>
        </w:rPr>
      </w:pPr>
    </w:p>
    <w:p w:rsidR="00321D45" w:rsidRDefault="00321D45" w:rsidP="00321D45">
      <w:pPr>
        <w:jc w:val="thaiDistribute"/>
        <w:rPr>
          <w:rFonts w:ascii="Cordia New" w:hAnsi="Cordia New" w:cs="Cordia New"/>
          <w:sz w:val="4"/>
          <w:szCs w:val="4"/>
        </w:rPr>
      </w:pPr>
    </w:p>
    <w:p w:rsidR="00321D45" w:rsidRDefault="00321D45" w:rsidP="00321D45">
      <w:pPr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ฝ่ายสื่อสารองค์กร </w:t>
      </w:r>
    </w:p>
    <w:p w:rsidR="00E34077" w:rsidRPr="00844F42" w:rsidRDefault="00CF2138" w:rsidP="00844F42">
      <w:pPr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11</w:t>
      </w:r>
      <w:r w:rsidR="0023304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11390">
        <w:rPr>
          <w:rFonts w:ascii="Cordia New" w:hAnsi="Cordia New" w:cs="Cordia New" w:hint="cs"/>
          <w:sz w:val="32"/>
          <w:szCs w:val="32"/>
          <w:cs/>
        </w:rPr>
        <w:t>พฤษภาคม</w:t>
      </w:r>
      <w:r w:rsidR="00321D45">
        <w:rPr>
          <w:rFonts w:ascii="Cordia New" w:hAnsi="Cordia New" w:cs="Cordia New"/>
          <w:sz w:val="32"/>
          <w:szCs w:val="32"/>
          <w:cs/>
        </w:rPr>
        <w:t xml:space="preserve"> 25</w:t>
      </w:r>
      <w:r w:rsidR="00DA197D">
        <w:rPr>
          <w:rFonts w:ascii="Cordia New" w:hAnsi="Cordia New" w:cs="Cordia New" w:hint="cs"/>
          <w:sz w:val="32"/>
          <w:szCs w:val="32"/>
          <w:cs/>
        </w:rPr>
        <w:t>60</w:t>
      </w:r>
      <w:r w:rsidR="00321D45">
        <w:rPr>
          <w:rFonts w:ascii="Cordia New" w:hAnsi="Cordia New" w:cs="Cordia New"/>
          <w:sz w:val="32"/>
          <w:szCs w:val="32"/>
          <w:cs/>
        </w:rPr>
        <w:t xml:space="preserve"> </w:t>
      </w:r>
    </w:p>
    <w:sectPr w:rsidR="00E34077" w:rsidRPr="00844F42" w:rsidSect="00071568"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45"/>
    <w:rsid w:val="0002788B"/>
    <w:rsid w:val="00035417"/>
    <w:rsid w:val="00045C7C"/>
    <w:rsid w:val="00071568"/>
    <w:rsid w:val="00077875"/>
    <w:rsid w:val="000809DA"/>
    <w:rsid w:val="00091B35"/>
    <w:rsid w:val="000A5E8A"/>
    <w:rsid w:val="000B0970"/>
    <w:rsid w:val="000B31D8"/>
    <w:rsid w:val="000B78F0"/>
    <w:rsid w:val="000F4B15"/>
    <w:rsid w:val="00111773"/>
    <w:rsid w:val="00113E1C"/>
    <w:rsid w:val="00117844"/>
    <w:rsid w:val="00132755"/>
    <w:rsid w:val="00132DB3"/>
    <w:rsid w:val="0014577E"/>
    <w:rsid w:val="00150D4C"/>
    <w:rsid w:val="0015157A"/>
    <w:rsid w:val="0017522B"/>
    <w:rsid w:val="00197927"/>
    <w:rsid w:val="001A3E4B"/>
    <w:rsid w:val="001B0E4E"/>
    <w:rsid w:val="001B1EFC"/>
    <w:rsid w:val="001C2A6B"/>
    <w:rsid w:val="001E7FCC"/>
    <w:rsid w:val="001F4F6B"/>
    <w:rsid w:val="00233042"/>
    <w:rsid w:val="002413DE"/>
    <w:rsid w:val="00253357"/>
    <w:rsid w:val="002A2996"/>
    <w:rsid w:val="002A4E7B"/>
    <w:rsid w:val="002C3307"/>
    <w:rsid w:val="002D6BD9"/>
    <w:rsid w:val="002D7FA4"/>
    <w:rsid w:val="002E5623"/>
    <w:rsid w:val="00300354"/>
    <w:rsid w:val="00311594"/>
    <w:rsid w:val="003200BC"/>
    <w:rsid w:val="00321D45"/>
    <w:rsid w:val="003622CE"/>
    <w:rsid w:val="00365F6A"/>
    <w:rsid w:val="00377D11"/>
    <w:rsid w:val="003C0A36"/>
    <w:rsid w:val="003D5142"/>
    <w:rsid w:val="003D6081"/>
    <w:rsid w:val="003E7C13"/>
    <w:rsid w:val="004077B0"/>
    <w:rsid w:val="00430558"/>
    <w:rsid w:val="00431A3D"/>
    <w:rsid w:val="00496E98"/>
    <w:rsid w:val="004A6127"/>
    <w:rsid w:val="004A7A8F"/>
    <w:rsid w:val="004B0D4B"/>
    <w:rsid w:val="004C2F8B"/>
    <w:rsid w:val="004D0F09"/>
    <w:rsid w:val="004D3199"/>
    <w:rsid w:val="004D47BC"/>
    <w:rsid w:val="004F380F"/>
    <w:rsid w:val="004F45D2"/>
    <w:rsid w:val="00507EF7"/>
    <w:rsid w:val="0052521C"/>
    <w:rsid w:val="00563EE0"/>
    <w:rsid w:val="00565853"/>
    <w:rsid w:val="00575366"/>
    <w:rsid w:val="005775E3"/>
    <w:rsid w:val="00593173"/>
    <w:rsid w:val="005B0379"/>
    <w:rsid w:val="005B1D29"/>
    <w:rsid w:val="005D6DDF"/>
    <w:rsid w:val="005F1DEB"/>
    <w:rsid w:val="00602C9C"/>
    <w:rsid w:val="0063698C"/>
    <w:rsid w:val="0065499F"/>
    <w:rsid w:val="0067560D"/>
    <w:rsid w:val="00687028"/>
    <w:rsid w:val="006A2266"/>
    <w:rsid w:val="006B2B17"/>
    <w:rsid w:val="006C0ED4"/>
    <w:rsid w:val="006D0BE0"/>
    <w:rsid w:val="007164F0"/>
    <w:rsid w:val="00726B33"/>
    <w:rsid w:val="00744184"/>
    <w:rsid w:val="007443C0"/>
    <w:rsid w:val="00757835"/>
    <w:rsid w:val="0078032D"/>
    <w:rsid w:val="0078036A"/>
    <w:rsid w:val="007B175B"/>
    <w:rsid w:val="007B20A7"/>
    <w:rsid w:val="007B7A65"/>
    <w:rsid w:val="007F32C2"/>
    <w:rsid w:val="008034B2"/>
    <w:rsid w:val="0080442C"/>
    <w:rsid w:val="00814FBF"/>
    <w:rsid w:val="00826F90"/>
    <w:rsid w:val="00832D55"/>
    <w:rsid w:val="00844F42"/>
    <w:rsid w:val="008F26F8"/>
    <w:rsid w:val="008F3882"/>
    <w:rsid w:val="008F6E4A"/>
    <w:rsid w:val="009235E0"/>
    <w:rsid w:val="00942917"/>
    <w:rsid w:val="00956F5A"/>
    <w:rsid w:val="0099080A"/>
    <w:rsid w:val="009A5BEA"/>
    <w:rsid w:val="009B012A"/>
    <w:rsid w:val="009C7E2F"/>
    <w:rsid w:val="009D4E8E"/>
    <w:rsid w:val="009D6671"/>
    <w:rsid w:val="009E0BD4"/>
    <w:rsid w:val="00A2341A"/>
    <w:rsid w:val="00A366CE"/>
    <w:rsid w:val="00A40721"/>
    <w:rsid w:val="00A60D88"/>
    <w:rsid w:val="00A80855"/>
    <w:rsid w:val="00A910C5"/>
    <w:rsid w:val="00A941DB"/>
    <w:rsid w:val="00AA32B1"/>
    <w:rsid w:val="00AB56D4"/>
    <w:rsid w:val="00AC4937"/>
    <w:rsid w:val="00AD1BBC"/>
    <w:rsid w:val="00AE4E72"/>
    <w:rsid w:val="00B11524"/>
    <w:rsid w:val="00B1547F"/>
    <w:rsid w:val="00B52E68"/>
    <w:rsid w:val="00B577E2"/>
    <w:rsid w:val="00B71841"/>
    <w:rsid w:val="00BA1A40"/>
    <w:rsid w:val="00BD3084"/>
    <w:rsid w:val="00BD7A89"/>
    <w:rsid w:val="00BE2370"/>
    <w:rsid w:val="00C00D59"/>
    <w:rsid w:val="00C1231A"/>
    <w:rsid w:val="00C12AB9"/>
    <w:rsid w:val="00C349FD"/>
    <w:rsid w:val="00C732B6"/>
    <w:rsid w:val="00C830D3"/>
    <w:rsid w:val="00C925A8"/>
    <w:rsid w:val="00CA2F03"/>
    <w:rsid w:val="00CD1AB9"/>
    <w:rsid w:val="00CE2748"/>
    <w:rsid w:val="00CF2138"/>
    <w:rsid w:val="00CF4FC9"/>
    <w:rsid w:val="00D008FA"/>
    <w:rsid w:val="00D135DD"/>
    <w:rsid w:val="00D316D3"/>
    <w:rsid w:val="00D435DE"/>
    <w:rsid w:val="00D50C45"/>
    <w:rsid w:val="00D54329"/>
    <w:rsid w:val="00D64977"/>
    <w:rsid w:val="00D87291"/>
    <w:rsid w:val="00D91A6E"/>
    <w:rsid w:val="00DA197D"/>
    <w:rsid w:val="00DD63C5"/>
    <w:rsid w:val="00DE2137"/>
    <w:rsid w:val="00E02E32"/>
    <w:rsid w:val="00E050C3"/>
    <w:rsid w:val="00E11390"/>
    <w:rsid w:val="00E34077"/>
    <w:rsid w:val="00E43472"/>
    <w:rsid w:val="00E445A6"/>
    <w:rsid w:val="00E50A46"/>
    <w:rsid w:val="00E53056"/>
    <w:rsid w:val="00E548ED"/>
    <w:rsid w:val="00EB00E5"/>
    <w:rsid w:val="00EE720D"/>
    <w:rsid w:val="00F03D1F"/>
    <w:rsid w:val="00F179D7"/>
    <w:rsid w:val="00F2486F"/>
    <w:rsid w:val="00F34E5D"/>
    <w:rsid w:val="00F358E9"/>
    <w:rsid w:val="00F35C5A"/>
    <w:rsid w:val="00F55C16"/>
    <w:rsid w:val="00F5757C"/>
    <w:rsid w:val="00F62D86"/>
    <w:rsid w:val="00F6564E"/>
    <w:rsid w:val="00F820E6"/>
    <w:rsid w:val="00F90EF9"/>
    <w:rsid w:val="00F91F43"/>
    <w:rsid w:val="00FA5916"/>
    <w:rsid w:val="00FA7DD9"/>
    <w:rsid w:val="00FB495F"/>
    <w:rsid w:val="00FB6D75"/>
    <w:rsid w:val="00FC0F0D"/>
    <w:rsid w:val="00FD1669"/>
    <w:rsid w:val="00FD5AE7"/>
    <w:rsid w:val="00FF2E82"/>
    <w:rsid w:val="00FF3633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366"/>
    <w:rPr>
      <w:rFonts w:ascii="Times New Roman" w:eastAsia="Times New Roman" w:hAnsi="Times New Roman"/>
      <w:sz w:val="24"/>
      <w:szCs w:val="28"/>
    </w:rPr>
  </w:style>
  <w:style w:type="character" w:styleId="a4">
    <w:name w:val="Hyperlink"/>
    <w:uiPriority w:val="99"/>
    <w:unhideWhenUsed/>
    <w:rsid w:val="008F3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366"/>
    <w:rPr>
      <w:rFonts w:ascii="Times New Roman" w:eastAsia="Times New Roman" w:hAnsi="Times New Roman"/>
      <w:sz w:val="24"/>
      <w:szCs w:val="28"/>
    </w:rPr>
  </w:style>
  <w:style w:type="character" w:styleId="a4">
    <w:name w:val="Hyperlink"/>
    <w:uiPriority w:val="99"/>
    <w:unhideWhenUsed/>
    <w:rsid w:val="008F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8DCD-1AC2-4371-8813-D5DBB6B4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9</cp:revision>
  <cp:lastPrinted>2017-03-08T03:53:00Z</cp:lastPrinted>
  <dcterms:created xsi:type="dcterms:W3CDTF">2017-05-08T08:27:00Z</dcterms:created>
  <dcterms:modified xsi:type="dcterms:W3CDTF">2017-05-10T23:11:00Z</dcterms:modified>
</cp:coreProperties>
</file>