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147B" w14:textId="3D8E27B4" w:rsidR="002D2689" w:rsidRPr="00FB5D21" w:rsidRDefault="002D2689" w:rsidP="00FB5D21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color w:val="1C1E21"/>
          <w:sz w:val="32"/>
          <w:szCs w:val="32"/>
        </w:rPr>
      </w:pPr>
      <w:r w:rsidRPr="00127A1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BB5F4F" wp14:editId="5C441CE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24028" cy="1485900"/>
            <wp:effectExtent l="0" t="0" r="5715" b="0"/>
            <wp:wrapThrough wrapText="bothSides">
              <wp:wrapPolygon edited="0">
                <wp:start x="0" y="0"/>
                <wp:lineTo x="0" y="21323"/>
                <wp:lineTo x="11886" y="21323"/>
                <wp:lineTo x="21300" y="20215"/>
                <wp:lineTo x="21248" y="17723"/>
                <wp:lineTo x="21458" y="14677"/>
                <wp:lineTo x="21037" y="14400"/>
                <wp:lineTo x="13359" y="13292"/>
                <wp:lineTo x="21563" y="12738"/>
                <wp:lineTo x="2156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856513" cy="1492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 xml:space="preserve">วันที่ </w:t>
      </w:r>
      <w:r>
        <w:rPr>
          <w:rFonts w:ascii="TH SarabunPSK" w:eastAsia="Times New Roman" w:hAnsi="TH SarabunPSK" w:cs="TH SarabunPSK"/>
          <w:b/>
          <w:bCs/>
          <w:color w:val="1C1E21"/>
          <w:sz w:val="32"/>
          <w:szCs w:val="32"/>
        </w:rPr>
        <w:t>1</w:t>
      </w:r>
      <w:r w:rsidR="009D319E"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>8</w:t>
      </w:r>
      <w:r>
        <w:rPr>
          <w:rFonts w:ascii="TH SarabunPSK" w:eastAsia="Times New Roman" w:hAnsi="TH SarabunPSK" w:cs="TH SarabunPSK"/>
          <w:b/>
          <w:bCs/>
          <w:color w:val="1C1E21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1C1E21"/>
          <w:sz w:val="32"/>
          <w:szCs w:val="32"/>
          <w:cs/>
        </w:rPr>
        <w:t xml:space="preserve">ตุลาคม </w:t>
      </w:r>
      <w:r>
        <w:rPr>
          <w:rFonts w:ascii="TH SarabunPSK" w:eastAsia="Times New Roman" w:hAnsi="TH SarabunPSK" w:cs="TH SarabunPSK"/>
          <w:b/>
          <w:bCs/>
          <w:color w:val="1C1E21"/>
          <w:sz w:val="32"/>
          <w:szCs w:val="32"/>
        </w:rPr>
        <w:t>2567</w:t>
      </w:r>
    </w:p>
    <w:p w14:paraId="3A1F09AE" w14:textId="066431A9" w:rsidR="00033519" w:rsidRPr="00DF717C" w:rsidRDefault="00033519" w:rsidP="00D508A6">
      <w:pPr>
        <w:pStyle w:val="p1"/>
        <w:jc w:val="thaiDistribute"/>
        <w:divId w:val="1239052843"/>
        <w:rPr>
          <w:rStyle w:val="s1"/>
          <w:rFonts w:ascii="TH SarabunPSK" w:hAnsi="TH SarabunPSK" w:cs="TH SarabunPSK"/>
          <w:sz w:val="36"/>
          <w:szCs w:val="36"/>
          <w:lang w:val="en-US"/>
        </w:rPr>
      </w:pPr>
      <w:r w:rsidRPr="00D508A6">
        <w:rPr>
          <w:rStyle w:val="s1"/>
          <w:rFonts w:ascii="TH SarabunPSK" w:hAnsi="TH SarabunPSK" w:cs="TH SarabunPSK"/>
          <w:sz w:val="36"/>
          <w:szCs w:val="36"/>
          <w:cs/>
        </w:rPr>
        <w:t>กระทรวงเกษตรฯ โดยกรมฝนหลวงและการบินเกษตร จัดประชุมเชิงปฏิบัติการ “</w:t>
      </w:r>
      <w:r w:rsidRPr="00D508A6">
        <w:rPr>
          <w:rStyle w:val="s1"/>
          <w:rFonts w:ascii="TH SarabunPSK" w:hAnsi="TH SarabunPSK" w:cs="TH SarabunPSK"/>
          <w:sz w:val="36"/>
          <w:szCs w:val="36"/>
        </w:rPr>
        <w:t xml:space="preserve">ASEAN Regional </w:t>
      </w:r>
      <w:proofErr w:type="spellStart"/>
      <w:r w:rsidRPr="00D508A6">
        <w:rPr>
          <w:rStyle w:val="s1"/>
          <w:rFonts w:ascii="TH SarabunPSK" w:hAnsi="TH SarabunPSK" w:cs="TH SarabunPSK"/>
          <w:sz w:val="36"/>
          <w:szCs w:val="36"/>
        </w:rPr>
        <w:t>Semanar</w:t>
      </w:r>
      <w:proofErr w:type="spellEnd"/>
      <w:r w:rsidRPr="00D508A6">
        <w:rPr>
          <w:rStyle w:val="s1"/>
          <w:rFonts w:ascii="TH SarabunPSK" w:hAnsi="TH SarabunPSK" w:cs="TH SarabunPSK"/>
          <w:sz w:val="36"/>
          <w:szCs w:val="36"/>
        </w:rPr>
        <w:t xml:space="preserve"> on Weather Modification 2024” </w:t>
      </w:r>
    </w:p>
    <w:p w14:paraId="05DA4794" w14:textId="08B9DF82" w:rsidR="003214C5" w:rsidRPr="00D508A6" w:rsidRDefault="00B13E45" w:rsidP="00FD7CE6">
      <w:pPr>
        <w:pStyle w:val="p1"/>
        <w:jc w:val="thaiDistribute"/>
        <w:divId w:val="1966690481"/>
        <w:rPr>
          <w:rStyle w:val="s3"/>
          <w:rFonts w:ascii="TH SarabunPSK" w:hAnsi="TH SarabunPSK" w:cs="TH SarabunPSK"/>
          <w:sz w:val="32"/>
          <w:szCs w:val="32"/>
        </w:rPr>
      </w:pPr>
      <w:r w:rsidRPr="00D508A6">
        <w:rPr>
          <w:rStyle w:val="s3"/>
          <w:rFonts w:ascii="TH SarabunPSK" w:hAnsi="TH SarabunPSK" w:cs="TH SarabunPSK"/>
          <w:sz w:val="32"/>
          <w:szCs w:val="32"/>
          <w:cs/>
        </w:rPr>
        <w:t xml:space="preserve">           </w:t>
      </w:r>
      <w:r w:rsidR="003214C5" w:rsidRPr="00D508A6">
        <w:rPr>
          <w:rStyle w:val="s3"/>
          <w:rFonts w:ascii="TH SarabunPSK" w:hAnsi="TH SarabunPSK" w:cs="TH SarabunPSK"/>
          <w:sz w:val="32"/>
          <w:szCs w:val="32"/>
          <w:cs/>
        </w:rPr>
        <w:t>นายเศรษฐเกียรติ กระจ่างวงศ์ รองปลัดกระท</w:t>
      </w:r>
      <w:r w:rsidR="00DF717C">
        <w:rPr>
          <w:rStyle w:val="s3"/>
          <w:rFonts w:ascii="TH SarabunPSK" w:hAnsi="TH SarabunPSK" w:cs="TH SarabunPSK"/>
          <w:sz w:val="32"/>
          <w:szCs w:val="32"/>
          <w:cs/>
        </w:rPr>
        <w:t>รวงเกษตรและสหกรณ์ เป็นประธานเปิด</w:t>
      </w:r>
      <w:r w:rsidR="003214C5" w:rsidRPr="00D508A6">
        <w:rPr>
          <w:rStyle w:val="s3"/>
          <w:rFonts w:ascii="TH SarabunPSK" w:hAnsi="TH SarabunPSK" w:cs="TH SarabunPSK"/>
          <w:sz w:val="32"/>
          <w:szCs w:val="32"/>
          <w:cs/>
        </w:rPr>
        <w:t>การประชุมเชิงปฏิบัติการ “</w:t>
      </w:r>
      <w:r w:rsidR="003214C5" w:rsidRPr="00D508A6">
        <w:rPr>
          <w:rStyle w:val="s3"/>
          <w:rFonts w:ascii="TH SarabunPSK" w:hAnsi="TH SarabunPSK" w:cs="TH SarabunPSK"/>
          <w:sz w:val="32"/>
          <w:szCs w:val="32"/>
        </w:rPr>
        <w:t xml:space="preserve">ASEAN Regional </w:t>
      </w:r>
      <w:proofErr w:type="spellStart"/>
      <w:r w:rsidR="003214C5" w:rsidRPr="00D508A6">
        <w:rPr>
          <w:rStyle w:val="s3"/>
          <w:rFonts w:ascii="TH SarabunPSK" w:hAnsi="TH SarabunPSK" w:cs="TH SarabunPSK"/>
          <w:sz w:val="32"/>
          <w:szCs w:val="32"/>
        </w:rPr>
        <w:t>Semanar</w:t>
      </w:r>
      <w:proofErr w:type="spellEnd"/>
      <w:r w:rsidR="003214C5" w:rsidRPr="00D508A6">
        <w:rPr>
          <w:rStyle w:val="s3"/>
          <w:rFonts w:ascii="TH SarabunPSK" w:hAnsi="TH SarabunPSK" w:cs="TH SarabunPSK"/>
          <w:sz w:val="32"/>
          <w:szCs w:val="32"/>
        </w:rPr>
        <w:t xml:space="preserve"> on Weather Modification 2024” </w:t>
      </w:r>
      <w:r w:rsidR="003214C5" w:rsidRPr="00D508A6">
        <w:rPr>
          <w:rStyle w:val="s3"/>
          <w:rFonts w:ascii="TH SarabunPSK" w:hAnsi="TH SarabunPSK" w:cs="TH SarabunPSK"/>
          <w:sz w:val="32"/>
          <w:szCs w:val="32"/>
          <w:cs/>
        </w:rPr>
        <w:t>จัดขึ้นระหว่าง วันที่ 18 -  22 ต.ค. 2567 โดยมี นายสุพิศ พิทักษ์ธรรม อธิบดีกรมฝนหลวงและการบินเกษตร ผู้บริหารสังกัดกระทรวงเกษตรและสหกรณ์ และหน่วยงานความร่วมมือ เข้าร่วม ณ โรงแรมอัศวิน แกรนด์ คอนเวนชัน กรุงเทพฯ มีวัตถุประสงค์เพื่อ 1) เกิดการแลกเปลี่ยนความรู้และประสบการณ์ เพื่อยกระดับบุคลากรด้านความรู้การเปลี่ยนแปรสภาพอากาศของกรมฝนหลวงและการบินเกษตร เพิ่มทักษะให้หลากหลายจนสามารถแก้ไข</w:t>
      </w:r>
      <w:r w:rsidR="00C5045E" w:rsidRPr="00D508A6">
        <w:rPr>
          <w:rStyle w:val="s3"/>
          <w:rFonts w:ascii="TH SarabunPSK" w:hAnsi="TH SarabunPSK" w:cs="TH SarabunPSK" w:hint="cs"/>
          <w:sz w:val="32"/>
          <w:szCs w:val="32"/>
          <w:cs/>
        </w:rPr>
        <w:t>ปัญหาได้</w:t>
      </w:r>
      <w:r w:rsidR="003214C5" w:rsidRPr="00D508A6">
        <w:rPr>
          <w:rStyle w:val="s3"/>
          <w:rFonts w:ascii="TH SarabunPSK" w:hAnsi="TH SarabunPSK" w:cs="TH SarabunPSK"/>
          <w:sz w:val="32"/>
          <w:szCs w:val="32"/>
          <w:cs/>
        </w:rPr>
        <w:t>ในอนาคต</w:t>
      </w:r>
      <w:r w:rsidR="00C5045E" w:rsidRPr="00D508A6">
        <w:rPr>
          <w:rStyle w:val="s3"/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214C5" w:rsidRPr="00D508A6">
        <w:rPr>
          <w:rStyle w:val="s3"/>
          <w:rFonts w:ascii="TH SarabunPSK" w:hAnsi="TH SarabunPSK" w:cs="TH SarabunPSK"/>
          <w:sz w:val="32"/>
          <w:szCs w:val="32"/>
          <w:cs/>
        </w:rPr>
        <w:t xml:space="preserve">บรรลุตามวัตถุประสงค์ต่อสิ่งแวดล้อมในอนาคต 2) เพื่อส่งเสริมการพัฒนา วิจัย และปฏิบัติการด้านการดัดแปรสภาพอากาศ ตลอดจนพัฒนาเครือข่ายความร่วมมือภายในและระหว่างประเทศสมาชิก สู่การเพิ่มขีดความสามารถในการสร้างเทคโนโลยีที่เหมาะสมกับสภาพภูมิประเทศได้อย่างเหมาะสม 3) เพื่อร่วมกันกำหนดแนวทางสร้างความเข้มแข็ง และการดำเนินงานภายใต้ศูนย์การดัดแปรสภาพอากาศอาเซียน โดยจัดทำแผนปฏิบัติงานร่วมด้านการดัดแปรสภาพอากาศ อันเป็นเครื่องมือและกลไกสำหรับการบริหารจัดการทรัพยากรน้ำ สามารถบรรเทามลภาวะทางอากาศในระดับภูมิภาคเพื่อให้เกิดผลสัมฤทธิ์ต่อไป 4) เพื่อแบ่งปันองค์ความรู้ด้านการดัดแปรสภาพอากาศ โดยเทคโนโลยีฝนหลวงของไทยให้กับสมาชิกอาเซียน และประเทศอื่น ๆ </w:t>
      </w:r>
      <w:r w:rsidR="00CB0F1F" w:rsidRPr="00D508A6">
        <w:rPr>
          <w:rStyle w:val="s3"/>
          <w:rFonts w:ascii="TH SarabunPSK" w:hAnsi="TH SarabunPSK" w:cs="TH SarabunPSK" w:hint="cs"/>
          <w:sz w:val="32"/>
          <w:szCs w:val="32"/>
          <w:cs/>
        </w:rPr>
        <w:t>และ</w:t>
      </w:r>
      <w:r w:rsidR="003214C5" w:rsidRPr="00D508A6">
        <w:rPr>
          <w:rStyle w:val="s3"/>
          <w:rFonts w:ascii="TH SarabunPSK" w:hAnsi="TH SarabunPSK" w:cs="TH SarabunPSK"/>
          <w:sz w:val="32"/>
          <w:szCs w:val="32"/>
          <w:cs/>
        </w:rPr>
        <w:t xml:space="preserve">สามารถร่วมมือด้านการดัดแปรสภาพอากาศกับกรมฝนหลวงและการบินเกษตร เพื่อเผยแพร่พระอัจฉริยภาพด้านฝนหลวงของพระบาทสมเด็จพระบรมชนกาธิเบศร มหาภูมิพลอดุลยเดชมหาราชบรมนาถบพิตร </w:t>
      </w:r>
      <w:r w:rsidR="00943337">
        <w:rPr>
          <w:rStyle w:val="s3"/>
          <w:rFonts w:ascii="TH SarabunPSK" w:hAnsi="TH SarabunPSK" w:cs="TH SarabunPSK" w:hint="cs"/>
          <w:sz w:val="32"/>
          <w:szCs w:val="32"/>
          <w:cs/>
        </w:rPr>
        <w:t>และ</w:t>
      </w:r>
      <w:r w:rsidR="003214C5" w:rsidRPr="00D508A6">
        <w:rPr>
          <w:rStyle w:val="s3"/>
          <w:rFonts w:ascii="TH SarabunPSK" w:hAnsi="TH SarabunPSK" w:cs="TH SarabunPSK"/>
          <w:sz w:val="32"/>
          <w:szCs w:val="32"/>
          <w:cs/>
        </w:rPr>
        <w:t xml:space="preserve">5) สร้างการรับรู้และประชาสัมพันธ์ศูนย์การดัดแปรสภาพอากาศอาเซียนมีประเทศไทย โดยกรมฝนหลวงและการบินเกษตร เป็นหน่วยงานประสานงานหลัก และฝ่ายเลขานุการถาวรของ </w:t>
      </w:r>
      <w:r w:rsidR="003214C5" w:rsidRPr="00D508A6">
        <w:rPr>
          <w:rStyle w:val="s3"/>
          <w:rFonts w:ascii="TH SarabunPSK" w:hAnsi="TH SarabunPSK" w:cs="TH SarabunPSK"/>
          <w:sz w:val="32"/>
          <w:szCs w:val="32"/>
        </w:rPr>
        <w:t xml:space="preserve">AWMC </w:t>
      </w:r>
      <w:r w:rsidR="003214C5" w:rsidRPr="00D508A6">
        <w:rPr>
          <w:rStyle w:val="s3"/>
          <w:rFonts w:ascii="TH SarabunPSK" w:hAnsi="TH SarabunPSK" w:cs="TH SarabunPSK"/>
          <w:sz w:val="32"/>
          <w:szCs w:val="32"/>
          <w:cs/>
        </w:rPr>
        <w:t>ให้ทุกภาคส่วนที่เกี่ยวข้องทั้งในและต่างประเทศ</w:t>
      </w:r>
      <w:r w:rsidR="00D05155" w:rsidRPr="00D508A6">
        <w:rPr>
          <w:rStyle w:val="s3"/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ADC7D6" w14:textId="44EF9842" w:rsidR="005947F8" w:rsidRPr="00D508A6" w:rsidRDefault="009D319E" w:rsidP="00FD7CE6">
      <w:pPr>
        <w:spacing w:after="0" w:line="240" w:lineRule="auto"/>
        <w:jc w:val="thaiDistribute"/>
        <w:divId w:val="586159480"/>
        <w:rPr>
          <w:rStyle w:val="s3"/>
          <w:rFonts w:ascii="TH SarabunPSK" w:eastAsiaTheme="minorEastAsia" w:hAnsi="TH SarabunPSK" w:cs="TH SarabunPSK"/>
          <w:sz w:val="32"/>
          <w:szCs w:val="32"/>
          <w:cs/>
          <w:lang w:val="en-GB" w:eastAsia="en-GB"/>
        </w:rPr>
      </w:pPr>
      <w:r w:rsidRPr="00D508A6">
        <w:rPr>
          <w:rStyle w:val="s3"/>
          <w:rFonts w:ascii="TH SarabunPSK" w:eastAsiaTheme="minorEastAsia" w:hAnsi="TH SarabunPSK" w:cs="TH SarabunPSK" w:hint="cs"/>
          <w:sz w:val="32"/>
          <w:szCs w:val="32"/>
          <w:cs/>
          <w:lang w:val="en-GB" w:eastAsia="en-GB"/>
        </w:rPr>
        <w:t xml:space="preserve">           </w:t>
      </w:r>
      <w:r w:rsidR="005947F8" w:rsidRPr="00D508A6">
        <w:rPr>
          <w:rStyle w:val="s3"/>
          <w:rFonts w:ascii="TH SarabunPSK" w:eastAsiaTheme="minorEastAsia" w:hAnsi="TH SarabunPSK" w:cs="TH SarabunPSK"/>
          <w:sz w:val="32"/>
          <w:szCs w:val="32"/>
          <w:cs/>
          <w:lang w:val="en-GB" w:eastAsia="en-GB"/>
        </w:rPr>
        <w:t>นายเศรษฐเกียรติ กล่าวว่า การจัดประชุมเชิงปฏิบัติการในครั้งนี้ เพื่อแบ่งปันความรู้และประสบการณ์ต่าง ๆ เพื่อให้เกิดประโยชน์มากยิ่งขึ้น และสามารถนำไปประยุกต์ใช้ต่อการปฏิบัติงานในหน้าที่  ตลอดจนการดำเนินงานวิจัยเทคโนโลยี และเครื่องมือในการบริหารจัดการทรัพยากรน้ำอย่างยั่งยืนได้ในอนาคต</w:t>
      </w:r>
    </w:p>
    <w:p w14:paraId="313E70D5" w14:textId="4692AD7C" w:rsidR="00EF4C26" w:rsidRPr="00D508A6" w:rsidRDefault="008044A6" w:rsidP="00FD7CE6">
      <w:pPr>
        <w:pStyle w:val="p1"/>
        <w:jc w:val="thaiDistribute"/>
        <w:divId w:val="1409496155"/>
        <w:rPr>
          <w:rStyle w:val="s3"/>
          <w:rFonts w:ascii="TH SarabunPSK" w:hAnsi="TH SarabunPSK" w:cs="TH SarabunPSK"/>
          <w:sz w:val="32"/>
          <w:szCs w:val="32"/>
          <w:cs/>
        </w:rPr>
      </w:pPr>
      <w:r w:rsidRPr="00D508A6">
        <w:rPr>
          <w:rStyle w:val="s3"/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629CA" w:rsidRPr="00D508A6">
        <w:rPr>
          <w:rStyle w:val="s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95B">
        <w:rPr>
          <w:rStyle w:val="s3"/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E3690A">
        <w:rPr>
          <w:rStyle w:val="s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95B">
        <w:rPr>
          <w:rStyle w:val="s3"/>
          <w:rFonts w:ascii="TH SarabunPSK" w:hAnsi="TH SarabunPSK" w:cs="TH SarabunPSK" w:hint="cs"/>
          <w:sz w:val="32"/>
          <w:szCs w:val="32"/>
          <w:cs/>
        </w:rPr>
        <w:t>ภายในงาน</w:t>
      </w:r>
      <w:r w:rsidR="00457063" w:rsidRPr="00D508A6">
        <w:rPr>
          <w:rStyle w:val="s3"/>
          <w:rFonts w:ascii="TH SarabunPSK" w:hAnsi="TH SarabunPSK" w:cs="TH SarabunPSK" w:hint="cs"/>
          <w:sz w:val="32"/>
          <w:szCs w:val="32"/>
          <w:cs/>
        </w:rPr>
        <w:t>มี</w:t>
      </w:r>
      <w:r w:rsidR="00661FAD" w:rsidRPr="00D508A6">
        <w:rPr>
          <w:rStyle w:val="s3"/>
          <w:rFonts w:ascii="TH SarabunPSK" w:hAnsi="TH SarabunPSK" w:cs="TH SarabunPSK" w:hint="cs"/>
          <w:sz w:val="32"/>
          <w:szCs w:val="32"/>
          <w:cs/>
        </w:rPr>
        <w:t>การ</w:t>
      </w:r>
      <w:r w:rsidR="005D0BC1">
        <w:rPr>
          <w:rStyle w:val="s3"/>
          <w:rFonts w:ascii="TH SarabunPSK" w:hAnsi="TH SarabunPSK" w:cs="TH SarabunPSK"/>
          <w:sz w:val="32"/>
          <w:szCs w:val="32"/>
          <w:cs/>
        </w:rPr>
        <w:t xml:space="preserve">จัดนิทรรศการภายใต้หัวข้อ </w:t>
      </w:r>
      <w:r w:rsidR="005D0BC1">
        <w:rPr>
          <w:rStyle w:val="s3"/>
          <w:rFonts w:ascii="TH SarabunPSK" w:hAnsi="TH SarabunPSK" w:cs="TH SarabunPSK"/>
          <w:sz w:val="32"/>
          <w:szCs w:val="32"/>
          <w:lang w:val="en-US"/>
        </w:rPr>
        <w:t>“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  <w:cs/>
        </w:rPr>
        <w:t>การแก้ไขและรับมือปัญหาการเปลี่ยนแปลงสภาพภูมิอากาศด้วยนวัตกรรม การพัฒนาวิธีการทำงานที่เป็นมิตรกับสิ่งแวดล้อมการใช้เทคโนโลยีดิจิตอล</w:t>
      </w:r>
      <w:r w:rsidR="005D0BC1">
        <w:rPr>
          <w:rStyle w:val="s3"/>
          <w:rFonts w:ascii="TH SarabunPSK" w:hAnsi="TH SarabunPSK" w:cs="TH SarabunPSK"/>
          <w:sz w:val="32"/>
          <w:szCs w:val="32"/>
          <w:cs/>
        </w:rPr>
        <w:t xml:space="preserve"> และการจัดการความรู้แบบ</w:t>
      </w:r>
      <w:proofErr w:type="spellStart"/>
      <w:r w:rsidR="005D0BC1">
        <w:rPr>
          <w:rStyle w:val="s3"/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5D0BC1">
        <w:rPr>
          <w:rStyle w:val="s3"/>
          <w:rFonts w:ascii="TH SarabunPSK" w:hAnsi="TH SarabunPSK" w:cs="TH SarabunPSK"/>
          <w:sz w:val="32"/>
          <w:szCs w:val="32"/>
          <w:cs/>
        </w:rPr>
        <w:t>การ</w:t>
      </w:r>
      <w:r w:rsidR="005D0BC1">
        <w:rPr>
          <w:rStyle w:val="s3"/>
          <w:rFonts w:ascii="TH SarabunPSK" w:hAnsi="TH SarabunPSK" w:cs="TH SarabunPSK"/>
          <w:sz w:val="32"/>
          <w:szCs w:val="32"/>
          <w:lang w:val="en-US"/>
        </w:rPr>
        <w:t>”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  <w:cs/>
        </w:rPr>
        <w:t> พร้อม</w:t>
      </w:r>
      <w:r w:rsidR="00661FAD" w:rsidRPr="00D508A6">
        <w:rPr>
          <w:rStyle w:val="s3"/>
          <w:rFonts w:ascii="TH SarabunPSK" w:hAnsi="TH SarabunPSK" w:cs="TH SarabunPSK" w:hint="cs"/>
          <w:sz w:val="32"/>
          <w:szCs w:val="32"/>
          <w:cs/>
        </w:rPr>
        <w:t>จัด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  <w:cs/>
        </w:rPr>
        <w:t>บรรยายแผนการวิจัยและพัฒนาภายใต้กรอบ 4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</w:rPr>
        <w:t xml:space="preserve">S: 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  <w:cs/>
        </w:rPr>
        <w:t>ได้แก่ ความมั่นคง (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</w:rPr>
        <w:t xml:space="preserve">Security) 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  <w:cs/>
        </w:rPr>
        <w:t>ความปลอดภัย (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</w:rPr>
        <w:t>Safety)</w:t>
      </w:r>
      <w:r w:rsidR="004634EC" w:rsidRPr="00D508A6">
        <w:rPr>
          <w:rStyle w:val="s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  <w:cs/>
        </w:rPr>
        <w:t>ความราบรื่น (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</w:rPr>
        <w:t xml:space="preserve">Seamlessness) 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  <w:cs/>
        </w:rPr>
        <w:t>และความยั่งยืน</w:t>
      </w:r>
      <w:r w:rsidR="004634EC" w:rsidRPr="00D508A6">
        <w:rPr>
          <w:rStyle w:val="s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  <w:cs/>
        </w:rPr>
        <w:t>(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</w:rPr>
        <w:t xml:space="preserve">Sustainability) 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  <w:cs/>
        </w:rPr>
        <w:t>โดยกรมฝนหลวงและกา</w:t>
      </w:r>
      <w:bookmarkStart w:id="0" w:name="_GoBack"/>
      <w:bookmarkEnd w:id="0"/>
      <w:r w:rsidR="00EF4C26" w:rsidRPr="00D508A6">
        <w:rPr>
          <w:rStyle w:val="s3"/>
          <w:rFonts w:ascii="TH SarabunPSK" w:hAnsi="TH SarabunPSK" w:cs="TH SarabunPSK"/>
          <w:sz w:val="32"/>
          <w:szCs w:val="32"/>
          <w:cs/>
        </w:rPr>
        <w:t xml:space="preserve">รบินเกษตร ตลอดจนร่วมกันกำหนดแนวทางในการสร้างความเข้มแข็ง และการดำเนินงานภายใต้ 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</w:rPr>
        <w:t xml:space="preserve">ASEAN Weather Modification Centre : AWMC  </w:t>
      </w:r>
      <w:r w:rsidR="00EF4C26" w:rsidRPr="00D508A6">
        <w:rPr>
          <w:rStyle w:val="s3"/>
          <w:rFonts w:ascii="TH SarabunPSK" w:hAnsi="TH SarabunPSK" w:cs="TH SarabunPSK"/>
          <w:sz w:val="32"/>
          <w:szCs w:val="32"/>
          <w:cs/>
        </w:rPr>
        <w:t>อันจะนำไปสู่การดำเนินงานที่สอดคล้องกับข้อตกลงที่กำหนดร่วมกันต่อไปอีกด้วย</w:t>
      </w:r>
    </w:p>
    <w:p w14:paraId="7217AFAC" w14:textId="437B772B" w:rsidR="00AF3A06" w:rsidRPr="007B0B7F" w:rsidRDefault="00AF3A06" w:rsidP="00FD7CE6">
      <w:pPr>
        <w:pStyle w:val="p2"/>
        <w:jc w:val="thaiDistribute"/>
        <w:rPr>
          <w:rFonts w:ascii="TH SarabunPSK" w:hAnsi="TH SarabunPSK" w:cs="TH SarabunPSK"/>
        </w:rPr>
      </w:pPr>
    </w:p>
    <w:sectPr w:rsidR="00AF3A06" w:rsidRPr="007B0B7F" w:rsidSect="00D95F6E">
      <w:pgSz w:w="12240" w:h="15840"/>
      <w:pgMar w:top="0" w:right="616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89"/>
    <w:rsid w:val="0000038E"/>
    <w:rsid w:val="0002438E"/>
    <w:rsid w:val="00033519"/>
    <w:rsid w:val="000374C2"/>
    <w:rsid w:val="000629CA"/>
    <w:rsid w:val="000C4F17"/>
    <w:rsid w:val="000F78C6"/>
    <w:rsid w:val="001521AD"/>
    <w:rsid w:val="00152740"/>
    <w:rsid w:val="001560F4"/>
    <w:rsid w:val="00167C3E"/>
    <w:rsid w:val="001C0E2B"/>
    <w:rsid w:val="001F704B"/>
    <w:rsid w:val="00226E51"/>
    <w:rsid w:val="00255507"/>
    <w:rsid w:val="002C0277"/>
    <w:rsid w:val="002D2689"/>
    <w:rsid w:val="003214C5"/>
    <w:rsid w:val="003655B1"/>
    <w:rsid w:val="00391ECD"/>
    <w:rsid w:val="003A5DE8"/>
    <w:rsid w:val="003E495B"/>
    <w:rsid w:val="0040345D"/>
    <w:rsid w:val="004322B2"/>
    <w:rsid w:val="00440153"/>
    <w:rsid w:val="00457063"/>
    <w:rsid w:val="004634EC"/>
    <w:rsid w:val="004C55C1"/>
    <w:rsid w:val="004C720C"/>
    <w:rsid w:val="004E3921"/>
    <w:rsid w:val="004F7AB3"/>
    <w:rsid w:val="00517E2E"/>
    <w:rsid w:val="005947F8"/>
    <w:rsid w:val="005B6F69"/>
    <w:rsid w:val="005D0BC1"/>
    <w:rsid w:val="0062030E"/>
    <w:rsid w:val="00622914"/>
    <w:rsid w:val="00624604"/>
    <w:rsid w:val="00626812"/>
    <w:rsid w:val="00640CC9"/>
    <w:rsid w:val="00661FAD"/>
    <w:rsid w:val="00662306"/>
    <w:rsid w:val="00673803"/>
    <w:rsid w:val="00676CE1"/>
    <w:rsid w:val="00677B62"/>
    <w:rsid w:val="00691D1B"/>
    <w:rsid w:val="007105EF"/>
    <w:rsid w:val="00744892"/>
    <w:rsid w:val="00752961"/>
    <w:rsid w:val="007B0B7F"/>
    <w:rsid w:val="007B34D2"/>
    <w:rsid w:val="007D3231"/>
    <w:rsid w:val="007D771A"/>
    <w:rsid w:val="00803DFF"/>
    <w:rsid w:val="008044A6"/>
    <w:rsid w:val="00832080"/>
    <w:rsid w:val="00844C5C"/>
    <w:rsid w:val="00886F61"/>
    <w:rsid w:val="008A4A55"/>
    <w:rsid w:val="00922C61"/>
    <w:rsid w:val="00943337"/>
    <w:rsid w:val="00977B29"/>
    <w:rsid w:val="009925AF"/>
    <w:rsid w:val="009D319E"/>
    <w:rsid w:val="00A5232E"/>
    <w:rsid w:val="00A95263"/>
    <w:rsid w:val="00AA2139"/>
    <w:rsid w:val="00AE139C"/>
    <w:rsid w:val="00AF3A06"/>
    <w:rsid w:val="00B05CD0"/>
    <w:rsid w:val="00B1048F"/>
    <w:rsid w:val="00B13E45"/>
    <w:rsid w:val="00B429D6"/>
    <w:rsid w:val="00BA2642"/>
    <w:rsid w:val="00BD66FB"/>
    <w:rsid w:val="00BD74FC"/>
    <w:rsid w:val="00BE3CFC"/>
    <w:rsid w:val="00BF3C12"/>
    <w:rsid w:val="00C07B4D"/>
    <w:rsid w:val="00C5045E"/>
    <w:rsid w:val="00C573E3"/>
    <w:rsid w:val="00C836F4"/>
    <w:rsid w:val="00C8387C"/>
    <w:rsid w:val="00CB0F1F"/>
    <w:rsid w:val="00CE047B"/>
    <w:rsid w:val="00CF1653"/>
    <w:rsid w:val="00CF5B0C"/>
    <w:rsid w:val="00D05155"/>
    <w:rsid w:val="00D361E0"/>
    <w:rsid w:val="00D45C42"/>
    <w:rsid w:val="00D508A6"/>
    <w:rsid w:val="00D570C8"/>
    <w:rsid w:val="00D95F6E"/>
    <w:rsid w:val="00DF717C"/>
    <w:rsid w:val="00E3690A"/>
    <w:rsid w:val="00E678DE"/>
    <w:rsid w:val="00E800BE"/>
    <w:rsid w:val="00E8016A"/>
    <w:rsid w:val="00E84260"/>
    <w:rsid w:val="00E929ED"/>
    <w:rsid w:val="00EC15C8"/>
    <w:rsid w:val="00ED173C"/>
    <w:rsid w:val="00EF4C26"/>
    <w:rsid w:val="00F1165A"/>
    <w:rsid w:val="00F75D06"/>
    <w:rsid w:val="00F8452F"/>
    <w:rsid w:val="00FB5D21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68D7"/>
  <w15:chartTrackingRefBased/>
  <w15:docId w15:val="{A0C5A059-FCA4-416B-B040-79F35685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689"/>
  </w:style>
  <w:style w:type="paragraph" w:styleId="Heading1">
    <w:name w:val="heading 1"/>
    <w:basedOn w:val="Normal"/>
    <w:next w:val="Normal"/>
    <w:link w:val="Heading1Char"/>
    <w:uiPriority w:val="9"/>
    <w:qFormat/>
    <w:rsid w:val="007D7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15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53"/>
    <w:rPr>
      <w:rFonts w:ascii="Segoe UI" w:hAnsi="Segoe UI" w:cs="Angsana New"/>
      <w:sz w:val="18"/>
      <w:szCs w:val="22"/>
    </w:rPr>
  </w:style>
  <w:style w:type="character" w:customStyle="1" w:styleId="bumpedfont15">
    <w:name w:val="bumpedfont15"/>
    <w:basedOn w:val="DefaultParagraphFont"/>
    <w:rsid w:val="00B429D6"/>
  </w:style>
  <w:style w:type="character" w:customStyle="1" w:styleId="apple-converted-space">
    <w:name w:val="apple-converted-space"/>
    <w:basedOn w:val="DefaultParagraphFont"/>
    <w:rsid w:val="00B429D6"/>
  </w:style>
  <w:style w:type="paragraph" w:customStyle="1" w:styleId="s6">
    <w:name w:val="s6"/>
    <w:basedOn w:val="Normal"/>
    <w:rsid w:val="008320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s4">
    <w:name w:val="s4"/>
    <w:basedOn w:val="DefaultParagraphFont"/>
    <w:rsid w:val="00832080"/>
  </w:style>
  <w:style w:type="paragraph" w:styleId="Subtitle">
    <w:name w:val="Subtitle"/>
    <w:basedOn w:val="Normal"/>
    <w:next w:val="Normal"/>
    <w:link w:val="SubtitleChar"/>
    <w:uiPriority w:val="11"/>
    <w:qFormat/>
    <w:rsid w:val="00F116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165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D77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NoSpacing">
    <w:name w:val="No Spacing"/>
    <w:uiPriority w:val="1"/>
    <w:qFormat/>
    <w:rsid w:val="007D771A"/>
    <w:pPr>
      <w:spacing w:after="0" w:line="240" w:lineRule="auto"/>
    </w:pPr>
  </w:style>
  <w:style w:type="paragraph" w:customStyle="1" w:styleId="p1">
    <w:name w:val="p1"/>
    <w:basedOn w:val="Normal"/>
    <w:rsid w:val="00B13E45"/>
    <w:pPr>
      <w:spacing w:after="60" w:line="240" w:lineRule="auto"/>
    </w:pPr>
    <w:rPr>
      <w:rFonts w:ascii=".AppleSystemUIFont" w:eastAsiaTheme="minorEastAsia" w:hAnsi=".AppleSystemUIFont" w:cs="Times New Roman"/>
      <w:sz w:val="33"/>
      <w:szCs w:val="33"/>
      <w:lang w:val="en-GB" w:eastAsia="en-GB"/>
    </w:rPr>
  </w:style>
  <w:style w:type="paragraph" w:customStyle="1" w:styleId="p2">
    <w:name w:val="p2"/>
    <w:basedOn w:val="Normal"/>
    <w:rsid w:val="00B13E45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val="en-GB" w:eastAsia="en-GB"/>
    </w:rPr>
  </w:style>
  <w:style w:type="paragraph" w:customStyle="1" w:styleId="p3">
    <w:name w:val="p3"/>
    <w:basedOn w:val="Normal"/>
    <w:rsid w:val="00B13E45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val="en-GB" w:eastAsia="en-GB"/>
    </w:rPr>
  </w:style>
  <w:style w:type="character" w:customStyle="1" w:styleId="s1">
    <w:name w:val="s1"/>
    <w:basedOn w:val="DefaultParagraphFont"/>
    <w:rsid w:val="00B13E45"/>
    <w:rPr>
      <w:rFonts w:ascii="UICTFontTextStyleBody" w:hAnsi="UICTFontTextStyleBody" w:hint="default"/>
      <w:b/>
      <w:bCs/>
      <w:i w:val="0"/>
      <w:iCs w:val="0"/>
      <w:sz w:val="33"/>
      <w:szCs w:val="33"/>
    </w:rPr>
  </w:style>
  <w:style w:type="character" w:customStyle="1" w:styleId="s2">
    <w:name w:val="s2"/>
    <w:basedOn w:val="DefaultParagraphFont"/>
    <w:rsid w:val="00B13E45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3">
    <w:name w:val="s3"/>
    <w:basedOn w:val="DefaultParagraphFont"/>
    <w:rsid w:val="00B13E4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boonyarid ngamngernwan</dc:creator>
  <cp:keywords/>
  <dc:description/>
  <cp:lastModifiedBy>ayada arayathum</cp:lastModifiedBy>
  <cp:revision>2</cp:revision>
  <cp:lastPrinted>2024-10-18T04:32:00Z</cp:lastPrinted>
  <dcterms:created xsi:type="dcterms:W3CDTF">2024-10-18T04:49:00Z</dcterms:created>
  <dcterms:modified xsi:type="dcterms:W3CDTF">2024-10-18T04:49:00Z</dcterms:modified>
</cp:coreProperties>
</file>