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18EF1" w14:textId="0E879691" w:rsidR="00557C24" w:rsidRPr="002F2C87" w:rsidRDefault="000D1E55" w:rsidP="002F2C87">
      <w:pPr>
        <w:spacing w:after="0" w:line="20" w:lineRule="atLeast"/>
        <w:ind w:left="1500" w:right="66" w:firstLine="660"/>
        <w:jc w:val="center"/>
        <w:rPr>
          <w:rFonts w:ascii="TH SarabunPSK" w:hAnsi="TH SarabunPSK" w:cs="TH SarabunPSK"/>
          <w:noProof/>
          <w:sz w:val="28"/>
          <w:szCs w:val="28"/>
        </w:rPr>
      </w:pPr>
      <w:r w:rsidRPr="002F2C8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C8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                </w:t>
      </w:r>
      <w:r w:rsidR="00557C24" w:rsidRPr="002F2C87">
        <w:rPr>
          <w:rFonts w:ascii="TH SarabunPSK" w:hAnsi="TH SarabunPSK" w:cs="TH SarabunPSK"/>
          <w:noProof/>
          <w:sz w:val="28"/>
          <w:szCs w:val="28"/>
        </w:rPr>
        <w:t xml:space="preserve">  </w:t>
      </w:r>
      <w:r w:rsidR="00EB2CA2" w:rsidRPr="002F2C87">
        <w:rPr>
          <w:rFonts w:ascii="TH SarabunPSK" w:hAnsi="TH SarabunPSK" w:cs="TH SarabunPSK"/>
          <w:sz w:val="28"/>
          <w:szCs w:val="28"/>
        </w:rPr>
        <w:t xml:space="preserve">1 </w:t>
      </w:r>
      <w:r w:rsidR="00EB2CA2" w:rsidRPr="002F2C87">
        <w:rPr>
          <w:rFonts w:ascii="TH SarabunPSK" w:hAnsi="TH SarabunPSK" w:cs="TH SarabunPSK" w:hint="cs"/>
          <w:sz w:val="28"/>
          <w:szCs w:val="28"/>
          <w:cs/>
        </w:rPr>
        <w:t>ตุลาคม</w:t>
      </w:r>
      <w:r w:rsidR="00557C24" w:rsidRPr="002F2C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57C24" w:rsidRPr="002F2C87">
        <w:rPr>
          <w:rFonts w:ascii="TH SarabunPSK" w:hAnsi="TH SarabunPSK" w:cs="TH SarabunPSK"/>
          <w:sz w:val="28"/>
          <w:szCs w:val="28"/>
          <w:lang w:val="en-GB"/>
        </w:rPr>
        <w:t>2567</w:t>
      </w:r>
    </w:p>
    <w:p w14:paraId="677CB4B4" w14:textId="68674921" w:rsidR="004062C0" w:rsidRPr="00B03084" w:rsidRDefault="002F2C87" w:rsidP="002F2C87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B03084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เกษตรฯ ย้ำชัด</w:t>
      </w:r>
      <w:r w:rsidRPr="00B03084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! </w:t>
      </w:r>
      <w:r w:rsidRPr="00B0308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ลดการเผาในพื้นที่เกษตรด้วย </w:t>
      </w:r>
      <w:r w:rsidRPr="00B03084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“3R” </w:t>
      </w:r>
      <w:r w:rsidRPr="00B0308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เน้นเปลี่ยนพฤติกรรม ปลูกพืชทางเลือกกำไรสูง ใช้ประโยชน์จากซากพืชเพื่อบำรุงดินให้อุดมสมบูรณ์ ลดรายจ่าย เพิ่มรายได้อย่างยั่งยืน</w:t>
      </w:r>
    </w:p>
    <w:p w14:paraId="4CA02885" w14:textId="35295315" w:rsidR="002F2C87" w:rsidRPr="002F2C87" w:rsidRDefault="00954929" w:rsidP="002F2C87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นายประยูร อินสกุล ปลัดกระทรวงเกษตรและสหกรณ์ 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>เปิดเผยภายหลังกล่าว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>เปิด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>“การประชุมเพื่อลดมลพิษทางอากาศ</w:t>
      </w:r>
      <w:r w:rsidR="002F2C87">
        <w:rPr>
          <w:rFonts w:ascii="TH SarabunPSK" w:hAnsi="TH SarabunPSK" w:cs="TH SarabunPSK"/>
          <w:spacing w:val="-6"/>
          <w:sz w:val="30"/>
          <w:szCs w:val="30"/>
        </w:rPr>
        <w:br/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>โดยการหลีกเลี่ยงการเผาในภาคการเกษตร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lang w:val="en-GB"/>
        </w:rPr>
        <w:t xml:space="preserve">: 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  <w:lang w:val="en-GB"/>
        </w:rPr>
        <w:t>สร้างความร่วมมือเพื่อพัฒนาทางเลือกที่ยั่งยืนในการแทนที่การเผาไหม้พืชผล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>”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lang w:val="en-GB"/>
        </w:rPr>
        <w:t>Reduction of Air Pollution through Avoidance of Burning in Agriculture : “Facilitate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  <w:lang w:val="en-GB"/>
        </w:rPr>
        <w:t xml:space="preserve"> 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lang w:val="en-GB"/>
        </w:rPr>
        <w:t>partnership that scale viable alternative to crop burning”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>)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2F2C87"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ซึ่งจัดขึ้นโดย </w:t>
      </w:r>
      <w:r w:rsidR="002F2C87" w:rsidRPr="002F2C87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Friends of Thai Agriculture </w:t>
      </w:r>
      <w:r w:rsidR="002F2C87"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หรือ</w:t>
      </w:r>
      <w:r w:rsidR="00E85526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 </w:t>
      </w:r>
      <w:r w:rsidR="002F2C87" w:rsidRPr="002F2C87">
        <w:rPr>
          <w:rFonts w:ascii="TH SarabunPSK" w:eastAsia="Times New Roman" w:hAnsi="TH SarabunPSK" w:cs="TH SarabunPSK"/>
          <w:spacing w:val="-6"/>
          <w:sz w:val="30"/>
          <w:szCs w:val="30"/>
        </w:rPr>
        <w:t>FTA</w:t>
      </w:r>
      <w:r w:rsidR="00E85526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 </w:t>
      </w:r>
      <w:r w:rsidR="008E78EA" w:rsidRPr="008E78EA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โดยมี นายครองศักดิ์ สงรักษา รองอธิบดี</w:t>
      </w:r>
      <w:r w:rsidR="002E7726">
        <w:rPr>
          <w:rFonts w:ascii="TH SarabunPSK" w:eastAsia="Times New Roman" w:hAnsi="TH SarabunPSK" w:cs="TH SarabunPSK"/>
          <w:spacing w:val="-6"/>
          <w:sz w:val="30"/>
          <w:szCs w:val="30"/>
          <w:cs/>
        </w:rPr>
        <w:br/>
      </w:r>
      <w:r w:rsidR="008E78EA" w:rsidRPr="008E78EA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กรมส่งเสริมการเกษตร นายพรเทพ ศรีธนาธร ผู้ช่วยปลัดกระทรวงเกษตรและสหกรณ์ ร่วมเป็นเกียรติภายในงาน</w:t>
      </w:r>
      <w:r w:rsidR="008E78EA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 </w:t>
      </w:r>
      <w:r w:rsidR="002F2C87"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ณ 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 xml:space="preserve">โรงแรมอีสติน </w:t>
      </w:r>
      <w:r w:rsidR="008E78EA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>แกรนด์ พญาไท กรุงเทพฯ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ว่า การประชุมดังกล่าว มีวัตถุประสงค์เพื่อเป็น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>เวที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>ใน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>การแลกเปลี่ยนความคิดเห็นกันในทุกภาคส่วน และ</w:t>
      </w:r>
      <w:r w:rsidR="008E78EA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 xml:space="preserve">พันธมิตรระหว่างประเทศ เพื่อร่วมกันสนับสนุนการพัฒนาของประเทศไทย และลดการเผาในภาคการเกษตร 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>ซึ่ง</w:t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>เป็นประโยชน์</w:t>
      </w:r>
      <w:r w:rsidR="008E78EA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2F2C87" w:rsidRPr="002F2C87">
        <w:rPr>
          <w:rFonts w:ascii="TH SarabunPSK" w:hAnsi="TH SarabunPSK" w:cs="TH SarabunPSK"/>
          <w:spacing w:val="-6"/>
          <w:sz w:val="30"/>
          <w:szCs w:val="30"/>
          <w:cs/>
        </w:rPr>
        <w:t>ต่อเกษตรกรไทย</w:t>
      </w:r>
      <w:r w:rsidR="002F2C87" w:rsidRPr="002F2C87">
        <w:rPr>
          <w:rFonts w:ascii="TH SarabunPSK" w:hAnsi="TH SarabunPSK" w:cs="TH SarabunPSK" w:hint="cs"/>
          <w:spacing w:val="-6"/>
          <w:sz w:val="30"/>
          <w:szCs w:val="30"/>
          <w:cs/>
        </w:rPr>
        <w:t>และประชากรทั่วโลก</w:t>
      </w:r>
    </w:p>
    <w:p w14:paraId="2D3B920C" w14:textId="70EE9CFF" w:rsidR="002F2C87" w:rsidRPr="002F2C87" w:rsidRDefault="002F2C87" w:rsidP="00B03084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pacing w:val="-6"/>
          <w:sz w:val="30"/>
          <w:szCs w:val="30"/>
          <w:lang w:val="en-GB"/>
        </w:rPr>
      </w:pP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กระทรวงเกษตรและสหกรณ์ของไทยได้ริเริ่มนโยบายสำคัญหลายประการ</w:t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เพื่อลดผลกระทบจากการเผาใน</w:t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พื้นที่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เกษตรกรรม</w:t>
      </w:r>
      <w:r w:rsidR="00C369FE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ขับเคลื่อนสู่การปฏิบัติโดยเครือข่ายเกษตรกรที่กระจายอยู่ทั่วประเทศ คือ </w:t>
      </w:r>
      <w:r w:rsidR="00C369FE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Smart Farmer </w:t>
      </w:r>
      <w:r w:rsidR="00C369FE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และ </w:t>
      </w:r>
      <w:r w:rsidR="00C369FE">
        <w:rPr>
          <w:rFonts w:ascii="TH SarabunPSK" w:eastAsia="Times New Roman" w:hAnsi="TH SarabunPSK" w:cs="TH SarabunPSK"/>
          <w:spacing w:val="-6"/>
          <w:sz w:val="30"/>
          <w:szCs w:val="30"/>
        </w:rPr>
        <w:t>Young</w:t>
      </w:r>
      <w:r w:rsidR="00C369FE" w:rsidRPr="00C369FE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 </w:t>
      </w:r>
      <w:r w:rsidR="00C369FE">
        <w:rPr>
          <w:rFonts w:ascii="TH SarabunPSK" w:eastAsia="Times New Roman" w:hAnsi="TH SarabunPSK" w:cs="TH SarabunPSK"/>
          <w:spacing w:val="-6"/>
          <w:sz w:val="30"/>
          <w:szCs w:val="30"/>
        </w:rPr>
        <w:t>Smart Farmer</w:t>
      </w:r>
      <w:r w:rsidR="00C369FE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 </w:t>
      </w:r>
      <w:r w:rsidR="00C369FE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ภายใต้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“โมเดล 3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</w:rPr>
        <w:t>R”</w:t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 ประกอบด้วย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u w:val="single"/>
          <w:lang w:val="en-GB"/>
        </w:rPr>
        <w:t>1</w:t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u w:val="single"/>
          <w:cs/>
          <w:lang w:val="en-GB"/>
        </w:rPr>
        <w:t xml:space="preserve">)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u w:val="single"/>
        </w:rPr>
        <w:t>Re-Habit: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การเปลี่ยนพฤติกรรมของเกษตรกร</w:t>
      </w:r>
      <w:r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โดยการส่งเสริมวิธีปฏิบัติทางการเกษตรที่ไม่เผา ซึ่งเป็น</w:t>
      </w:r>
      <w:r w:rsidR="00C369FE">
        <w:rPr>
          <w:rFonts w:ascii="TH SarabunPSK" w:eastAsia="Times New Roman" w:hAnsi="TH SarabunPSK" w:cs="TH SarabunPSK"/>
          <w:spacing w:val="-6"/>
          <w:sz w:val="30"/>
          <w:szCs w:val="30"/>
          <w:cs/>
        </w:rPr>
        <w:br/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การสนับสนุนการนำเครื่องจักรและเทคโนโลยีมาใช้ในการจัดการเศษซากพืชในรูปแบบที่ไม่จำเป็นต้องเผา นอกจากนี้</w:t>
      </w:r>
      <w:r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ยังมีการส่งเสริมมาตรฐานที่เป็นมิตรต่อสิ่งแวดล้อม เช่น การรับรองการปฏิบัติทางการเกษตรที่ดี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GAP (Good Agricultural Practices)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สำหรับ</w:t>
      </w:r>
      <w:r w:rsidR="00C369FE">
        <w:rPr>
          <w:rFonts w:ascii="TH SarabunPSK" w:eastAsia="Times New Roman" w:hAnsi="TH SarabunPSK" w:cs="TH SarabunPSK"/>
          <w:spacing w:val="-6"/>
          <w:sz w:val="30"/>
          <w:szCs w:val="30"/>
          <w:cs/>
        </w:rPr>
        <w:br/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การทำเกษตรกรรมที่ปลอด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PM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2.5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u w:val="single"/>
          <w:lang w:val="en-GB"/>
        </w:rPr>
        <w:t>2</w:t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u w:val="single"/>
          <w:cs/>
        </w:rPr>
        <w:t>)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u w:val="single"/>
        </w:rPr>
        <w:t xml:space="preserve"> Replace with High-Value Crops: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ส่งเสริมให้เกษตรกรเปลี่ยนจากการปลูกพืชแบบดั้งเดิม</w:t>
      </w:r>
      <w:r w:rsidR="00C369FE">
        <w:rPr>
          <w:rFonts w:ascii="TH SarabunPSK" w:eastAsia="Times New Roman" w:hAnsi="TH SarabunPSK" w:cs="TH SarabunPSK"/>
          <w:spacing w:val="-6"/>
          <w:sz w:val="30"/>
          <w:szCs w:val="30"/>
          <w:cs/>
        </w:rPr>
        <w:br/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ไปสู่การปลูกพืชทางเลือกที่ให้กำไรสูงกว่า โดยเฉพาะในพื้นที่สูง ตัวอย่างเช่น การเปลี่ยนจากพืชที่ปลูกในนาไปเป็นต้นไม้ผล พืชอายุยืน หรือพื</w:t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ช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เศรษฐกิจที่มีมูลค่าสูง เช่น </w:t>
      </w:r>
      <w:proofErr w:type="spellStart"/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อะ</w:t>
      </w:r>
      <w:proofErr w:type="spellEnd"/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โวคาโด </w:t>
      </w:r>
      <w:proofErr w:type="spellStart"/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แมค</w:t>
      </w:r>
      <w:proofErr w:type="spellEnd"/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คาดาเมีย และแม้กระทั่งพืชที่เติบโตเร็ว วิธีการนี้ไม่เพียงป้องกันการเผา แต่ยังเพิ่มโอกาสในการเพิ่มรายได้ให้กับเกษตรกร </w:t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และ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u w:val="single"/>
          <w:lang w:val="en-GB"/>
        </w:rPr>
        <w:t>3</w:t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u w:val="single"/>
          <w:cs/>
          <w:lang w:val="en-GB"/>
        </w:rPr>
        <w:t xml:space="preserve">)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u w:val="single"/>
        </w:rPr>
        <w:t>Replace with Alternate Crops: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สำหรับพื้นที่ต่ำ และนอกเขตชลประทาน โมเดลนี้สนับสนุนการเปลี่ยนพืชที่เสี่ยงต่อการเผา เช่น ข้าวนอกฤดูไปเป็นพืชที่ต้องการ การจัดการเศษซากพืชด้วยการเผาที่น้อยกว่า ได้แก่ ข้าวโพด หรือ พืชตระกูลถั่ว แนวทางนี้เน้นการจัดการเศษซากพืชที่ดีขึ้นโดยเปลี่ยนของเสียทางการเกษตรให้เป็นผลิตภัณฑ์ที่มีมูลค่า </w:t>
      </w:r>
      <w:r w:rsidR="00C369FE">
        <w:rPr>
          <w:rFonts w:ascii="TH SarabunPSK" w:eastAsia="Times New Roman" w:hAnsi="TH SarabunPSK" w:cs="TH SarabunPSK"/>
          <w:spacing w:val="-6"/>
          <w:sz w:val="30"/>
          <w:szCs w:val="30"/>
          <w:cs/>
        </w:rPr>
        <w:br/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ซึ่งจะช่วยเพิ่มความอุดมสมบูรณ์ให้กับดินและเสริมสร้างความยั่งยืน </w:t>
      </w:r>
    </w:p>
    <w:p w14:paraId="7043899E" w14:textId="1715F40B" w:rsidR="002F2C87" w:rsidRPr="002F2C87" w:rsidRDefault="002F2C87" w:rsidP="00B03084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pacing w:val="-6"/>
          <w:sz w:val="30"/>
          <w:szCs w:val="30"/>
        </w:rPr>
      </w:pP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สำหรับ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การเผาในภาคการเกษตรยังคงเป็นวิธีปฏิบัติทั่วไป ที่เกษตรกรไทยเลือกใช้จัดการเศษซากพืชหลังการเก็บเกี่ยว เช่น ฟาง ตอ และแกลบ เนื่องจากเป็นวิธีที่รวดเร็ว และประหยัดค่าใช้จ่ายในการเตรียมพื้นที่ทำการเกษตร นอกจากนี้ เกษตรกรบางคน</w:t>
      </w:r>
      <w:r>
        <w:rPr>
          <w:rFonts w:ascii="TH SarabunPSK" w:eastAsia="Times New Roman" w:hAnsi="TH SarabunPSK" w:cs="TH SarabunPSK"/>
          <w:spacing w:val="-6"/>
          <w:sz w:val="30"/>
          <w:szCs w:val="30"/>
        </w:rPr>
        <w:br/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ยังเชื่อว่าการเผาสามารถช่วยควบคุมศัตรูพืชและโรคพืช เพิ่มความอุดมสมบูรณ์ของดิน และช่วยในการเตรียมพื้นที่สำหรับ</w:t>
      </w:r>
      <w:r w:rsidR="00C369FE">
        <w:rPr>
          <w:rFonts w:ascii="TH SarabunPSK" w:eastAsia="Times New Roman" w:hAnsi="TH SarabunPSK" w:cs="TH SarabunPSK"/>
          <w:spacing w:val="-6"/>
          <w:sz w:val="30"/>
          <w:szCs w:val="30"/>
          <w:cs/>
        </w:rPr>
        <w:br/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รอบการเพาะปลูกถัดไป อย่างไรก็ตาม วิธีปฏิบัตินี้ทำให้เกิดค่าใช้จ่ายที่สำคัญจากผลที่เกิดขึ้นต่อสุขภาพของประชาชนและสิ่งแวดล้อม </w:t>
      </w:r>
      <w:r>
        <w:rPr>
          <w:rFonts w:ascii="TH SarabunPSK" w:eastAsia="Times New Roman" w:hAnsi="TH SarabunPSK" w:cs="TH SarabunPSK"/>
          <w:spacing w:val="-6"/>
          <w:sz w:val="30"/>
          <w:szCs w:val="30"/>
        </w:rPr>
        <w:br/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ซึ่ง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ผลกระทบจากการเผาในภาคการเกษตรมีความรุนแรง โดยส่งผลต่อมลพิษทางอากาศและก่อให้เกิดความเสี่ยงต่อสุขภาพที่ร้ายแรง ฝุ่นละอองขนาดเล็ก (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</w:rPr>
        <w:t>PM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2.5) ที่ปล่อยออกมาขณะเผาสามารถก่อให้เกิดปัญหาระบบทางเดินหายใจ และหัวใจ และนำไปสู่อาการเจ็บป่วยต่าง ๆ ของผู้คน นอกจากนี้ มลพิษนี้ส่งผลกระทบในวงกว้าง</w:t>
      </w:r>
      <w:r w:rsidR="005D3F96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ทั้งการท่องเที่ยวและเศรษฐกิจโดยรวม </w:t>
      </w:r>
    </w:p>
    <w:p w14:paraId="213F1078" w14:textId="17FF69A1" w:rsidR="002F2C87" w:rsidRPr="002F2C87" w:rsidRDefault="002F2C87" w:rsidP="00B03084">
      <w:pPr>
        <w:spacing w:after="0" w:line="20" w:lineRule="atLeast"/>
        <w:ind w:firstLine="720"/>
        <w:jc w:val="thaiDistribute"/>
        <w:rPr>
          <w:rFonts w:ascii="TH SarabunPSK" w:eastAsia="Times New Roman" w:hAnsi="TH SarabunPSK" w:cs="TH SarabunPSK"/>
          <w:spacing w:val="-6"/>
          <w:sz w:val="30"/>
          <w:szCs w:val="30"/>
        </w:rPr>
      </w:pP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 xml:space="preserve">ขณะเดียวกัน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การเผาเศษซากพืชจากการเกษตรยังทำให้เกิดค่าใช้จ่ายทางเศรษฐกิจแก่เกษตรกร เศษซากพืช เช่น ฟางข้าว และเศษซากพืชจากอ้อย หรือข้าวโพด สามารถนำมาใช้เป็นทรัพยากรที่มีมูลค่าในแนวทางเศรษฐกิจหมุนเวียน</w:t>
      </w:r>
      <w:r>
        <w:rPr>
          <w:rFonts w:ascii="TH SarabunPSK" w:eastAsia="Times New Roman" w:hAnsi="TH SarabunPSK" w:cs="TH SarabunPSK"/>
          <w:spacing w:val="-6"/>
          <w:sz w:val="30"/>
          <w:szCs w:val="30"/>
        </w:rPr>
        <w:t xml:space="preserve"> </w:t>
      </w:r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ซึ่งรวมถึง</w:t>
      </w:r>
      <w:r w:rsidR="00E57289">
        <w:rPr>
          <w:rFonts w:ascii="TH SarabunPSK" w:eastAsia="Times New Roman" w:hAnsi="TH SarabunPSK" w:cs="TH SarabunPSK"/>
          <w:spacing w:val="-6"/>
          <w:sz w:val="30"/>
          <w:szCs w:val="30"/>
          <w:cs/>
        </w:rPr>
        <w:br/>
      </w:r>
      <w:bookmarkStart w:id="0" w:name="_GoBack"/>
      <w:bookmarkEnd w:id="0"/>
      <w:r w:rsidRPr="002F2C87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 xml:space="preserve">การใช้ทรัพยากรเหล่านี้ในโครงการพลังงานชีวมวล หรือการผลิตผลผลิตอื่น ๆ </w:t>
      </w:r>
      <w:r w:rsidRPr="002F2C87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อีกด้วย</w:t>
      </w:r>
    </w:p>
    <w:sectPr w:rsidR="002F2C87" w:rsidRPr="002F2C87" w:rsidSect="00E24DB4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AF2E0" w14:textId="77777777" w:rsidR="000B0A69" w:rsidRDefault="000B0A69" w:rsidP="00EE612C">
      <w:pPr>
        <w:spacing w:after="0" w:line="240" w:lineRule="auto"/>
      </w:pPr>
      <w:r>
        <w:separator/>
      </w:r>
    </w:p>
  </w:endnote>
  <w:endnote w:type="continuationSeparator" w:id="0">
    <w:p w14:paraId="1BC4D8B0" w14:textId="77777777" w:rsidR="000B0A69" w:rsidRDefault="000B0A69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240A0" w14:textId="77777777" w:rsidR="000B0A69" w:rsidRDefault="000B0A69" w:rsidP="00EE612C">
      <w:pPr>
        <w:spacing w:after="0" w:line="240" w:lineRule="auto"/>
      </w:pPr>
      <w:r>
        <w:separator/>
      </w:r>
    </w:p>
  </w:footnote>
  <w:footnote w:type="continuationSeparator" w:id="0">
    <w:p w14:paraId="2E5A1255" w14:textId="77777777" w:rsidR="000B0A69" w:rsidRDefault="000B0A69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107"/>
    <w:multiLevelType w:val="hybridMultilevel"/>
    <w:tmpl w:val="FBCC5492"/>
    <w:lvl w:ilvl="0" w:tplc="6BE011CC">
      <w:start w:val="2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4C383E"/>
    <w:multiLevelType w:val="hybridMultilevel"/>
    <w:tmpl w:val="3EA49808"/>
    <w:lvl w:ilvl="0" w:tplc="1B027476">
      <w:start w:val="2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705D1C"/>
    <w:multiLevelType w:val="hybridMultilevel"/>
    <w:tmpl w:val="87403A18"/>
    <w:lvl w:ilvl="0" w:tplc="1CD0CC84">
      <w:start w:val="2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CF11F7"/>
    <w:multiLevelType w:val="hybridMultilevel"/>
    <w:tmpl w:val="4BCC2C16"/>
    <w:lvl w:ilvl="0" w:tplc="21BEF24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25CE"/>
    <w:rsid w:val="000339C8"/>
    <w:rsid w:val="00041202"/>
    <w:rsid w:val="00070582"/>
    <w:rsid w:val="000804A8"/>
    <w:rsid w:val="0008207A"/>
    <w:rsid w:val="00084476"/>
    <w:rsid w:val="00087505"/>
    <w:rsid w:val="00092927"/>
    <w:rsid w:val="00095456"/>
    <w:rsid w:val="000A564E"/>
    <w:rsid w:val="000B0A69"/>
    <w:rsid w:val="000C6880"/>
    <w:rsid w:val="000D1E55"/>
    <w:rsid w:val="000E2E21"/>
    <w:rsid w:val="000E3946"/>
    <w:rsid w:val="000E4159"/>
    <w:rsid w:val="00111F87"/>
    <w:rsid w:val="00112ECC"/>
    <w:rsid w:val="00113930"/>
    <w:rsid w:val="001261B9"/>
    <w:rsid w:val="00127A9F"/>
    <w:rsid w:val="001877A8"/>
    <w:rsid w:val="001B583E"/>
    <w:rsid w:val="001C26C5"/>
    <w:rsid w:val="001D260C"/>
    <w:rsid w:val="001D7372"/>
    <w:rsid w:val="00204516"/>
    <w:rsid w:val="0021103F"/>
    <w:rsid w:val="0021648E"/>
    <w:rsid w:val="00233AC2"/>
    <w:rsid w:val="00251249"/>
    <w:rsid w:val="00257BB9"/>
    <w:rsid w:val="00257E7B"/>
    <w:rsid w:val="002623AE"/>
    <w:rsid w:val="00270CDB"/>
    <w:rsid w:val="00272215"/>
    <w:rsid w:val="00284B2D"/>
    <w:rsid w:val="002A3413"/>
    <w:rsid w:val="002A4FB0"/>
    <w:rsid w:val="002D0B16"/>
    <w:rsid w:val="002D3F31"/>
    <w:rsid w:val="002D6DC7"/>
    <w:rsid w:val="002D7B42"/>
    <w:rsid w:val="002E7726"/>
    <w:rsid w:val="002F2C87"/>
    <w:rsid w:val="002F6330"/>
    <w:rsid w:val="00315D5F"/>
    <w:rsid w:val="00324A36"/>
    <w:rsid w:val="00332843"/>
    <w:rsid w:val="00345B1F"/>
    <w:rsid w:val="003A5229"/>
    <w:rsid w:val="003B6592"/>
    <w:rsid w:val="003E2B8E"/>
    <w:rsid w:val="003F0FFC"/>
    <w:rsid w:val="003F10CD"/>
    <w:rsid w:val="003F3079"/>
    <w:rsid w:val="004062C0"/>
    <w:rsid w:val="0042671A"/>
    <w:rsid w:val="00440A9F"/>
    <w:rsid w:val="0045690A"/>
    <w:rsid w:val="004648A9"/>
    <w:rsid w:val="004778C9"/>
    <w:rsid w:val="00477C53"/>
    <w:rsid w:val="004817C6"/>
    <w:rsid w:val="004C0B9B"/>
    <w:rsid w:val="004F1135"/>
    <w:rsid w:val="0051425C"/>
    <w:rsid w:val="005146B1"/>
    <w:rsid w:val="00540633"/>
    <w:rsid w:val="00544565"/>
    <w:rsid w:val="005465B3"/>
    <w:rsid w:val="00547008"/>
    <w:rsid w:val="00547241"/>
    <w:rsid w:val="00557C24"/>
    <w:rsid w:val="00566411"/>
    <w:rsid w:val="00575A98"/>
    <w:rsid w:val="005901BB"/>
    <w:rsid w:val="005A2EA4"/>
    <w:rsid w:val="005A4113"/>
    <w:rsid w:val="005B108C"/>
    <w:rsid w:val="005B6FC3"/>
    <w:rsid w:val="005D3F96"/>
    <w:rsid w:val="00602A07"/>
    <w:rsid w:val="006032FA"/>
    <w:rsid w:val="00604737"/>
    <w:rsid w:val="006362C5"/>
    <w:rsid w:val="006433E2"/>
    <w:rsid w:val="00651F57"/>
    <w:rsid w:val="00655605"/>
    <w:rsid w:val="00657522"/>
    <w:rsid w:val="006821BB"/>
    <w:rsid w:val="00695758"/>
    <w:rsid w:val="006A32FC"/>
    <w:rsid w:val="006A623F"/>
    <w:rsid w:val="006C49AE"/>
    <w:rsid w:val="006C6A10"/>
    <w:rsid w:val="006C6EB4"/>
    <w:rsid w:val="006F5307"/>
    <w:rsid w:val="00707AE6"/>
    <w:rsid w:val="007112AF"/>
    <w:rsid w:val="00724D6D"/>
    <w:rsid w:val="007365CA"/>
    <w:rsid w:val="00750E69"/>
    <w:rsid w:val="00752067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E78EA"/>
    <w:rsid w:val="008F2246"/>
    <w:rsid w:val="008F4D0C"/>
    <w:rsid w:val="009074F3"/>
    <w:rsid w:val="009113DE"/>
    <w:rsid w:val="00921746"/>
    <w:rsid w:val="009339FD"/>
    <w:rsid w:val="00942240"/>
    <w:rsid w:val="00954929"/>
    <w:rsid w:val="009627EB"/>
    <w:rsid w:val="009948EE"/>
    <w:rsid w:val="009A3E68"/>
    <w:rsid w:val="009B27C1"/>
    <w:rsid w:val="009E33D3"/>
    <w:rsid w:val="009F56B4"/>
    <w:rsid w:val="00A03998"/>
    <w:rsid w:val="00A065AE"/>
    <w:rsid w:val="00A07BF6"/>
    <w:rsid w:val="00A1447D"/>
    <w:rsid w:val="00A427D8"/>
    <w:rsid w:val="00A60022"/>
    <w:rsid w:val="00A64820"/>
    <w:rsid w:val="00A90728"/>
    <w:rsid w:val="00AC1D70"/>
    <w:rsid w:val="00AE6A72"/>
    <w:rsid w:val="00B03084"/>
    <w:rsid w:val="00B11F47"/>
    <w:rsid w:val="00B445B1"/>
    <w:rsid w:val="00B50A4C"/>
    <w:rsid w:val="00B565C8"/>
    <w:rsid w:val="00B713B3"/>
    <w:rsid w:val="00B94162"/>
    <w:rsid w:val="00BA68BF"/>
    <w:rsid w:val="00BB33F0"/>
    <w:rsid w:val="00BC4DA2"/>
    <w:rsid w:val="00BC7676"/>
    <w:rsid w:val="00C11765"/>
    <w:rsid w:val="00C11FBA"/>
    <w:rsid w:val="00C268E9"/>
    <w:rsid w:val="00C369FE"/>
    <w:rsid w:val="00C40A80"/>
    <w:rsid w:val="00C511FD"/>
    <w:rsid w:val="00C530D8"/>
    <w:rsid w:val="00C55FC9"/>
    <w:rsid w:val="00C63C0C"/>
    <w:rsid w:val="00C71C21"/>
    <w:rsid w:val="00C949E9"/>
    <w:rsid w:val="00CC53AC"/>
    <w:rsid w:val="00CE2DED"/>
    <w:rsid w:val="00D137A3"/>
    <w:rsid w:val="00D3384E"/>
    <w:rsid w:val="00D4077E"/>
    <w:rsid w:val="00D523D4"/>
    <w:rsid w:val="00D66CEA"/>
    <w:rsid w:val="00D71F86"/>
    <w:rsid w:val="00D93F3E"/>
    <w:rsid w:val="00D97044"/>
    <w:rsid w:val="00DA764F"/>
    <w:rsid w:val="00DB3F08"/>
    <w:rsid w:val="00DF231D"/>
    <w:rsid w:val="00E24DB4"/>
    <w:rsid w:val="00E37F7B"/>
    <w:rsid w:val="00E466A0"/>
    <w:rsid w:val="00E57289"/>
    <w:rsid w:val="00E6689D"/>
    <w:rsid w:val="00E66E5C"/>
    <w:rsid w:val="00E82E45"/>
    <w:rsid w:val="00E85526"/>
    <w:rsid w:val="00E87FC5"/>
    <w:rsid w:val="00E966EF"/>
    <w:rsid w:val="00EB2CA2"/>
    <w:rsid w:val="00EB5B2A"/>
    <w:rsid w:val="00EB5F07"/>
    <w:rsid w:val="00EC0797"/>
    <w:rsid w:val="00EC48EC"/>
    <w:rsid w:val="00EE5B13"/>
    <w:rsid w:val="00EE5DA1"/>
    <w:rsid w:val="00EE612C"/>
    <w:rsid w:val="00EE7F5E"/>
    <w:rsid w:val="00EF46CD"/>
    <w:rsid w:val="00EF7A1A"/>
    <w:rsid w:val="00F15E5D"/>
    <w:rsid w:val="00F25AF2"/>
    <w:rsid w:val="00F271AC"/>
    <w:rsid w:val="00F422B0"/>
    <w:rsid w:val="00F5705B"/>
    <w:rsid w:val="00F91361"/>
    <w:rsid w:val="00FB4967"/>
    <w:rsid w:val="00FE7BF6"/>
    <w:rsid w:val="00FF2AE7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2594-3FCE-4DBF-8B63-924B5639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rungtawan prompanit</cp:lastModifiedBy>
  <cp:revision>16</cp:revision>
  <cp:lastPrinted>2024-10-01T03:50:00Z</cp:lastPrinted>
  <dcterms:created xsi:type="dcterms:W3CDTF">2024-09-30T14:25:00Z</dcterms:created>
  <dcterms:modified xsi:type="dcterms:W3CDTF">2024-10-01T04:05:00Z</dcterms:modified>
</cp:coreProperties>
</file>