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3C91" w14:textId="6326614E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  <w:r w:rsidRPr="006F5536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57216" behindDoc="1" locked="0" layoutInCell="1" allowOverlap="1" wp14:anchorId="01A2A9A2" wp14:editId="58D4FDB6">
            <wp:simplePos x="0" y="0"/>
            <wp:positionH relativeFrom="column">
              <wp:posOffset>-450546</wp:posOffset>
            </wp:positionH>
            <wp:positionV relativeFrom="paragraph">
              <wp:posOffset>-4915</wp:posOffset>
            </wp:positionV>
            <wp:extent cx="7543165" cy="143256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F27D6" w14:textId="410CC9FB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0797DC3F" w14:textId="4E46C10F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74D1DE2F" w14:textId="74EFC37C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3694E3C8" w14:textId="5376271F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746C2BF1" w14:textId="3A16B775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1E6F78B0" w14:textId="4441C961" w:rsidR="00734575" w:rsidRDefault="00C71C21" w:rsidP="00734575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  <w:r w:rsidRPr="006F5536"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  <w:t xml:space="preserve">วันที่ </w:t>
      </w:r>
      <w:r w:rsidR="00241F1B">
        <w:rPr>
          <w:rFonts w:ascii="TH SarabunPSK" w:hAnsi="TH SarabunPSK" w:cs="TH SarabunPSK" w:hint="cs"/>
          <w:b/>
          <w:bCs/>
          <w:noProof/>
          <w:sz w:val="28"/>
          <w:szCs w:val="28"/>
        </w:rPr>
        <w:t xml:space="preserve">6 </w:t>
      </w:r>
      <w:r w:rsidR="00395507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กรกฎาคม</w:t>
      </w:r>
      <w:r w:rsidR="00272E1B" w:rsidRPr="006F5536"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  <w:t xml:space="preserve"> </w:t>
      </w:r>
      <w:r w:rsidRPr="006F5536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B94D77" w:rsidRPr="006F5536">
        <w:rPr>
          <w:rFonts w:ascii="TH SarabunPSK" w:hAnsi="TH SarabunPSK" w:cs="TH SarabunPSK"/>
          <w:b/>
          <w:bCs/>
          <w:noProof/>
          <w:sz w:val="28"/>
          <w:szCs w:val="28"/>
          <w:cs/>
        </w:rPr>
        <w:t>7</w:t>
      </w:r>
    </w:p>
    <w:p w14:paraId="5AC3E882" w14:textId="77777777" w:rsidR="00E66C95" w:rsidRDefault="00E66C95" w:rsidP="00945E5A">
      <w:pPr>
        <w:spacing w:after="0" w:line="216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4B819ED4" w14:textId="5F7DB5E4" w:rsidR="00395507" w:rsidRPr="00395507" w:rsidRDefault="00241F1B" w:rsidP="00395507">
      <w:pPr>
        <w:spacing w:after="0" w:line="216" w:lineRule="auto"/>
        <w:jc w:val="thaiDistribute"/>
        <w:rPr>
          <w:rFonts w:ascii="TH SarabunPSK" w:hAnsi="TH SarabunPSK" w:cs="TH SarabunPSK" w:hint="cs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รมว</w: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ธ</w:t>
      </w:r>
      <w:r w:rsidR="00395507" w:rsidRPr="00395507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รรมนัส นำทัพผู้บริหาร กษ. บุกจีนตะวันออก ลุยขยายตลาดสินค้าเกษตร ผลักดัน </w:t>
      </w:r>
      <w:r w:rsidR="00395507" w:rsidRPr="0039550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E-Commerce </w:t>
      </w:r>
      <w:r w:rsidR="00395507" w:rsidRPr="0039550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ของไทยในจีน พร้อมสร้างแบรนด์สินค้าเกษตรไทย</w:t>
      </w:r>
    </w:p>
    <w:p w14:paraId="0121F18F" w14:textId="73D97353" w:rsidR="00395507" w:rsidRPr="00395507" w:rsidRDefault="00395507" w:rsidP="00395507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</w:rPr>
      </w:pPr>
      <w:r w:rsidRPr="00395507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       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>เมื่อวันที่ 5 กรกฎาคม 2567 ร้อยเอก</w:t>
      </w:r>
      <w:r w:rsidR="00511CE2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>ธรรมนัส พรหมเผ่า รัฐมนตรีว่าการกระทรวงเกษตรและสหกรณ์ พร้อมด้วย</w:t>
      </w:r>
      <w:r w:rsidR="00511CE2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>นายเศรษฐเกียรติ กระจ่างวงษ์ รองปลัดกระทรวงเกษตรและสหกรณ์ นายบัญชา สุขแก้ว อธิบดีกรมประมง นายสมชวน รัตนมังคลานนท์ อธิบดีกรมปศุสัตว์ นายรพีภัทร์ จันทรศรีวงศ์ และผู้บริหารระดับสูงเข้าร่วมประชุมหารือกับ</w:t>
      </w:r>
      <w:r w:rsidR="00511CE2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>นายโจว หมินห้าว ประธานองค์กรส่งเสริมการค้าระหว่างประเทศแห่งสาธารณรัฐประชาชนจีน แห่งนครเซี่ยงไฮ้ เพื่อส่งเสริมและขยายโอกาสช่องทางการค้าสินค้าเกษตรในนครเซี่ยงไฮ้ รวมถึงการสร้างความร่วมมือด้านการลงทุนในเทคโนโลยีการเกษตร และการเข้าร่วมการจัดงานแสดงสินค้านานาชาติที่สำคัญ ณ สำนักงานส่งเสริมการค้าระหว่างประเทศแห่งชาติจีน ของนครเซี่ยงไฮ้ (</w:t>
      </w:r>
      <w:r w:rsidRPr="00395507">
        <w:rPr>
          <w:rFonts w:ascii="TH SarabunPSK" w:hAnsi="TH SarabunPSK" w:cs="TH SarabunPSK"/>
          <w:noProof/>
          <w:sz w:val="28"/>
          <w:szCs w:val="28"/>
        </w:rPr>
        <w:t>China Council for the Promotion of International Trade: CCPIT)</w:t>
      </w:r>
    </w:p>
    <w:p w14:paraId="47BA6BC1" w14:textId="537AF4D8" w:rsidR="00395507" w:rsidRPr="00395507" w:rsidRDefault="00395507" w:rsidP="00395507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</w:rPr>
      </w:pPr>
      <w:r w:rsidRPr="00395507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 xml:space="preserve">ร้อยเอก ธรรมนัส เปิดเผยถึงความสำคัญของนครเซี่ยงไฮ้ในฐานะที่เป็นมหานครที่มีความทันสมัย และเป็นตลาดนำเข้าสินค้าเกษตรที่สำคัญของไทย เช่น ยางพารา สินค้าประมง และผลไม้ โดยเฉพาะทุเรียนที่มีการนำเข้าสูงสุดในนครเซี่ยงไฮ้ รวมถึงมณฑลในเขตปากแม่น้ำแยงซี ได้แก่ มณฑลเจียงซู มณฑลเจ้อเจียง และมณฑลอันฮุย </w:t>
      </w:r>
      <w:r w:rsidR="005E3254">
        <w:rPr>
          <w:rFonts w:ascii="TH SarabunPSK" w:hAnsi="TH SarabunPSK" w:cs="TH SarabunPSK" w:hint="cs"/>
          <w:noProof/>
          <w:sz w:val="28"/>
          <w:szCs w:val="28"/>
          <w:cs/>
        </w:rPr>
        <w:t>โดย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>ในปี 2566 ภูมิภาคสามเหลี่ยมปากแม่น้ำแยงซีมีการนำเข้าสินค้าเกษตรไทยรวมปริมาณ 4,101,220 ตัน คิดเป็นมูลค่ากว่า 4,012 พันล้านเหรียญสหรัฐ สามารถสร้างรายได้ให้แก่เกษตรกรไทยจำนวนมาก ทั้งนี้ รมว.กษ. ได้เน้นย้ำถึงความมุ่งมั่นของกระทรวงเกษตรและสหกรณ์ในการควบคุมคุณภาพ</w:t>
      </w:r>
      <w:r w:rsidR="004774B0">
        <w:rPr>
          <w:rFonts w:ascii="TH SarabunPSK" w:hAnsi="TH SarabunPSK" w:cs="TH SarabunPSK" w:hint="cs"/>
          <w:noProof/>
          <w:sz w:val="28"/>
          <w:szCs w:val="28"/>
          <w:cs/>
        </w:rPr>
        <w:t>และ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 xml:space="preserve">มาตรฐานของสินค้าเกษตรและอาหาร ทั้งสินค้าพืช ประมง และปศุสัตว์ เพื่อสร้างความเชื่อมั่นให้กับผู้บริโภคชาวจีน </w:t>
      </w:r>
    </w:p>
    <w:p w14:paraId="75CEF134" w14:textId="55214497" w:rsidR="00395507" w:rsidRPr="00395507" w:rsidRDefault="00395507" w:rsidP="00395507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</w:rPr>
      </w:pPr>
      <w:r w:rsidRPr="00395507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</w:t>
      </w:r>
      <w:r w:rsidR="00213190">
        <w:rPr>
          <w:rFonts w:ascii="TH SarabunPSK" w:hAnsi="TH SarabunPSK" w:cs="TH SarabunPSK" w:hint="cs"/>
          <w:noProof/>
          <w:sz w:val="28"/>
          <w:szCs w:val="28"/>
          <w:cs/>
        </w:rPr>
        <w:t>นอกจากนี้</w:t>
      </w:r>
      <w:r w:rsidR="00213190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 xml:space="preserve">รมว.กษ. </w:t>
      </w:r>
      <w:r w:rsidR="00213190">
        <w:rPr>
          <w:rFonts w:ascii="TH SarabunPSK" w:hAnsi="TH SarabunPSK" w:cs="TH SarabunPSK" w:hint="cs"/>
          <w:noProof/>
          <w:sz w:val="28"/>
          <w:szCs w:val="28"/>
          <w:cs/>
        </w:rPr>
        <w:t>ยัง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 xml:space="preserve">ได้กล่าวเพิ่มถึงการขับเคลื่อนการดำเนินงานส่งเสริมการค้าสินค้าเกษตรในรูปแบบ </w:t>
      </w:r>
      <w:r w:rsidRPr="00395507">
        <w:rPr>
          <w:rFonts w:ascii="TH SarabunPSK" w:hAnsi="TH SarabunPSK" w:cs="TH SarabunPSK"/>
          <w:noProof/>
          <w:sz w:val="28"/>
          <w:szCs w:val="28"/>
        </w:rPr>
        <w:t xml:space="preserve">E-Commerce 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>บนแพลตฟอร์มต่าง</w:t>
      </w:r>
      <w:r w:rsidR="00176CC7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>ๆ ของจีน ซึ่งจะเป็นการเพิ่มช่องทางการขายสินค้า การพัฒนาทักษะความสามารถของผู้ประกอบการ เพิ่มรายได้ให้เกษตรกรตามนโยบายรัฐบาล โดยนายโจว หมินห้าว พร้อมสนับสนุนและให้คำแนะนำแก่กระทรวงเกษตรฯ เพื่อให้เกิดผลอย่างเป็นรูปธรรม</w:t>
      </w:r>
    </w:p>
    <w:p w14:paraId="1B5F828A" w14:textId="1071D4E2" w:rsidR="00395507" w:rsidRPr="00395507" w:rsidRDefault="00395507" w:rsidP="00395507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</w:rPr>
      </w:pPr>
      <w:r w:rsidRPr="00395507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</w:t>
      </w:r>
      <w:r w:rsidR="00176CC7">
        <w:rPr>
          <w:rFonts w:ascii="TH SarabunPSK" w:hAnsi="TH SarabunPSK" w:cs="TH SarabunPSK" w:hint="cs"/>
          <w:noProof/>
          <w:sz w:val="28"/>
          <w:szCs w:val="28"/>
          <w:cs/>
        </w:rPr>
        <w:t>ด้าน</w:t>
      </w:r>
      <w:r w:rsidR="00176CC7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 xml:space="preserve">นายโจว หมินห้าว กล่าวว่า </w:t>
      </w:r>
      <w:r w:rsidRPr="00395507">
        <w:rPr>
          <w:rFonts w:ascii="TH SarabunPSK" w:hAnsi="TH SarabunPSK" w:cs="TH SarabunPSK"/>
          <w:noProof/>
          <w:sz w:val="28"/>
          <w:szCs w:val="28"/>
        </w:rPr>
        <w:t xml:space="preserve">CCPIT 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 xml:space="preserve">เซี่ยงไฮ้ ยินดีที่จะส่งเสริมให้มีการนำเข้าสินค้าเกษตรของไทยให้มากขึ้น และเห็นว่าสินค้าเกษตรแบบพรีเมียมจะเป็นที่ต้องการ </w:t>
      </w:r>
      <w:r w:rsidR="001C5F16">
        <w:rPr>
          <w:rFonts w:ascii="TH SarabunPSK" w:hAnsi="TH SarabunPSK" w:cs="TH SarabunPSK" w:hint="cs"/>
          <w:noProof/>
          <w:sz w:val="28"/>
          <w:szCs w:val="28"/>
          <w:cs/>
        </w:rPr>
        <w:t>ซึ่ง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>ประเทศไทยมีระบบการควบคุมคุณภาพที่ยอดเยี่ยมอยู่แล้ว หากฝ่ายไทยประชาสัมพันธ์สร้างการรับรู้ในเรื่องสินค้าเกษตรชนิดใหม่</w:t>
      </w:r>
      <w:r w:rsidR="005B6898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>ๆ ของไทย ก็เชื่อว่าจะเป็นที่นิยมในเซี่ยงไฮ้ได้ไม่ยาก เนื่องจากประชากรในเซี่ยงไฮ้เป็นกลุ่มคนทำงานและมีกำลังซื้อสูงมาก รวมถึงพร้อมเปิดรับสินค้าเกษตรใหม่</w:t>
      </w:r>
      <w:r w:rsidR="005B6898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 xml:space="preserve">ๆ โดยเฉพาะสินค้าที่มาจากประเทศไทย </w:t>
      </w:r>
    </w:p>
    <w:p w14:paraId="6E4A6BAC" w14:textId="01464308" w:rsidR="00395507" w:rsidRPr="00395507" w:rsidRDefault="00395507" w:rsidP="00395507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</w:rPr>
      </w:pPr>
      <w:r w:rsidRPr="00395507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</w:t>
      </w:r>
      <w:r w:rsidR="00293A40">
        <w:rPr>
          <w:rFonts w:ascii="TH SarabunPSK" w:hAnsi="TH SarabunPSK" w:cs="TH SarabunPSK" w:hint="cs"/>
          <w:noProof/>
          <w:sz w:val="28"/>
          <w:szCs w:val="28"/>
          <w:cs/>
        </w:rPr>
        <w:t>โอกาส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 xml:space="preserve">นี้ ทั้งสองฝ่ายได้หารือถึงการสนับสนุนการจับคู่ธุรกิจและการเข้าร่วมงานแสดงสินค้าสำคัญในระดับชาติและระดับนานาชาติระหว่างกัน เพื่อสร้างเครือข่ายความร่วมมือการค้าและการลงทุนด้านการเกษตร โดยเซี่ยงไฮ้มีการจัดงาน </w:t>
      </w:r>
      <w:r w:rsidRPr="00395507">
        <w:rPr>
          <w:rFonts w:ascii="TH SarabunPSK" w:hAnsi="TH SarabunPSK" w:cs="TH SarabunPSK"/>
          <w:noProof/>
          <w:sz w:val="28"/>
          <w:szCs w:val="28"/>
        </w:rPr>
        <w:t xml:space="preserve">Expo 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>กว่า 700 งานต่อปี ซึ่งเป็นโอกาสที่สำคัญของไทยและจีนต่อการเพิ่มปริมาณและมูลค่าการค้าในอนาคต รวมถึงเป็นการประชาสัมพันธ์สินค้าใหม่</w:t>
      </w:r>
      <w:r w:rsidR="00662D76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>ๆ ที่มีศักยภาพในตลาดจีน เช่น กาแฟ ข้าวพรีเมียม สินค้าปศุสัตว์ สินค้าประมง เป็นต้น ทั้งนี้ จะเป็นกิจกรรมที่สร้างความใกล้ชิดระหว่างผู้ประกอบการ การส่งเสริมข้อมูลและลู่ทางที่จะเป็นประโยชน์ต่อการส่งเสริมการนำเข้าสินค้าเกษตรและอาหารที่สอดคล้องกับอุปสงค์และอุปทานของไทยและจีน</w:t>
      </w:r>
    </w:p>
    <w:p w14:paraId="1EA17D4B" w14:textId="77777777" w:rsidR="00864F66" w:rsidRDefault="00395507" w:rsidP="00395507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</w:rPr>
      </w:pPr>
      <w:r w:rsidRPr="00395507"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</w:t>
      </w:r>
      <w:r w:rsidR="00BA74A2">
        <w:rPr>
          <w:rFonts w:ascii="TH SarabunPSK" w:hAnsi="TH SarabunPSK" w:cs="TH SarabunPSK" w:hint="cs"/>
          <w:noProof/>
          <w:sz w:val="28"/>
          <w:szCs w:val="28"/>
          <w:cs/>
        </w:rPr>
        <w:t>สำหรับ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>สินค้าเกษตรชนิดใหม่</w:t>
      </w:r>
      <w:r w:rsidR="00CA14A6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 xml:space="preserve">ๆ ที่คาดว่าจะสามารถเข้าสู่ตลาดจีนได้เพิ่มมากขึ้น เช่น มังคุดแช่เยือกแข็ง สับปะรดปอกเปลือก ทุเรียนแกะเนื้อแช่เย็น </w:t>
      </w:r>
      <w:r w:rsidR="00BA74A2">
        <w:rPr>
          <w:rFonts w:ascii="TH SarabunPSK" w:hAnsi="TH SarabunPSK" w:cs="TH SarabunPSK" w:hint="cs"/>
          <w:noProof/>
          <w:sz w:val="28"/>
          <w:szCs w:val="28"/>
          <w:cs/>
        </w:rPr>
        <w:t>จึง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 xml:space="preserve">ขอให้ </w:t>
      </w:r>
      <w:r w:rsidRPr="00395507">
        <w:rPr>
          <w:rFonts w:ascii="TH SarabunPSK" w:hAnsi="TH SarabunPSK" w:cs="TH SarabunPSK"/>
          <w:noProof/>
          <w:sz w:val="28"/>
          <w:szCs w:val="28"/>
        </w:rPr>
        <w:t xml:space="preserve">CCPIT </w:t>
      </w:r>
      <w:r w:rsidRPr="00395507">
        <w:rPr>
          <w:rFonts w:ascii="TH SarabunPSK" w:hAnsi="TH SarabunPSK" w:cs="TH SarabunPSK"/>
          <w:noProof/>
          <w:sz w:val="28"/>
          <w:szCs w:val="28"/>
          <w:cs/>
        </w:rPr>
        <w:t>สนับสนุนการนำเข้าสินค้าเกษตรดังกล่าวจากไทยมาจีน</w:t>
      </w:r>
      <w:r w:rsidRPr="00395507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</w:p>
    <w:p w14:paraId="5EB685FE" w14:textId="206B54ED" w:rsidR="00E66C95" w:rsidRPr="00395507" w:rsidRDefault="00864F66" w:rsidP="00395507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</w:rPr>
        <w:t xml:space="preserve">        </w:t>
      </w:r>
      <w:r>
        <w:rPr>
          <w:rFonts w:ascii="TH SarabunPSK" w:hAnsi="TH SarabunPSK" w:cs="TH SarabunPSK" w:hint="cs"/>
          <w:noProof/>
          <w:sz w:val="28"/>
          <w:szCs w:val="28"/>
          <w:cs/>
        </w:rPr>
        <w:t>อย่างไรก็ตาม</w:t>
      </w:r>
      <w:r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  <w:r w:rsidR="00395507" w:rsidRPr="00395507">
        <w:rPr>
          <w:rFonts w:ascii="TH SarabunPSK" w:hAnsi="TH SarabunPSK" w:cs="TH SarabunPSK"/>
          <w:noProof/>
          <w:sz w:val="28"/>
          <w:szCs w:val="28"/>
          <w:cs/>
        </w:rPr>
        <w:t xml:space="preserve">ในปี 2568 เป็นปีที่ครบรอบ 50 ปี ความสัมพันธ์ทางการทูตระหว่างไทย - จีน </w:t>
      </w:r>
      <w:r w:rsidR="009A292C">
        <w:rPr>
          <w:rFonts w:ascii="TH SarabunPSK" w:hAnsi="TH SarabunPSK" w:cs="TH SarabunPSK" w:hint="cs"/>
          <w:noProof/>
          <w:sz w:val="28"/>
          <w:szCs w:val="28"/>
          <w:cs/>
        </w:rPr>
        <w:t>รัฐมนตรีว่าการกระทรวงเกษตรและสหกรณ์จึง</w:t>
      </w:r>
      <w:r w:rsidR="00395507" w:rsidRPr="00395507">
        <w:rPr>
          <w:rFonts w:ascii="TH SarabunPSK" w:hAnsi="TH SarabunPSK" w:cs="TH SarabunPSK"/>
          <w:noProof/>
          <w:sz w:val="28"/>
          <w:szCs w:val="28"/>
          <w:cs/>
        </w:rPr>
        <w:t>เสนอให้ฝ่ายไทยและจีนใช้สินค้าไหมของไทยและจีนเป็นสัญลักษณ์เพื่อเฉลิมฉลองความความสัมพันธ์ของไทยและจีนที่ใกล้ชิดนี้ โดยฝ่ายจีนเห็นด้วยและยินดีร่วมจัดกิจกรรมสำคัญนี้กับฝ่ายไทยต่อไป</w:t>
      </w:r>
    </w:p>
    <w:p w14:paraId="3C17BA64" w14:textId="6234C797" w:rsidR="00345799" w:rsidRPr="00395507" w:rsidRDefault="00345799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514CE6DC" w14:textId="5DCFF5E7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0A9C37C" w14:textId="1BBF7BA8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174AFD50" w14:textId="1BF7A264" w:rsidR="00E66C95" w:rsidRPr="006F5536" w:rsidRDefault="00395507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6F553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AA6097C" wp14:editId="1A5918E9">
            <wp:simplePos x="0" y="0"/>
            <wp:positionH relativeFrom="column">
              <wp:posOffset>-450215</wp:posOffset>
            </wp:positionH>
            <wp:positionV relativeFrom="paragraph">
              <wp:posOffset>654050</wp:posOffset>
            </wp:positionV>
            <wp:extent cx="7553960" cy="861060"/>
            <wp:effectExtent l="0" t="0" r="2540" b="2540"/>
            <wp:wrapThrough wrapText="bothSides">
              <wp:wrapPolygon edited="0">
                <wp:start x="17141" y="0"/>
                <wp:lineTo x="16632" y="5097"/>
                <wp:lineTo x="0" y="8283"/>
                <wp:lineTo x="0" y="21345"/>
                <wp:lineTo x="21571" y="21345"/>
                <wp:lineTo x="21571" y="0"/>
                <wp:lineTo x="17141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6C95" w:rsidRPr="006F5536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21138"/>
    <w:rsid w:val="000453B1"/>
    <w:rsid w:val="00050B7A"/>
    <w:rsid w:val="00092927"/>
    <w:rsid w:val="000C40AF"/>
    <w:rsid w:val="000D1082"/>
    <w:rsid w:val="000D1E55"/>
    <w:rsid w:val="0010198E"/>
    <w:rsid w:val="00106ABA"/>
    <w:rsid w:val="00111F87"/>
    <w:rsid w:val="001302AB"/>
    <w:rsid w:val="00153E94"/>
    <w:rsid w:val="001756F8"/>
    <w:rsid w:val="00175D8A"/>
    <w:rsid w:val="00176CC7"/>
    <w:rsid w:val="001C4AE6"/>
    <w:rsid w:val="001C5F16"/>
    <w:rsid w:val="001D3BD6"/>
    <w:rsid w:val="001D7952"/>
    <w:rsid w:val="00213190"/>
    <w:rsid w:val="00241F1B"/>
    <w:rsid w:val="00251249"/>
    <w:rsid w:val="00261011"/>
    <w:rsid w:val="0026165E"/>
    <w:rsid w:val="00272E1B"/>
    <w:rsid w:val="00293A40"/>
    <w:rsid w:val="002960DB"/>
    <w:rsid w:val="002B6BB2"/>
    <w:rsid w:val="002C68F5"/>
    <w:rsid w:val="00315D5F"/>
    <w:rsid w:val="00342646"/>
    <w:rsid w:val="00343C2E"/>
    <w:rsid w:val="00345799"/>
    <w:rsid w:val="00346AD4"/>
    <w:rsid w:val="00395507"/>
    <w:rsid w:val="003972A5"/>
    <w:rsid w:val="003D5A0C"/>
    <w:rsid w:val="003E2B8E"/>
    <w:rsid w:val="00407163"/>
    <w:rsid w:val="00425AE4"/>
    <w:rsid w:val="00457A65"/>
    <w:rsid w:val="00476826"/>
    <w:rsid w:val="004774B0"/>
    <w:rsid w:val="00480468"/>
    <w:rsid w:val="00493544"/>
    <w:rsid w:val="004975C7"/>
    <w:rsid w:val="004B2364"/>
    <w:rsid w:val="004B3D44"/>
    <w:rsid w:val="004C0B9B"/>
    <w:rsid w:val="00511CE2"/>
    <w:rsid w:val="00546315"/>
    <w:rsid w:val="00554F78"/>
    <w:rsid w:val="0056402D"/>
    <w:rsid w:val="00565D6D"/>
    <w:rsid w:val="00594F02"/>
    <w:rsid w:val="005A269B"/>
    <w:rsid w:val="005B464C"/>
    <w:rsid w:val="005B6898"/>
    <w:rsid w:val="005D5643"/>
    <w:rsid w:val="005E3254"/>
    <w:rsid w:val="005F19FD"/>
    <w:rsid w:val="00602B27"/>
    <w:rsid w:val="00622C79"/>
    <w:rsid w:val="006433E2"/>
    <w:rsid w:val="00662D76"/>
    <w:rsid w:val="00693D86"/>
    <w:rsid w:val="00695758"/>
    <w:rsid w:val="006C6A10"/>
    <w:rsid w:val="006E3FBF"/>
    <w:rsid w:val="006F5536"/>
    <w:rsid w:val="0072485C"/>
    <w:rsid w:val="00734575"/>
    <w:rsid w:val="007365CA"/>
    <w:rsid w:val="00760C08"/>
    <w:rsid w:val="007A2A76"/>
    <w:rsid w:val="007C3B16"/>
    <w:rsid w:val="007F279F"/>
    <w:rsid w:val="0081136B"/>
    <w:rsid w:val="008212A6"/>
    <w:rsid w:val="0083675E"/>
    <w:rsid w:val="00836DD5"/>
    <w:rsid w:val="0084120A"/>
    <w:rsid w:val="00864F66"/>
    <w:rsid w:val="00874548"/>
    <w:rsid w:val="00874F02"/>
    <w:rsid w:val="008A26FD"/>
    <w:rsid w:val="008B407B"/>
    <w:rsid w:val="008D44EE"/>
    <w:rsid w:val="008F4D0C"/>
    <w:rsid w:val="00921746"/>
    <w:rsid w:val="00946FCF"/>
    <w:rsid w:val="00966DB9"/>
    <w:rsid w:val="00980172"/>
    <w:rsid w:val="00980E72"/>
    <w:rsid w:val="00991BAA"/>
    <w:rsid w:val="009A292C"/>
    <w:rsid w:val="009B5FE4"/>
    <w:rsid w:val="009D2DA7"/>
    <w:rsid w:val="009D3C29"/>
    <w:rsid w:val="009E33D3"/>
    <w:rsid w:val="009E3C33"/>
    <w:rsid w:val="009F56B4"/>
    <w:rsid w:val="00A02A3F"/>
    <w:rsid w:val="00A10A86"/>
    <w:rsid w:val="00A15407"/>
    <w:rsid w:val="00A22154"/>
    <w:rsid w:val="00A302DB"/>
    <w:rsid w:val="00A32216"/>
    <w:rsid w:val="00A539AF"/>
    <w:rsid w:val="00A54256"/>
    <w:rsid w:val="00A67EDD"/>
    <w:rsid w:val="00A9106A"/>
    <w:rsid w:val="00AA4167"/>
    <w:rsid w:val="00AD2236"/>
    <w:rsid w:val="00B07CBE"/>
    <w:rsid w:val="00B12B51"/>
    <w:rsid w:val="00B33326"/>
    <w:rsid w:val="00B37040"/>
    <w:rsid w:val="00B57CE4"/>
    <w:rsid w:val="00B66AA9"/>
    <w:rsid w:val="00B83FC2"/>
    <w:rsid w:val="00B85810"/>
    <w:rsid w:val="00B909B3"/>
    <w:rsid w:val="00B94D77"/>
    <w:rsid w:val="00BA68BF"/>
    <w:rsid w:val="00BA74A2"/>
    <w:rsid w:val="00BC2EBB"/>
    <w:rsid w:val="00BC7676"/>
    <w:rsid w:val="00BF06AD"/>
    <w:rsid w:val="00BF06D2"/>
    <w:rsid w:val="00C55FC9"/>
    <w:rsid w:val="00C71C21"/>
    <w:rsid w:val="00C912CD"/>
    <w:rsid w:val="00CA14A6"/>
    <w:rsid w:val="00CB1648"/>
    <w:rsid w:val="00CE3C8D"/>
    <w:rsid w:val="00CF11CD"/>
    <w:rsid w:val="00D22137"/>
    <w:rsid w:val="00D4077E"/>
    <w:rsid w:val="00D43847"/>
    <w:rsid w:val="00D523D4"/>
    <w:rsid w:val="00D72799"/>
    <w:rsid w:val="00D834AD"/>
    <w:rsid w:val="00DE20DB"/>
    <w:rsid w:val="00E55A4C"/>
    <w:rsid w:val="00E66C95"/>
    <w:rsid w:val="00E66E5C"/>
    <w:rsid w:val="00E82E45"/>
    <w:rsid w:val="00E87FC5"/>
    <w:rsid w:val="00EA131A"/>
    <w:rsid w:val="00EA36EF"/>
    <w:rsid w:val="00EC5278"/>
    <w:rsid w:val="00ED0EAC"/>
    <w:rsid w:val="00EE3A29"/>
    <w:rsid w:val="00EF46CD"/>
    <w:rsid w:val="00EF7A1A"/>
    <w:rsid w:val="00F43A63"/>
    <w:rsid w:val="00FC2E65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21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027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49635-7327-4700-9A32-FD6453E435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DueN DueN</cp:lastModifiedBy>
  <cp:revision>2</cp:revision>
  <dcterms:created xsi:type="dcterms:W3CDTF">2024-07-05T18:11:00Z</dcterms:created>
  <dcterms:modified xsi:type="dcterms:W3CDTF">2024-07-05T18:11:00Z</dcterms:modified>
</cp:coreProperties>
</file>