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F9448" w14:textId="77777777" w:rsidR="00DF11D1" w:rsidRDefault="00DF11D1" w:rsidP="00274E71">
      <w:pPr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2BB9E0B0" w14:textId="4D2D1947" w:rsidR="00274E71" w:rsidRDefault="00C71C21" w:rsidP="00274E71">
      <w:pPr>
        <w:ind w:right="66"/>
        <w:jc w:val="right"/>
        <w:rPr>
          <w:rFonts w:asciiTheme="majorBidi" w:hAnsiTheme="majorBidi" w:cs="Angsana New"/>
          <w:noProof/>
          <w:sz w:val="28"/>
          <w:szCs w:val="28"/>
          <w:cs/>
          <w:lang w:val="th-TH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346476">
        <w:rPr>
          <w:rFonts w:ascii="TH SarabunPSK" w:hAnsi="TH SarabunPSK" w:cs="TH SarabunPSK" w:hint="cs"/>
          <w:noProof/>
          <w:sz w:val="28"/>
          <w:szCs w:val="28"/>
          <w:cs/>
        </w:rPr>
        <w:t>9</w:t>
      </w:r>
      <w:r w:rsidR="00274E71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="00346476">
        <w:rPr>
          <w:rFonts w:ascii="TH SarabunPSK" w:hAnsi="TH SarabunPSK" w:cs="TH SarabunPSK" w:hint="cs"/>
          <w:noProof/>
          <w:sz w:val="28"/>
          <w:szCs w:val="28"/>
          <w:cs/>
        </w:rPr>
        <w:t>เมษายน</w:t>
      </w:r>
      <w:r w:rsidR="00274E71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="00274E71">
        <w:rPr>
          <w:rFonts w:ascii="TH SarabunPSK" w:hAnsi="TH SarabunPSK" w:cs="TH SarabunPSK"/>
          <w:noProof/>
          <w:sz w:val="28"/>
          <w:szCs w:val="28"/>
        </w:rPr>
        <w:t>2567</w:t>
      </w:r>
    </w:p>
    <w:p w14:paraId="4B4CFB23" w14:textId="77777777" w:rsidR="00274E71" w:rsidRDefault="00274E71" w:rsidP="00274E71">
      <w:pPr>
        <w:pStyle w:val="p1"/>
        <w:jc w:val="center"/>
        <w:rPr>
          <w:rStyle w:val="s1"/>
          <w:rFonts w:ascii="TH SarabunPSK" w:hAnsi="TH SarabunPSK" w:cs="TH SarabunPSK"/>
          <w:sz w:val="36"/>
          <w:szCs w:val="36"/>
        </w:rPr>
      </w:pPr>
    </w:p>
    <w:p w14:paraId="46B7161E" w14:textId="56777222" w:rsidR="007508C6" w:rsidRPr="007508C6" w:rsidRDefault="007508C6" w:rsidP="00B2133C">
      <w:pPr>
        <w:pStyle w:val="p3"/>
        <w:jc w:val="thaiDistribute"/>
        <w:rPr>
          <w:rStyle w:val="s1"/>
          <w:rFonts w:ascii="TH SarabunPSK" w:hAnsi="TH SarabunPSK" w:cs="TH SarabunPSK"/>
          <w:sz w:val="36"/>
          <w:szCs w:val="36"/>
        </w:rPr>
      </w:pPr>
      <w:r w:rsidRPr="007508C6">
        <w:rPr>
          <w:rStyle w:val="s1"/>
          <w:rFonts w:ascii="TH SarabunPSK" w:hAnsi="TH SarabunPSK" w:cs="TH SarabunPSK"/>
          <w:sz w:val="36"/>
          <w:szCs w:val="36"/>
          <w:cs/>
        </w:rPr>
        <w:t xml:space="preserve">กระทรวงเกษตรฯ เตรียมจัดงานมหกรรมสินค้าเกษตร ประจำปี 2567 ณ ลานคนเมือง </w:t>
      </w:r>
      <w:r w:rsidR="00920D46">
        <w:rPr>
          <w:rStyle w:val="s1"/>
          <w:rFonts w:ascii="TH SarabunPSK" w:hAnsi="TH SarabunPSK" w:cs="TH SarabunPSK"/>
          <w:sz w:val="36"/>
          <w:szCs w:val="36"/>
          <w:cs/>
        </w:rPr>
        <w:br/>
      </w:r>
      <w:r w:rsidRPr="007508C6">
        <w:rPr>
          <w:rStyle w:val="s1"/>
          <w:rFonts w:ascii="TH SarabunPSK" w:hAnsi="TH SarabunPSK" w:cs="TH SarabunPSK"/>
          <w:sz w:val="36"/>
          <w:szCs w:val="36"/>
          <w:cs/>
        </w:rPr>
        <w:t xml:space="preserve">ศาลาว่าการกรุงเทพฯ ดันส่งเสริมผลผลิต 1 ท้องถิ่น 1 สินค้าเกษตรมูลค่าสูง สร้างโอกาส เชื่อมโยงตลาด เพิ่มช่องทางจำหน่ายให้กับเกษตรกร </w:t>
      </w:r>
    </w:p>
    <w:p w14:paraId="20788BD5" w14:textId="434B8C34" w:rsidR="007508C6" w:rsidRPr="007508C6" w:rsidRDefault="007508C6" w:rsidP="007508C6">
      <w:pPr>
        <w:pStyle w:val="p3"/>
        <w:ind w:firstLine="720"/>
        <w:jc w:val="thaiDistribute"/>
        <w:rPr>
          <w:rStyle w:val="s1"/>
          <w:rFonts w:ascii="TH SarabunPSK" w:hAnsi="TH SarabunPSK" w:cs="TH SarabunPSK"/>
          <w:b w:val="0"/>
          <w:bCs w:val="0"/>
          <w:sz w:val="36"/>
          <w:szCs w:val="36"/>
        </w:rPr>
      </w:pPr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นางสาว</w:t>
      </w:r>
      <w:proofErr w:type="spellStart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ภัท</w:t>
      </w:r>
      <w:proofErr w:type="spellEnd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รา</w:t>
      </w:r>
      <w:proofErr w:type="spellStart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ภรณ์</w:t>
      </w:r>
      <w:proofErr w:type="spellEnd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proofErr w:type="spellStart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โสเจย</w:t>
      </w:r>
      <w:proofErr w:type="spellEnd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ยะ รองปลัดกระทรวงเกษตรและสหกรณ์ เป็นประธานการประชุมคณะกรรมการอำนวยการจัดงานมหกรรมสินค้าเกษตรของกระทรวงเกษตรและสหกรณ์ ครั้งที่ 1/2567 ณ ห้องประชุมกระทรวงเกษตรและสหกรณ์ 134 - 135 และผ่านระบบ </w:t>
      </w:r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</w:rPr>
        <w:t xml:space="preserve">Zoom Meeting </w:t>
      </w:r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ซึ่งการจัดงานมหกรรมสินค้าเกษตรของกระทรวงเกษตรและสหกรณ์ มีกำหนดจัดขึ้นระหว่างวันที่ 26 - 30 มิถุนายน 2567 ณ ลานคนเมือง ศาลาว่าการกรุงเทพมหานคร โดยมีวัตถุประสงค์ เพื่อจัดแสดง จำหน่าย และส่งเสริมสินค้าเกษตรปลอดภัย เกษตรอินทรีย์ ผลผลิต 1 ท้องถิ่น 1 สินค้าเกษตรมูลค่าสูงที่มีคุณค่า</w:t>
      </w:r>
      <w:proofErr w:type="spellStart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เชิงอัต</w:t>
      </w:r>
      <w:proofErr w:type="spellEnd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ลักษณ์ รวมถึงสินค้าเกษตรที่มีคุณภาพได้มาตรฐานของเกษตรกรและวิสาหกิจชุมชน ให้ผู้บริโภคเกิดความเชื่อมั่น เชื่อมโยงกับผู้ผลิตและตรงความต้องการของตลาด ตลอดจนสร้างโอกาสการเข้าถึงตลาดและเพิ่มทักษะการพัฒนารูปแบบสินค้า ยกระดับสินค้าเกษตร สร้างอาชีพ สร้างรายได้แก่เกษตรกร </w:t>
      </w:r>
    </w:p>
    <w:p w14:paraId="7CF236DE" w14:textId="349D5DE9" w:rsidR="001877A8" w:rsidRPr="007508C6" w:rsidRDefault="007508C6" w:rsidP="007508C6">
      <w:pPr>
        <w:pStyle w:val="p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 xml:space="preserve"> สำหรับกิจกรรมภายในงานจะต้องดำเนินการให้มีความเชื่อมโยงกับสินค้า/ผลิตภัณฑ์ ที่มาจำหน่ายภายในงาน เพื่อสามารถนำเสนอจุด</w:t>
      </w:r>
      <w:r w:rsidR="0043207A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เด่นของสินค้าแต่ละประเภทได้ เช่น</w:t>
      </w:r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 xml:space="preserve"> 1. การจัดแสดงนิทรรศการและจำหน่ายสินค้า และผลิตภัณฑ์ทางการเกษตร 2. กิจกรรมการสาธิตและฝึกอาชีพ เช่น รังสรรค์เมนูใหม่ โดยร้านอาหารที่มีชื่อเสียง นำวัตถุดิบสินค้าในงานมาประกอบอาหารทั้งไทยและต่างประเทศ นอกจากนี้ยังมีกิจกรรมการปลูกผักฉบับคนเมือง สวนผักบนระเบียงคอนโด และกิจกรรมฝึกอาชีพอื่นๆ ที่เหมาะสมกับคนในเขตชุมชนเมือง และ 3. การให้บริการข้อมูลจัดส่งสินค้าจับคู่ธุรกิจเป็นต้น ทั้งนี้ รองปลัดเกษตรฯ ได้มอบหมายหน่วยงานที่เกี่ยวข้องร่วมดำเนินการจัดกิจกรรมที่รับผิดชอบต่</w:t>
      </w:r>
      <w:bookmarkStart w:id="0" w:name="_GoBack"/>
      <w:bookmarkEnd w:id="0"/>
      <w:r w:rsidRPr="007508C6">
        <w:rPr>
          <w:rStyle w:val="s1"/>
          <w:rFonts w:ascii="TH SarabunPSK" w:hAnsi="TH SarabunPSK" w:cs="TH SarabunPSK"/>
          <w:b w:val="0"/>
          <w:bCs w:val="0"/>
          <w:sz w:val="36"/>
          <w:szCs w:val="36"/>
          <w:cs/>
        </w:rPr>
        <w:t>อไป</w:t>
      </w:r>
    </w:p>
    <w:sectPr w:rsidR="001877A8" w:rsidRPr="007508C6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C0426" w14:textId="77777777" w:rsidR="00AA4664" w:rsidRDefault="00AA4664" w:rsidP="00EE612C">
      <w:pPr>
        <w:spacing w:after="0" w:line="240" w:lineRule="auto"/>
      </w:pPr>
      <w:r>
        <w:separator/>
      </w:r>
    </w:p>
  </w:endnote>
  <w:endnote w:type="continuationSeparator" w:id="0">
    <w:p w14:paraId="432D4120" w14:textId="77777777" w:rsidR="00AA4664" w:rsidRDefault="00AA4664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AEAD" w14:textId="77777777" w:rsidR="00AA4664" w:rsidRDefault="00AA4664" w:rsidP="00EE612C">
      <w:pPr>
        <w:spacing w:after="0" w:line="240" w:lineRule="auto"/>
      </w:pPr>
      <w:r>
        <w:separator/>
      </w:r>
    </w:p>
  </w:footnote>
  <w:footnote w:type="continuationSeparator" w:id="0">
    <w:p w14:paraId="12E40202" w14:textId="77777777" w:rsidR="00AA4664" w:rsidRDefault="00AA4664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5589B"/>
    <w:rsid w:val="001877A8"/>
    <w:rsid w:val="00195DD8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74E71"/>
    <w:rsid w:val="00284B2D"/>
    <w:rsid w:val="002A3413"/>
    <w:rsid w:val="002A4FB0"/>
    <w:rsid w:val="002D0B16"/>
    <w:rsid w:val="002D7B42"/>
    <w:rsid w:val="002F6330"/>
    <w:rsid w:val="00315D5F"/>
    <w:rsid w:val="00324A36"/>
    <w:rsid w:val="00346476"/>
    <w:rsid w:val="003E2B8E"/>
    <w:rsid w:val="003F0FFC"/>
    <w:rsid w:val="003F10CD"/>
    <w:rsid w:val="003F3079"/>
    <w:rsid w:val="0042671A"/>
    <w:rsid w:val="0043207A"/>
    <w:rsid w:val="00440A9F"/>
    <w:rsid w:val="0045343E"/>
    <w:rsid w:val="0045690A"/>
    <w:rsid w:val="004648A9"/>
    <w:rsid w:val="004778C9"/>
    <w:rsid w:val="00477C53"/>
    <w:rsid w:val="004B156D"/>
    <w:rsid w:val="004B6FCF"/>
    <w:rsid w:val="004C0B9B"/>
    <w:rsid w:val="004F1135"/>
    <w:rsid w:val="005146B1"/>
    <w:rsid w:val="005167BF"/>
    <w:rsid w:val="00544565"/>
    <w:rsid w:val="005465B3"/>
    <w:rsid w:val="00547008"/>
    <w:rsid w:val="00560C32"/>
    <w:rsid w:val="00575A98"/>
    <w:rsid w:val="005901BB"/>
    <w:rsid w:val="005A2EA4"/>
    <w:rsid w:val="005B108C"/>
    <w:rsid w:val="005B6FC3"/>
    <w:rsid w:val="00602A07"/>
    <w:rsid w:val="00612371"/>
    <w:rsid w:val="006362C5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7112AF"/>
    <w:rsid w:val="007365CA"/>
    <w:rsid w:val="007508C6"/>
    <w:rsid w:val="007524B5"/>
    <w:rsid w:val="00760C08"/>
    <w:rsid w:val="0076427F"/>
    <w:rsid w:val="0076551B"/>
    <w:rsid w:val="00776F0C"/>
    <w:rsid w:val="0079538B"/>
    <w:rsid w:val="007B3F6F"/>
    <w:rsid w:val="007B65DE"/>
    <w:rsid w:val="007C0CA8"/>
    <w:rsid w:val="007C3B16"/>
    <w:rsid w:val="007C3BF1"/>
    <w:rsid w:val="007D2FCE"/>
    <w:rsid w:val="007E38E0"/>
    <w:rsid w:val="007E6C93"/>
    <w:rsid w:val="007F0EBA"/>
    <w:rsid w:val="007F279F"/>
    <w:rsid w:val="00812786"/>
    <w:rsid w:val="008159C5"/>
    <w:rsid w:val="008318EA"/>
    <w:rsid w:val="00840962"/>
    <w:rsid w:val="00873AD5"/>
    <w:rsid w:val="008E6CAC"/>
    <w:rsid w:val="008F2246"/>
    <w:rsid w:val="008F4D0C"/>
    <w:rsid w:val="009074F3"/>
    <w:rsid w:val="009113DE"/>
    <w:rsid w:val="00920D46"/>
    <w:rsid w:val="00921746"/>
    <w:rsid w:val="009339FD"/>
    <w:rsid w:val="00942240"/>
    <w:rsid w:val="009619EA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72B7A"/>
    <w:rsid w:val="00A90728"/>
    <w:rsid w:val="00AA4664"/>
    <w:rsid w:val="00AD591A"/>
    <w:rsid w:val="00AE6A72"/>
    <w:rsid w:val="00AF7E81"/>
    <w:rsid w:val="00B11F47"/>
    <w:rsid w:val="00B2133C"/>
    <w:rsid w:val="00B30C15"/>
    <w:rsid w:val="00B445B1"/>
    <w:rsid w:val="00B44AE6"/>
    <w:rsid w:val="00B50A4C"/>
    <w:rsid w:val="00BA1D6F"/>
    <w:rsid w:val="00BA68BF"/>
    <w:rsid w:val="00BB33F0"/>
    <w:rsid w:val="00BC7676"/>
    <w:rsid w:val="00BF4949"/>
    <w:rsid w:val="00C02706"/>
    <w:rsid w:val="00C04814"/>
    <w:rsid w:val="00C11765"/>
    <w:rsid w:val="00C161C5"/>
    <w:rsid w:val="00C268E9"/>
    <w:rsid w:val="00C40A80"/>
    <w:rsid w:val="00C511FD"/>
    <w:rsid w:val="00C530D8"/>
    <w:rsid w:val="00C55FC9"/>
    <w:rsid w:val="00C6102A"/>
    <w:rsid w:val="00C63C0C"/>
    <w:rsid w:val="00C71C21"/>
    <w:rsid w:val="00CA1140"/>
    <w:rsid w:val="00CE2DED"/>
    <w:rsid w:val="00D137A3"/>
    <w:rsid w:val="00D4077E"/>
    <w:rsid w:val="00D45BC3"/>
    <w:rsid w:val="00D46927"/>
    <w:rsid w:val="00D523D4"/>
    <w:rsid w:val="00D55487"/>
    <w:rsid w:val="00D71F86"/>
    <w:rsid w:val="00D96832"/>
    <w:rsid w:val="00D97044"/>
    <w:rsid w:val="00DC4946"/>
    <w:rsid w:val="00DE6D26"/>
    <w:rsid w:val="00DF11D1"/>
    <w:rsid w:val="00E24DB4"/>
    <w:rsid w:val="00E466A0"/>
    <w:rsid w:val="00E46D68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25AF2"/>
    <w:rsid w:val="00F271AC"/>
    <w:rsid w:val="00F422B0"/>
    <w:rsid w:val="00F91361"/>
    <w:rsid w:val="00FA04A9"/>
    <w:rsid w:val="00FA2B97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274E71"/>
    <w:pPr>
      <w:spacing w:after="45" w:line="240" w:lineRule="auto"/>
    </w:pPr>
    <w:rPr>
      <w:rFonts w:ascii=".AppleSystemUIFont" w:hAnsi=".AppleSystemUIFont" w:cs="Tahoma"/>
      <w:sz w:val="45"/>
      <w:szCs w:val="45"/>
    </w:rPr>
  </w:style>
  <w:style w:type="paragraph" w:customStyle="1" w:styleId="p2">
    <w:name w:val="p2"/>
    <w:basedOn w:val="Normal"/>
    <w:rsid w:val="00274E71"/>
    <w:pPr>
      <w:spacing w:after="0" w:line="240" w:lineRule="auto"/>
    </w:pPr>
    <w:rPr>
      <w:rFonts w:ascii=".AppleSystemUIFont" w:hAnsi=".AppleSystemUIFont" w:cs="Tahoma"/>
      <w:sz w:val="28"/>
      <w:szCs w:val="28"/>
    </w:rPr>
  </w:style>
  <w:style w:type="paragraph" w:customStyle="1" w:styleId="p3">
    <w:name w:val="p3"/>
    <w:basedOn w:val="Normal"/>
    <w:rsid w:val="00274E71"/>
    <w:pPr>
      <w:spacing w:after="0" w:line="240" w:lineRule="auto"/>
    </w:pPr>
    <w:rPr>
      <w:rFonts w:ascii=".AppleSystemUIFont" w:hAnsi=".AppleSystemUIFont" w:cs="Tahoma"/>
      <w:sz w:val="28"/>
      <w:szCs w:val="28"/>
    </w:rPr>
  </w:style>
  <w:style w:type="character" w:customStyle="1" w:styleId="s1">
    <w:name w:val="s1"/>
    <w:basedOn w:val="DefaultParagraphFont"/>
    <w:rsid w:val="00274E71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DefaultParagraphFont"/>
    <w:rsid w:val="00274E71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27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FF57-7C72-44D4-94AD-581483CA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9</cp:revision>
  <cp:lastPrinted>2024-04-09T08:11:00Z</cp:lastPrinted>
  <dcterms:created xsi:type="dcterms:W3CDTF">2024-04-09T07:03:00Z</dcterms:created>
  <dcterms:modified xsi:type="dcterms:W3CDTF">2024-04-09T08:26:00Z</dcterms:modified>
</cp:coreProperties>
</file>