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6DE" w14:textId="29237A10" w:rsidR="00921746" w:rsidRDefault="00921746" w:rsidP="00ED5E02">
      <w:pPr>
        <w:ind w:right="66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  <w:bookmarkStart w:id="0" w:name="_GoBack"/>
      <w:bookmarkEnd w:id="0"/>
    </w:p>
    <w:p w14:paraId="5FC5AE2F" w14:textId="183B6AB2" w:rsidR="00ED5E02" w:rsidRPr="00ED5E02" w:rsidRDefault="00ED5E02" w:rsidP="00ED5E02">
      <w:pPr>
        <w:ind w:right="66"/>
        <w:jc w:val="right"/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>30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พฤศจิกายน 2566</w:t>
      </w:r>
    </w:p>
    <w:p w14:paraId="1C520997" w14:textId="77777777" w:rsidR="00F74670" w:rsidRPr="00472470" w:rsidRDefault="00BE0E82" w:rsidP="000D3888">
      <w:pPr>
        <w:pStyle w:val="NoSpacing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proofErr w:type="spellStart"/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proofErr w:type="spellEnd"/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เกษตรฯ</w:t>
      </w:r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กุมบังเหียน</w:t>
      </w:r>
      <w:r w:rsidRPr="00472470">
        <w:rPr>
          <w:rFonts w:ascii="TH SarabunPSK" w:eastAsia="Times New Roman" w:hAnsi="TH SarabunPSK" w:cs="TH SarabunPSK" w:hint="cs"/>
          <w:sz w:val="36"/>
          <w:szCs w:val="36"/>
        </w:rPr>
        <w:t xml:space="preserve"> </w:t>
      </w:r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เปิดปฏิบัติการพิเศษ</w:t>
      </w:r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"</w:t>
      </w:r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พญานาคราช</w:t>
      </w:r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" </w:t>
      </w:r>
      <w:r w:rsidRPr="0047247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เสริมทัพความแข็งแกร่งลุยตรวจป้องกันและปราบปรามสินค้าเกษตรผิดกฎหมาย</w:t>
      </w:r>
    </w:p>
    <w:p w14:paraId="1D979DB9" w14:textId="77777777" w:rsidR="00ED5E02" w:rsidRDefault="00ED5E0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333529C" w14:textId="77777777" w:rsidR="00F74670" w:rsidRPr="00472470" w:rsidRDefault="00BE0E8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เปิดปฏิบัติการพิเศษ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พญานาคราช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ป้องกันและปราบปรามสินค้าเกษตรผิดกฎหมาย</w:t>
      </w:r>
      <w:r w:rsidR="00F74670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74670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ดยมี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นายไชยา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พรหมา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นายอภัย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สุทธิสังข์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และผู้บริหารกระทรวงเกษตรและสหกรณ์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ศูนย์เอกซเรย์และเทคโนโลยีศุลกากร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สำนักงานศุลกากร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ท่าเรือกรุงเทพฯ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ซึ่งการจัดงานดังกล่าว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โดยกรมประมงจัดขึ้น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เพื่อประกาศสงครามกับสินค้าเกษตรผิดกฎหมาย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โดยภายในงานมีการมอบธงและปล่อยขบวนชุดปฏิบัติการพิเศษ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ชุด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พญานาคราช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ฉลามขาว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กรมประมง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พญาไท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กรมปศุสัตว์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สารวัตรเกษตร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กรมวิชาการเกษตร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ออกปฏิบัติการฯ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พร้อมเปิดทุกกระบวนการตรวจสอบการนำเข้าสินค้าประมง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ตั้งแต่การ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X-Ray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ตู้สินค้าประมงนำเข้าเพื่อวิเคราะห์ตรวจสอบสินค้าภายในตู้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และการเปิดตู้คอน</w:t>
      </w:r>
      <w:proofErr w:type="spellStart"/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เทนเนอร์</w:t>
      </w:r>
      <w:proofErr w:type="spellEnd"/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เพื่อตรวจสอบสินค้าประมงนำเข้า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ตลอดจนนำเสนอนิทรรศการกระบวนการตรวจสินค้าเกษตรนำเข้า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พืช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ประมง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ปศุสัตว์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ให้ได้เรียนรู้และเข้าใจอย่างถูกต้อง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2F14959" w14:textId="77777777" w:rsidR="00ED5E02" w:rsidRDefault="00ED5E0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D304679" w14:textId="77777777" w:rsidR="00FC25A0" w:rsidRPr="00472470" w:rsidRDefault="00BE0E8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2470">
        <w:rPr>
          <w:rFonts w:ascii="TH SarabunPSK" w:eastAsia="Times New Roman" w:hAnsi="TH SarabunPSK" w:cs="TH SarabunPSK" w:hint="cs"/>
          <w:sz w:val="32"/>
          <w:szCs w:val="32"/>
        </w:rPr>
        <w:t>"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ต่อจากนี้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ชุดปฏิบัติการพิเศษ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พญานาคราช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จะดำเนินการตรวจสอบสินค้าภาคการเกษตรทุกประเภทที่นำเข้าสู่ราชอาณาจักรแบบผิดกฎหมาย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ที่ไม่ผ่านขั้นตอนของศุลกากร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กรมประมง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กรมปศุสัตว์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และกรมวิชาการเกษตร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โดยจะใช้ชุดปฏิบัติการนี้ในการป้องกัน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ปราบปราม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ตรวจยึด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และดำเนินคดี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นายกรัฐมนตรี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ได้มอบหมายผมและท่านไชยา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พรหมา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ดำเนินการเรื่องนี้อย่างเข้มข้น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ซึ่งจะเห็นการปราบปรามอย่างจริงจังภายใต้การทำงานของทั้ง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ที่สามารถเข้าตรวจค้นได้ทุกที่โดยไม่ต้องขอหมายศาล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3B7F2FA" w14:textId="77777777" w:rsidR="00ED5E02" w:rsidRDefault="00ED5E0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5AC591B" w14:textId="77777777" w:rsidR="00FC25A0" w:rsidRDefault="00FC25A0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ด้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านนายบัญชา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สุขแก้ว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รองอธิบดีกรมประมง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เปิดเผยว่า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หลังจากรัฐมนตรีว่าการกระทรวงเกษตรและสหกรณ์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ได้ลงนามในคำสั่งแต่งตั้งคณะที่ปรึกษาและเจ้าหน้าที่ชุดปฏิบัติการพิเศษป้องกันและปราบปรามสินค้าเกษตรผิดกฎหมายของรัฐมนตรีว่าการกระทรวงเกษตรฯ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พญานาคราช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เมื่อวันที่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22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2566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ผู้แทนจากหน่วยงานต่าง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ที่เกี่ยวข้อง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สำนักงานป้องกันและปราบปรามการฟอกเงิน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proofErr w:type="spellStart"/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ปปง</w:t>
      </w:r>
      <w:proofErr w:type="spellEnd"/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.)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สำนักงานตำรวจแห่งชาติ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กองทัพไทย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สำนักงานอัยการสูงสุด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กรมปศุสัตว์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กรมประมง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และกรมวิชาการเกษตร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จำนวนกว่า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70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เพื่อร่วม</w:t>
      </w:r>
      <w:proofErr w:type="spellStart"/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การปราบปรามการลักลอบนำเข้าและส่งออกสินค้าเกษตรผิดกฎหมาย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ทั้งด้านพืช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ประมง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ปศุสัตว์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และกำหนดนโยบาย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แนวทาง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472470">
        <w:rPr>
          <w:rFonts w:ascii="TH SarabunPSK" w:eastAsia="Times New Roman" w:hAnsi="TH SarabunPSK" w:cs="TH SarabunPSK" w:hint="cs"/>
          <w:sz w:val="32"/>
          <w:szCs w:val="32"/>
          <w:cs/>
        </w:rPr>
        <w:t>มาตรการในการขับเคลื่อนการปราบปรามการลักลอบนำ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เข้าสินค้าเกษตรผิดกฎหมายให้เป็นไปอย่างมีประสิทธิภาพและประสิทธิผล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เนื่องจากการลักลอบนำเข้าสินค้าจากต่างประเทศ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ถือเป็นภัยคุกคามร้ายแรงต่อระบบเศรษฐกิจของประเทศไทย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โดยชุดปฏิบัติการพญานาคราช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ภายใต้การกำกับดูแลและขึ้นตรงกับรัฐมนตรีว่าการกระทรวงเกษตรและสหกรณ์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จะดำเนินการเร่งรัด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ตรวจสอบ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ติดตาม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จับกุมผู้ลักลอบนำเข้าสินค้าเกษตรผิดกฎหมาย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เสริมทัพความเข้มแข็งให้กับชุดปฏิบัติการพิเศษ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เดิม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ของกรมประมง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กรมปศุสัตว์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กรมวิชาการเกษตร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และต้องมีการรายงานผลการทำงานให้รัฐมนตรีฯ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ทราบทุก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15 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="00BE0E82"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74E568E" w14:textId="0F2E7B53" w:rsidR="000D3888" w:rsidRDefault="000D3888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ED3EEA0" w14:textId="3DAE7C86" w:rsidR="000D3888" w:rsidRDefault="000D3888" w:rsidP="00141932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CE0B054" w14:textId="2BB9FA19" w:rsidR="00141932" w:rsidRDefault="00141932" w:rsidP="00141932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A381EE0" w14:textId="378A57FE" w:rsidR="00141932" w:rsidRDefault="00141932" w:rsidP="00141932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41527A4" w14:textId="75265BA7" w:rsidR="00141932" w:rsidRDefault="00141932" w:rsidP="00141932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7B92870" w14:textId="7307DB5C" w:rsidR="00141932" w:rsidRDefault="00141932" w:rsidP="00141932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85A51E0" w14:textId="635403D2" w:rsidR="00141932" w:rsidRDefault="00141932" w:rsidP="00141932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1B43DF7" w14:textId="77777777" w:rsidR="00ED5E02" w:rsidRDefault="00ED5E0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AB9FD20" w14:textId="77777777" w:rsidR="00ED5E02" w:rsidRDefault="00ED5E0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C30B101" w14:textId="77777777" w:rsidR="00ED5E02" w:rsidRDefault="00ED5E0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3036148" w14:textId="77777777" w:rsidR="00ED5E02" w:rsidRDefault="00ED5E0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B1DA4F3" w14:textId="77777777" w:rsidR="00FC25A0" w:rsidRDefault="00BE0E8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สำหรับในปี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2565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ประเทศไทยมีผลผลิตประมงที่ได้จากการจับจากธรรมชาติและจากการเพาะเลี้ยงทั้งหมด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2.39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ล้านตัน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และมีการนำเข้าสินค้าประมงปริมาณ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2.19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ล้านตัน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มูลค่า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158,431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ล้านบาท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โดยสินค้านำเข้าหลัก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ปลาสดแช่เย็นแช่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แข็ง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ปริมาณ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808,539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ตัน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ทูน่าสดแช่เย็นแช่แข็ง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727,709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ตัน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หมึกสดแช่เย็นแช่แข็ง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182,049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ตัน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เพื่อบริโภคภายในประเทศและแปรรูปเป็นผลิตภัณฑ์สำหรับส่งออกจำหน่ายไปยังต่างประเทศ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โดยมีปริมาณการส่งออกสินค้าประมงรวม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1.60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ล้านตัน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มูลค่า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229,123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ล้านบาท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ซึ่งสินค้าส่งออกหลัก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ทูน่ากระป๋อง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76,633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ล้านบาท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กุ้งและผลิตภัณฑ์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52,623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ล้านบาท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อาหารแมวและสุนัขกระป๋อง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18,063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ล้านบาท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ซึ่งเจ้าหน้าที่ได้มีการสุ่มเปิดตรวจสินค้า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พบการกระทำความผิดตามพระราชกำหนดการประมง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.2558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และที่แก้ไขเพิ่มเติม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รวมจำนวนทั้งสิ้น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คดีในปี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2565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และพบการกระทำผิด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9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คดี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ในปี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2566 (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วันที่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27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. 66)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โดยส่วนใหญ่เป็นคดีการลักลอบนำเข้าสัตว์น้ำหรือผลิตภัณฑ์สัตว์น้ำโดยไม่ได้รับอนุญาต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9437F01" w14:textId="131CF40E" w:rsidR="00FC25A0" w:rsidRDefault="00BE0E8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รองอธิบดีฯ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กล่าวในตอนท้ายว่า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การปราบปรามสินค้าเกษตรผิดกฎหมาย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เป็นนโยบายสำคัญเร่งด่วนของรัฐมนตรี</w:t>
      </w:r>
      <w:r w:rsidR="005B2812">
        <w:rPr>
          <w:rFonts w:ascii="TH SarabunPSK" w:eastAsia="Times New Roman" w:hAnsi="TH SarabunPSK" w:cs="TH SarabunPSK" w:hint="cs"/>
          <w:sz w:val="32"/>
          <w:szCs w:val="32"/>
          <w:cs/>
        </w:rPr>
        <w:t>ว่าการกระทรวงเกษตรและสหกรณ์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ที่ทุกหน่วยงานพร้อมยกระดับการปฏิบัติการตรวจสอบสินค้าเกษตรอย่างเข้มแข็ง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โดยในส่วนของสินค้าประมงได้สั่งการให้ทุกด่านตรวจประมงเพิ่มประสิทธิภาพมาตรการตรวจสอบนำเข้าสินค้าอย่างเข้มงวด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เปิดตรวจสินค้าสัตว์น้ำแช่แข็งที่นำเข้าจากประเทศเสี่ยงสูง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100 % (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จากเดิมจะเปิดตรวจ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30%)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โดยได้กำหนดไว้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แนวทาง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(1)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การเปิดตรวจ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ด่าน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ท่าเทียบเรือ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(2)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การตรวจสอบ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สถานประกอบการ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โรงงานหรือห้องเย็น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ด้วยการ</w:t>
      </w:r>
      <w:proofErr w:type="spellStart"/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ซีล</w:t>
      </w:r>
      <w:proofErr w:type="spellEnd"/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(Seal)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ตู้คอน</w:t>
      </w:r>
      <w:proofErr w:type="spellStart"/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เทนเนอร์</w:t>
      </w:r>
      <w:proofErr w:type="spellEnd"/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ไปยังสถานประกอบการ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พื่อควบคุมและตรวจสอบคัดแยกชนิดและปริมาณที่นำเข้าจริงตรงตามที่สำแดงในเอกสารจนมั่นใจว่าสัตว์น้ำนั้นเป็นไปตามที่ได้รับอนุญาต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จึงจะอนุญาตให้เข้าสู่กระบวนการผลิตหรือจำหน่ายต่อไป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รวมถึงจะมีการบูร</w:t>
      </w:r>
      <w:proofErr w:type="spellStart"/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ณา</w:t>
      </w:r>
      <w:proofErr w:type="spellEnd"/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การประสานกับกรมสอบสวนคดีพิเศษ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(DSI)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ปปง</w:t>
      </w:r>
      <w:proofErr w:type="spellEnd"/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เพื่อแลกเปลี่ยนข้อมูล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พร้อมสั่งกำชับให้เจ้าหน้าที่ผู้ปฏิบัติงานดำเนินการตามกฎหมายและมาตรฐานการปฏิบัติงานอย่างเข้มแข็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หากตรวจสอบพบเจ้าหน้าที่รายใดเข้าไปมีส่วนเกี่ยวข้องกับการลักลอบนำสินค้าทุกชนิดเข้าสู่ประเทศอย่างผิดกฎหมาย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กรมประมงจะดำเนินการลงโทษทางวินัยอย่างถึงที่สุด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AFDF77C" w14:textId="77777777" w:rsidR="000D3888" w:rsidRDefault="00BE0E8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เพื่อเพิ่มความเข้มข้นในการตรวจสอบการนำเข้าสินค้าประมงตั้งแต่ต้นน้ำจนถึงสถานที่เก็บรักษา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กรมประมงได้ออกประกาศ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ลงวันที่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24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2566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แจ้งขอความร่วมมือให้ผู้ประกอบกิจการห้องเย็นเก็บรักษาสัตว์น้ำ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ที่ยังไม่ได้แจ้งการประกอบกิจการต่อกรมประมง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ให้มาแจ้งต่อกรมประมง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สำนักงานประมงจังหวัดหรือประมงอำเภอในพื้นที่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ตั้งแต่บัดนี้ไปจนถึงวันที่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12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ธันวาคม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2566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เพื่อเป็นการป้องกันและแก้ไขปัญหาการลักลอบนำเข้าและส่งออกสินค้าประมงที่ผิดกฎหมาย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F65ED37" w14:textId="6F7DDFC2" w:rsidR="00493417" w:rsidRPr="00F74670" w:rsidRDefault="00BE0E82" w:rsidP="00F74670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หากประชาชนพบเห็นการกระทำผิดขอความร่วมมือแจ้งเบาะแสได้ที่ศูนย์รับเรื่องร้องเรียนกรมประมง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https://www.fisheries.go.th/complain/accept_justice.php 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สายด่วนกรมประมง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: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ศูนย์บริการนำเข้าส่งออกสัตว์น้ำและปัจจัยการผลิต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74670">
        <w:rPr>
          <w:rFonts w:ascii="TH SarabunPSK" w:eastAsia="Times New Roman" w:hAnsi="TH SarabunPSK" w:cs="TH SarabunPSK" w:hint="cs"/>
          <w:sz w:val="32"/>
          <w:szCs w:val="32"/>
          <w:cs/>
        </w:rPr>
        <w:t>โทร</w:t>
      </w:r>
      <w:r w:rsidRPr="00F74670">
        <w:rPr>
          <w:rFonts w:ascii="TH SarabunPSK" w:eastAsia="Times New Roman" w:hAnsi="TH SarabunPSK" w:cs="TH SarabunPSK" w:hint="cs"/>
          <w:sz w:val="32"/>
          <w:szCs w:val="32"/>
        </w:rPr>
        <w:t>. 0-2579-1878, 0-2579-3614-5</w:t>
      </w:r>
    </w:p>
    <w:p w14:paraId="5D1736CF" w14:textId="5ADFF555" w:rsidR="00BE0E82" w:rsidRDefault="00BE0E82" w:rsidP="005A7727">
      <w:pPr>
        <w:pStyle w:val="NoSpacing"/>
        <w:ind w:firstLine="720"/>
        <w:jc w:val="thaiDistribute"/>
        <w:rPr>
          <w:rFonts w:eastAsia="Times New Roman"/>
          <w:sz w:val="23"/>
          <w:szCs w:val="23"/>
        </w:rPr>
      </w:pPr>
    </w:p>
    <w:p w14:paraId="036600D5" w14:textId="77777777" w:rsidR="00BE0E82" w:rsidRPr="00CC1E30" w:rsidRDefault="00BE0E82" w:rsidP="005A7727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6055FC9" w14:textId="168B789D" w:rsidR="00FB093C" w:rsidRPr="00493417" w:rsidRDefault="00FB093C" w:rsidP="00BE0E82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831AF6D" w14:textId="44C3D660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65D624F0" w:rsidR="00111F87" w:rsidRPr="00E82E45" w:rsidRDefault="00111F87" w:rsidP="00CC1E30">
      <w:pPr>
        <w:pStyle w:val="NoSpacing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4540D"/>
    <w:rsid w:val="0008617D"/>
    <w:rsid w:val="00092927"/>
    <w:rsid w:val="000A61FF"/>
    <w:rsid w:val="000D1E55"/>
    <w:rsid w:val="000D3888"/>
    <w:rsid w:val="00111F87"/>
    <w:rsid w:val="00141932"/>
    <w:rsid w:val="00144808"/>
    <w:rsid w:val="001C54C4"/>
    <w:rsid w:val="00251249"/>
    <w:rsid w:val="0027340D"/>
    <w:rsid w:val="00315D5F"/>
    <w:rsid w:val="003C3F0D"/>
    <w:rsid w:val="003E2B8E"/>
    <w:rsid w:val="00472470"/>
    <w:rsid w:val="00493417"/>
    <w:rsid w:val="004C0B9B"/>
    <w:rsid w:val="004D3D16"/>
    <w:rsid w:val="005A7727"/>
    <w:rsid w:val="005B2812"/>
    <w:rsid w:val="006433E2"/>
    <w:rsid w:val="00695758"/>
    <w:rsid w:val="006C6A10"/>
    <w:rsid w:val="007365CA"/>
    <w:rsid w:val="00760C08"/>
    <w:rsid w:val="007C3B16"/>
    <w:rsid w:val="007C49DE"/>
    <w:rsid w:val="007E74DE"/>
    <w:rsid w:val="007F279F"/>
    <w:rsid w:val="00803BBF"/>
    <w:rsid w:val="008874A2"/>
    <w:rsid w:val="008C34B5"/>
    <w:rsid w:val="008F4D0C"/>
    <w:rsid w:val="00921746"/>
    <w:rsid w:val="009E33D3"/>
    <w:rsid w:val="009F56B4"/>
    <w:rsid w:val="00AF3159"/>
    <w:rsid w:val="00BA68BF"/>
    <w:rsid w:val="00BC25B8"/>
    <w:rsid w:val="00BC7676"/>
    <w:rsid w:val="00BE0E82"/>
    <w:rsid w:val="00C20FD6"/>
    <w:rsid w:val="00C55FC9"/>
    <w:rsid w:val="00C71C21"/>
    <w:rsid w:val="00CC1E30"/>
    <w:rsid w:val="00CE6B49"/>
    <w:rsid w:val="00D4077E"/>
    <w:rsid w:val="00D523D4"/>
    <w:rsid w:val="00D96334"/>
    <w:rsid w:val="00E66E5C"/>
    <w:rsid w:val="00E82E45"/>
    <w:rsid w:val="00E87FC5"/>
    <w:rsid w:val="00ED5E02"/>
    <w:rsid w:val="00EF46CD"/>
    <w:rsid w:val="00EF7A1A"/>
    <w:rsid w:val="00F336FC"/>
    <w:rsid w:val="00F742C7"/>
    <w:rsid w:val="00F74670"/>
    <w:rsid w:val="00FB093C"/>
    <w:rsid w:val="00FC25A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E888-3B31-4F5D-991D-F851EAFB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dcterms:created xsi:type="dcterms:W3CDTF">2023-11-30T05:50:00Z</dcterms:created>
  <dcterms:modified xsi:type="dcterms:W3CDTF">2023-11-30T05:50:00Z</dcterms:modified>
</cp:coreProperties>
</file>